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AE" w:rsidRPr="00767ADD" w:rsidRDefault="00DA67AE">
      <w:pPr>
        <w:pStyle w:val="a6"/>
        <w:spacing w:line="480" w:lineRule="exact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壹、基金概況：</w:t>
      </w:r>
    </w:p>
    <w:p w:rsidR="00DA67AE" w:rsidRPr="00767ADD" w:rsidRDefault="00DA67AE">
      <w:pPr>
        <w:pStyle w:val="a7"/>
        <w:spacing w:line="480" w:lineRule="exact"/>
        <w:ind w:left="482" w:firstLine="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一、設立宗旨：</w:t>
      </w:r>
    </w:p>
    <w:p w:rsidR="0015037F" w:rsidRPr="00767ADD" w:rsidRDefault="00DA67AE">
      <w:pPr>
        <w:adjustRightInd/>
        <w:snapToGrid w:val="0"/>
        <w:spacing w:line="48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政府為應國立臺灣大學醫學院教學、研究及醫療服務之需要，</w:t>
      </w:r>
      <w:proofErr w:type="gramStart"/>
      <w:r w:rsidRPr="00767ADD">
        <w:rPr>
          <w:rFonts w:ascii="標楷體" w:eastAsia="標楷體" w:hint="eastAsia"/>
          <w:b/>
          <w:color w:val="000000"/>
        </w:rPr>
        <w:t>特</w:t>
      </w:r>
      <w:proofErr w:type="gramEnd"/>
      <w:r w:rsidRPr="00767ADD">
        <w:rPr>
          <w:rFonts w:ascii="標楷體" w:eastAsia="標楷體" w:hint="eastAsia"/>
          <w:b/>
          <w:color w:val="000000"/>
        </w:rPr>
        <w:t>於民國61年依預算法規定設置本基金，其使命是秉承優良傳統，培育卓越人才，發展前瞻性研究，提供高品質與人性化醫療，以樹立</w:t>
      </w:r>
      <w:proofErr w:type="gramStart"/>
      <w:r w:rsidRPr="00767ADD">
        <w:rPr>
          <w:rFonts w:ascii="標楷體" w:eastAsia="標楷體" w:hint="eastAsia"/>
          <w:b/>
          <w:color w:val="000000"/>
        </w:rPr>
        <w:t>醫</w:t>
      </w:r>
      <w:proofErr w:type="gramEnd"/>
      <w:r w:rsidRPr="00767ADD">
        <w:rPr>
          <w:rFonts w:ascii="標楷體" w:eastAsia="標楷體" w:hint="eastAsia"/>
          <w:b/>
          <w:color w:val="000000"/>
        </w:rPr>
        <w:t>界典範，</w:t>
      </w:r>
      <w:proofErr w:type="gramStart"/>
      <w:r w:rsidRPr="00767ADD">
        <w:rPr>
          <w:rFonts w:ascii="標楷體" w:eastAsia="標楷體" w:hint="eastAsia"/>
          <w:b/>
          <w:color w:val="000000"/>
        </w:rPr>
        <w:t>嗣</w:t>
      </w:r>
      <w:proofErr w:type="gramEnd"/>
      <w:r w:rsidRPr="00767ADD">
        <w:rPr>
          <w:rFonts w:ascii="標楷體" w:eastAsia="標楷體" w:hint="eastAsia"/>
          <w:b/>
          <w:color w:val="000000"/>
        </w:rPr>
        <w:t>為配合政府推動公立醫院多元化經營及基金簡</w:t>
      </w:r>
      <w:proofErr w:type="gramStart"/>
      <w:r w:rsidRPr="00767ADD">
        <w:rPr>
          <w:rFonts w:ascii="標楷體" w:eastAsia="標楷體" w:hint="eastAsia"/>
          <w:b/>
          <w:color w:val="000000"/>
        </w:rPr>
        <w:t>併</w:t>
      </w:r>
      <w:proofErr w:type="gramEnd"/>
      <w:r w:rsidRPr="00767ADD">
        <w:rPr>
          <w:rFonts w:ascii="標楷體" w:eastAsia="標楷體" w:hint="eastAsia"/>
          <w:b/>
          <w:color w:val="000000"/>
        </w:rPr>
        <w:t>政策，於民國93年將原有之「醫療藥品基金－雲林醫院作業基金」、「國立</w:t>
      </w:r>
      <w:proofErr w:type="gramStart"/>
      <w:r w:rsidRPr="00767ADD">
        <w:rPr>
          <w:rFonts w:ascii="標楷體" w:eastAsia="標楷體" w:hint="eastAsia"/>
          <w:b/>
          <w:color w:val="000000"/>
        </w:rPr>
        <w:t>臺</w:t>
      </w:r>
      <w:proofErr w:type="gramEnd"/>
      <w:r w:rsidRPr="00767ADD">
        <w:rPr>
          <w:rFonts w:ascii="標楷體" w:eastAsia="標楷體" w:hint="eastAsia"/>
          <w:b/>
          <w:color w:val="000000"/>
        </w:rPr>
        <w:t>北護理學院附設醫院作業基金」以內部作業單位方式併入本基金，並維持本基金名稱</w:t>
      </w:r>
      <w:r w:rsidRPr="00767ADD">
        <w:rPr>
          <w:rFonts w:ascii="標楷體" w:eastAsia="標楷體" w:hAnsi="標楷體" w:hint="eastAsia"/>
          <w:b/>
          <w:color w:val="000000"/>
        </w:rPr>
        <w:t>，惟自97年度起所屬分院預算依立法院決議分別編列附屬單位預算之分預算，</w:t>
      </w:r>
      <w:proofErr w:type="gramStart"/>
      <w:r w:rsidRPr="00767ADD">
        <w:rPr>
          <w:rFonts w:ascii="標楷體" w:eastAsia="標楷體" w:hAnsi="標楷體" w:hint="eastAsia"/>
          <w:b/>
          <w:color w:val="000000"/>
        </w:rPr>
        <w:t>俾</w:t>
      </w:r>
      <w:proofErr w:type="gramEnd"/>
      <w:r w:rsidRPr="00767ADD">
        <w:rPr>
          <w:rFonts w:ascii="標楷體" w:eastAsia="標楷體" w:hAnsi="標楷體" w:hint="eastAsia"/>
          <w:b/>
          <w:color w:val="000000"/>
        </w:rPr>
        <w:t>完整呈現個別分院預算編列資訊</w:t>
      </w:r>
      <w:r w:rsidR="0015037F" w:rsidRPr="00767ADD">
        <w:rPr>
          <w:rFonts w:ascii="標楷體" w:eastAsia="標楷體" w:hAnsi="標楷體" w:hint="eastAsia"/>
          <w:b/>
          <w:color w:val="000000"/>
        </w:rPr>
        <w:t>。</w:t>
      </w:r>
    </w:p>
    <w:p w:rsidR="00DA67AE" w:rsidRPr="00767ADD" w:rsidRDefault="00DA67AE">
      <w:pPr>
        <w:adjustRightInd/>
        <w:snapToGrid w:val="0"/>
        <w:spacing w:line="48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</w:rPr>
      </w:pPr>
      <w:r w:rsidRPr="00767ADD">
        <w:rPr>
          <w:rFonts w:ascii="標楷體" w:eastAsia="標楷體" w:hAnsi="標楷體" w:hint="eastAsia"/>
          <w:b/>
          <w:color w:val="000000"/>
        </w:rPr>
        <w:t>另為配合政府照顧弱勢與偏遠地區民眾醫療需求，</w:t>
      </w:r>
      <w:r w:rsidR="004C1A66" w:rsidRPr="00767ADD">
        <w:rPr>
          <w:rFonts w:ascii="標楷體" w:eastAsia="標楷體" w:hAnsi="標楷體" w:hint="eastAsia"/>
          <w:b/>
          <w:color w:val="000000"/>
        </w:rPr>
        <w:t>97年9月奉行政院同意財團法人北海岸金山醫院改制為本院金山分院，並自99年度設立「國立臺灣大學附設醫院金山分院作業基金」；為提升新竹地區急重症醫療水準，滿足地方醫療需求，100年1月奉行政院同意自100年7月1日起「醫療藥品基金－新竹醫院作業基金」、「醫療藥品基金－竹東醫院作業基金」改制為本院新竹分院、竹東分院，並自</w:t>
      </w:r>
      <w:proofErr w:type="gramStart"/>
      <w:r w:rsidR="004C1A66" w:rsidRPr="00767ADD">
        <w:rPr>
          <w:rFonts w:ascii="標楷體" w:eastAsia="標楷體" w:hAnsi="標楷體" w:hint="eastAsia"/>
          <w:b/>
          <w:color w:val="000000"/>
        </w:rPr>
        <w:t>101</w:t>
      </w:r>
      <w:proofErr w:type="gramEnd"/>
      <w:r w:rsidR="004C1A66" w:rsidRPr="00767ADD">
        <w:rPr>
          <w:rFonts w:ascii="標楷體" w:eastAsia="標楷體" w:hAnsi="標楷體" w:hint="eastAsia"/>
          <w:b/>
          <w:color w:val="000000"/>
        </w:rPr>
        <w:t>年度設立「國立臺灣大學附設醫院新竹分院作業基金」、「國立臺灣大學附設醫院竹東分院作業基金」。</w:t>
      </w:r>
    </w:p>
    <w:p w:rsidR="00DA67AE" w:rsidRPr="00767ADD" w:rsidRDefault="00DA67AE">
      <w:pPr>
        <w:pStyle w:val="a7"/>
        <w:spacing w:line="480" w:lineRule="exact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二、組織概況：</w:t>
      </w:r>
    </w:p>
    <w:p w:rsidR="00DA67AE" w:rsidRPr="00767ADD" w:rsidRDefault="00DA67AE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(</w:t>
      </w:r>
      <w:proofErr w:type="gramStart"/>
      <w:r w:rsidRPr="00767ADD">
        <w:rPr>
          <w:rFonts w:ascii="標楷體" w:eastAsia="標楷體" w:hint="eastAsia"/>
          <w:b/>
          <w:color w:val="000000"/>
        </w:rPr>
        <w:t>一</w:t>
      </w:r>
      <w:proofErr w:type="gramEnd"/>
      <w:r w:rsidRPr="00767ADD">
        <w:rPr>
          <w:rFonts w:ascii="標楷體" w:eastAsia="標楷體" w:hint="eastAsia"/>
          <w:b/>
          <w:color w:val="000000"/>
        </w:rPr>
        <w:t>)依據國立臺灣大學醫學院附設醫院組織規程，置院長1人商同醫學院院長秉承校長</w:t>
      </w:r>
      <w:proofErr w:type="gramStart"/>
      <w:r w:rsidRPr="00767ADD">
        <w:rPr>
          <w:rFonts w:ascii="標楷體" w:eastAsia="標楷體" w:hint="eastAsia"/>
          <w:b/>
          <w:color w:val="000000"/>
        </w:rPr>
        <w:t>之命綜理</w:t>
      </w:r>
      <w:proofErr w:type="gramEnd"/>
      <w:r w:rsidRPr="00767ADD">
        <w:rPr>
          <w:rFonts w:ascii="標楷體" w:eastAsia="標楷體" w:hint="eastAsia"/>
          <w:b/>
          <w:color w:val="000000"/>
        </w:rPr>
        <w:t>院</w:t>
      </w:r>
      <w:proofErr w:type="gramStart"/>
      <w:r w:rsidRPr="00767ADD">
        <w:rPr>
          <w:rFonts w:ascii="標楷體" w:eastAsia="標楷體" w:hint="eastAsia"/>
          <w:b/>
          <w:color w:val="000000"/>
        </w:rPr>
        <w:t>務</w:t>
      </w:r>
      <w:proofErr w:type="gramEnd"/>
      <w:r w:rsidRPr="00767ADD">
        <w:rPr>
          <w:rFonts w:ascii="標楷體" w:eastAsia="標楷體" w:hint="eastAsia"/>
          <w:b/>
          <w:color w:val="000000"/>
        </w:rPr>
        <w:t>，由校長諮詢醫學院院長就醫學院</w:t>
      </w:r>
      <w:proofErr w:type="gramStart"/>
      <w:r w:rsidRPr="00767ADD">
        <w:rPr>
          <w:rFonts w:ascii="標楷體" w:eastAsia="標楷體" w:hint="eastAsia"/>
          <w:b/>
          <w:color w:val="000000"/>
        </w:rPr>
        <w:t>教授中聘兼</w:t>
      </w:r>
      <w:proofErr w:type="gramEnd"/>
      <w:r w:rsidRPr="00767ADD">
        <w:rPr>
          <w:rFonts w:ascii="標楷體" w:eastAsia="標楷體" w:hint="eastAsia"/>
          <w:b/>
          <w:color w:val="000000"/>
        </w:rPr>
        <w:t>之</w:t>
      </w:r>
      <w:r w:rsidRPr="00767ADD">
        <w:rPr>
          <w:rFonts w:ascii="標楷體" w:eastAsia="標楷體"/>
          <w:b/>
          <w:color w:val="000000"/>
        </w:rPr>
        <w:t>;</w:t>
      </w:r>
      <w:r w:rsidRPr="00767ADD">
        <w:rPr>
          <w:rFonts w:ascii="標楷體" w:eastAsia="標楷體" w:hint="eastAsia"/>
          <w:b/>
          <w:color w:val="000000"/>
        </w:rPr>
        <w:t>得置副院長5至7人，襄助院長處理院</w:t>
      </w:r>
      <w:proofErr w:type="gramStart"/>
      <w:r w:rsidRPr="00767ADD">
        <w:rPr>
          <w:rFonts w:ascii="標楷體" w:eastAsia="標楷體" w:hint="eastAsia"/>
          <w:b/>
          <w:color w:val="000000"/>
        </w:rPr>
        <w:t>務</w:t>
      </w:r>
      <w:proofErr w:type="gramEnd"/>
      <w:r w:rsidRPr="00767ADD">
        <w:rPr>
          <w:rFonts w:ascii="標楷體" w:eastAsia="標楷體" w:hint="eastAsia"/>
          <w:b/>
          <w:color w:val="000000"/>
        </w:rPr>
        <w:t>，由醫院院長商同醫學院院長就醫學院或相關學院教授</w:t>
      </w:r>
      <w:r w:rsidR="00F1456B" w:rsidRPr="00767ADD">
        <w:rPr>
          <w:rFonts w:ascii="標楷體" w:eastAsia="標楷體" w:hint="eastAsia"/>
          <w:b/>
          <w:color w:val="000000"/>
        </w:rPr>
        <w:t>或臨床教授中</w:t>
      </w:r>
      <w:r w:rsidRPr="00767ADD">
        <w:rPr>
          <w:rFonts w:ascii="標楷體" w:eastAsia="標楷體" w:hint="eastAsia"/>
          <w:b/>
          <w:color w:val="000000"/>
        </w:rPr>
        <w:t>提請校長聘兼之。</w:t>
      </w:r>
    </w:p>
    <w:p w:rsidR="00DA67AE" w:rsidRPr="00767ADD" w:rsidRDefault="002A2E68">
      <w:pPr>
        <w:pStyle w:val="a8"/>
        <w:spacing w:line="480" w:lineRule="exact"/>
        <w:ind w:leftChars="600" w:firstLineChars="200" w:firstLine="480"/>
        <w:jc w:val="both"/>
        <w:rPr>
          <w:rFonts w:ascii="標楷體" w:eastAsia="標楷體" w:hAnsi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醫院設部、</w:t>
      </w:r>
      <w:proofErr w:type="gramStart"/>
      <w:r w:rsidRPr="00767ADD">
        <w:rPr>
          <w:rFonts w:ascii="標楷體" w:eastAsia="標楷體" w:hint="eastAsia"/>
          <w:b/>
          <w:color w:val="000000"/>
        </w:rPr>
        <w:t>中心及室</w:t>
      </w:r>
      <w:proofErr w:type="gramEnd"/>
      <w:r w:rsidRPr="00767ADD">
        <w:rPr>
          <w:rFonts w:ascii="標楷體" w:eastAsia="標楷體" w:hint="eastAsia"/>
          <w:b/>
          <w:color w:val="000000"/>
        </w:rPr>
        <w:t>，其下得分設科、組。醫療業務部門計30部1室1中心、教學訓練及研究發展部門計2部1中心、管理及總務部門計2部2中心12室。醫院因業務需要得設分院，其組織規程另定之。</w:t>
      </w:r>
    </w:p>
    <w:p w:rsidR="00DA67AE" w:rsidRPr="00767ADD" w:rsidRDefault="00DA67AE">
      <w:pPr>
        <w:pStyle w:val="a8"/>
        <w:spacing w:line="480" w:lineRule="exact"/>
        <w:ind w:leftChars="600" w:firstLineChars="200" w:firstLine="480"/>
        <w:jc w:val="both"/>
        <w:rPr>
          <w:rFonts w:ascii="標楷體" w:eastAsia="標楷體" w:hAnsi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為落實政府推動公立醫院多元化經營之改革方案，原</w:t>
      </w:r>
      <w:r w:rsidR="00133E72" w:rsidRPr="00767ADD">
        <w:rPr>
          <w:rFonts w:ascii="標楷體" w:eastAsia="標楷體" w:hint="eastAsia"/>
          <w:b/>
          <w:color w:val="000000"/>
        </w:rPr>
        <w:t>衛生福利部</w:t>
      </w:r>
      <w:r w:rsidRPr="00767ADD">
        <w:rPr>
          <w:rFonts w:ascii="標楷體" w:eastAsia="標楷體" w:hint="eastAsia"/>
          <w:b/>
          <w:color w:val="000000"/>
        </w:rPr>
        <w:t>雲林醫院於</w:t>
      </w:r>
      <w:smartTag w:uri="urn:schemas-microsoft-com:office:smarttags" w:element="chsdate">
        <w:smartTagPr>
          <w:attr w:name="Year" w:val="1993"/>
          <w:attr w:name="Month" w:val="4"/>
          <w:attr w:name="Day" w:val="1"/>
          <w:attr w:name="IsLunarDate" w:val="False"/>
          <w:attr w:name="IsROCDate" w:val="False"/>
        </w:smartTagPr>
        <w:r w:rsidRPr="00767ADD">
          <w:rPr>
            <w:rFonts w:ascii="標楷體" w:eastAsia="標楷體" w:hint="eastAsia"/>
            <w:b/>
            <w:color w:val="000000"/>
          </w:rPr>
          <w:t>93年4月1日</w:t>
        </w:r>
      </w:smartTag>
      <w:proofErr w:type="gramStart"/>
      <w:r w:rsidRPr="00767ADD">
        <w:rPr>
          <w:rFonts w:ascii="標楷體" w:eastAsia="標楷體" w:hint="eastAsia"/>
          <w:b/>
          <w:color w:val="000000"/>
        </w:rPr>
        <w:t>改隸為本</w:t>
      </w:r>
      <w:proofErr w:type="gramEnd"/>
      <w:r w:rsidRPr="00767ADD">
        <w:rPr>
          <w:rFonts w:ascii="標楷體" w:eastAsia="標楷體" w:hint="eastAsia"/>
          <w:b/>
          <w:color w:val="000000"/>
        </w:rPr>
        <w:t>院雲林分院；原教育部所屬之國立</w:t>
      </w:r>
      <w:proofErr w:type="gramStart"/>
      <w:r w:rsidRPr="00767ADD">
        <w:rPr>
          <w:rFonts w:ascii="標楷體" w:eastAsia="標楷體" w:hint="eastAsia"/>
          <w:b/>
          <w:color w:val="000000"/>
        </w:rPr>
        <w:t>臺</w:t>
      </w:r>
      <w:proofErr w:type="gramEnd"/>
      <w:r w:rsidRPr="00767ADD">
        <w:rPr>
          <w:rFonts w:ascii="標楷體" w:eastAsia="標楷體" w:hint="eastAsia"/>
          <w:b/>
          <w:color w:val="000000"/>
        </w:rPr>
        <w:t>北護理學院附設</w:t>
      </w:r>
      <w:r w:rsidRPr="00767ADD">
        <w:rPr>
          <w:rFonts w:ascii="標楷體" w:eastAsia="標楷體" w:hint="eastAsia"/>
          <w:b/>
          <w:color w:val="000000"/>
        </w:rPr>
        <w:lastRenderedPageBreak/>
        <w:t>醫院於</w:t>
      </w:r>
      <w:smartTag w:uri="urn:schemas-microsoft-com:office:smarttags" w:element="chsdate">
        <w:smartTagPr>
          <w:attr w:name="Year" w:val="1993"/>
          <w:attr w:name="Month" w:val="8"/>
          <w:attr w:name="Day" w:val="1"/>
          <w:attr w:name="IsLunarDate" w:val="False"/>
          <w:attr w:name="IsROCDate" w:val="False"/>
        </w:smartTagPr>
        <w:r w:rsidRPr="00767ADD">
          <w:rPr>
            <w:rFonts w:ascii="標楷體" w:eastAsia="標楷體" w:hint="eastAsia"/>
            <w:b/>
            <w:color w:val="000000"/>
          </w:rPr>
          <w:t>93年8月1日</w:t>
        </w:r>
      </w:smartTag>
      <w:r w:rsidRPr="00767ADD">
        <w:rPr>
          <w:rFonts w:ascii="標楷體" w:eastAsia="標楷體" w:hint="eastAsia"/>
          <w:b/>
          <w:color w:val="000000"/>
        </w:rPr>
        <w:t>整</w:t>
      </w:r>
      <w:proofErr w:type="gramStart"/>
      <w:r w:rsidRPr="00767ADD">
        <w:rPr>
          <w:rFonts w:ascii="標楷體" w:eastAsia="標楷體" w:hint="eastAsia"/>
          <w:b/>
          <w:color w:val="000000"/>
        </w:rPr>
        <w:t>併</w:t>
      </w:r>
      <w:proofErr w:type="gramEnd"/>
      <w:r w:rsidRPr="00767ADD">
        <w:rPr>
          <w:rFonts w:ascii="標楷體" w:eastAsia="標楷體" w:hint="eastAsia"/>
          <w:b/>
          <w:color w:val="000000"/>
        </w:rPr>
        <w:t>為本</w:t>
      </w:r>
      <w:proofErr w:type="gramStart"/>
      <w:r w:rsidRPr="00767ADD">
        <w:rPr>
          <w:rFonts w:ascii="標楷體" w:eastAsia="標楷體" w:hint="eastAsia"/>
          <w:b/>
          <w:color w:val="000000"/>
        </w:rPr>
        <w:t>院北護</w:t>
      </w:r>
      <w:proofErr w:type="gramEnd"/>
      <w:r w:rsidRPr="00767ADD">
        <w:rPr>
          <w:rFonts w:ascii="標楷體" w:eastAsia="標楷體" w:hint="eastAsia"/>
          <w:b/>
          <w:color w:val="000000"/>
        </w:rPr>
        <w:t>分院；</w:t>
      </w:r>
      <w:r w:rsidR="007537A3" w:rsidRPr="00767ADD">
        <w:rPr>
          <w:rFonts w:ascii="標楷體" w:eastAsia="標楷體" w:hAnsi="標楷體" w:hint="eastAsia"/>
          <w:b/>
          <w:color w:val="000000"/>
        </w:rPr>
        <w:t>另為配合政府照顧弱勢與偏遠地區民眾醫療需求，</w:t>
      </w:r>
      <w:smartTag w:uri="urn:schemas-microsoft-com:office:smarttags" w:element="chsdate">
        <w:smartTagPr>
          <w:attr w:name="Year" w:val="1999"/>
          <w:attr w:name="Month" w:val="10"/>
          <w:attr w:name="Day" w:val="1"/>
          <w:attr w:name="IsLunarDate" w:val="False"/>
          <w:attr w:name="IsROCDate" w:val="False"/>
        </w:smartTagPr>
        <w:r w:rsidR="007537A3" w:rsidRPr="00767ADD">
          <w:rPr>
            <w:rFonts w:ascii="標楷體" w:eastAsia="標楷體" w:hAnsi="標楷體" w:hint="eastAsia"/>
            <w:b/>
            <w:color w:val="000000"/>
          </w:rPr>
          <w:t>99年10月1日</w:t>
        </w:r>
      </w:smartTag>
      <w:r w:rsidR="007537A3" w:rsidRPr="00767ADD">
        <w:rPr>
          <w:rFonts w:ascii="標楷體" w:eastAsia="標楷體" w:hAnsi="標楷體" w:hint="eastAsia"/>
          <w:b/>
          <w:color w:val="000000"/>
        </w:rPr>
        <w:t>財團法人北海岸金山醫院改制為本院金山分院，100年7月1日原</w:t>
      </w:r>
      <w:r w:rsidR="00133E72" w:rsidRPr="00767ADD">
        <w:rPr>
          <w:rFonts w:ascii="標楷體" w:eastAsia="標楷體" w:hAnsi="標楷體" w:hint="eastAsia"/>
          <w:b/>
          <w:color w:val="000000"/>
        </w:rPr>
        <w:t>衛生福利部</w:t>
      </w:r>
      <w:r w:rsidR="007537A3" w:rsidRPr="00767ADD">
        <w:rPr>
          <w:rFonts w:ascii="標楷體" w:eastAsia="標楷體" w:hAnsi="標楷體" w:hint="eastAsia"/>
          <w:b/>
          <w:color w:val="000000"/>
        </w:rPr>
        <w:t>新竹醫院、竹東醫院</w:t>
      </w:r>
      <w:proofErr w:type="gramStart"/>
      <w:r w:rsidR="007537A3" w:rsidRPr="00767ADD">
        <w:rPr>
          <w:rFonts w:ascii="標楷體" w:eastAsia="標楷體" w:hAnsi="標楷體" w:hint="eastAsia"/>
          <w:b/>
          <w:color w:val="000000"/>
        </w:rPr>
        <w:t>改隸為本</w:t>
      </w:r>
      <w:proofErr w:type="gramEnd"/>
      <w:r w:rsidR="007537A3" w:rsidRPr="00767ADD">
        <w:rPr>
          <w:rFonts w:ascii="標楷體" w:eastAsia="標楷體" w:hAnsi="標楷體" w:hint="eastAsia"/>
          <w:b/>
          <w:color w:val="000000"/>
        </w:rPr>
        <w:t>院新竹分院、竹東分院。</w:t>
      </w:r>
    </w:p>
    <w:p w:rsidR="00DA67AE" w:rsidRPr="00767ADD" w:rsidRDefault="002C7522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 xml:space="preserve"> </w:t>
      </w:r>
      <w:r w:rsidR="00DA67AE" w:rsidRPr="00767ADD">
        <w:rPr>
          <w:rFonts w:ascii="標楷體" w:eastAsia="標楷體" w:hint="eastAsia"/>
          <w:b/>
          <w:color w:val="000000"/>
        </w:rPr>
        <w:t>(二)基金結構體系如下圖：</w:t>
      </w:r>
    </w:p>
    <w:p w:rsidR="00DA67AE" w:rsidRPr="00767ADD" w:rsidRDefault="00DA67AE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  <w:u w:val="single"/>
        </w:rPr>
        <w:t>附 屬 單 位 預 算</w:t>
      </w:r>
      <w:r w:rsidRPr="00767ADD">
        <w:rPr>
          <w:rFonts w:ascii="標楷體" w:eastAsia="標楷體" w:hint="eastAsia"/>
          <w:b/>
          <w:color w:val="000000"/>
        </w:rPr>
        <w:t xml:space="preserve">                   </w:t>
      </w:r>
      <w:r w:rsidRPr="00767ADD">
        <w:rPr>
          <w:rFonts w:ascii="標楷體" w:eastAsia="標楷體" w:hint="eastAsia"/>
          <w:b/>
          <w:color w:val="000000"/>
          <w:u w:val="single"/>
        </w:rPr>
        <w:t>附 屬 單 位 預 算 之 分 預 算</w:t>
      </w:r>
      <w:r w:rsidRPr="00767ADD">
        <w:rPr>
          <w:rFonts w:ascii="標楷體" w:eastAsia="標楷體" w:hint="eastAsia"/>
          <w:b/>
          <w:color w:val="000000"/>
        </w:rPr>
        <w:t xml:space="preserve">  </w:t>
      </w:r>
    </w:p>
    <w:p w:rsidR="00DA67AE" w:rsidRPr="00767ADD" w:rsidRDefault="00B766D4">
      <w:pPr>
        <w:pStyle w:val="a8"/>
        <w:spacing w:line="480" w:lineRule="exact"/>
        <w:ind w:leftChars="400" w:left="1360" w:hangingChars="200" w:hanging="400"/>
        <w:jc w:val="both"/>
        <w:rPr>
          <w:rFonts w:ascii="標楷體" w:eastAsia="標楷體"/>
          <w:b/>
          <w:color w:val="000000"/>
        </w:rPr>
      </w:pPr>
      <w:r w:rsidRPr="00B766D4">
        <w:rPr>
          <w:rFonts w:ascii="標楷體" w:eastAsia="標楷體"/>
          <w:b/>
          <w:noProof/>
          <w:color w:val="000000"/>
          <w:sz w:val="20"/>
        </w:rPr>
        <w:pict>
          <v:rect id="_x0000_s1029" style="position:absolute;left:0;text-align:left;margin-left:251.95pt;margin-top:21.45pt;width:234pt;height:24.45pt;z-index:251652608">
            <v:textbox style="mso-next-textbox:#_x0000_s1029">
              <w:txbxContent>
                <w:p w:rsidR="00E76967" w:rsidRDefault="00E76967">
                  <w:pPr>
                    <w:pStyle w:val="a6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國立臺灣大學附設醫院雲林分院作業基金</w:t>
                  </w:r>
                </w:p>
              </w:txbxContent>
            </v:textbox>
          </v:rect>
        </w:pict>
      </w:r>
      <w:r w:rsidR="00DA67AE" w:rsidRPr="00767ADD">
        <w:rPr>
          <w:rFonts w:ascii="標楷體" w:eastAsia="標楷體" w:hint="eastAsia"/>
          <w:b/>
          <w:color w:val="000000"/>
        </w:rPr>
        <w:t xml:space="preserve">                                                             </w:t>
      </w:r>
    </w:p>
    <w:p w:rsidR="00DA67AE" w:rsidRPr="00767ADD" w:rsidRDefault="00B766D4" w:rsidP="00CD1118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>
        <w:rPr>
          <w:rFonts w:ascii="標楷體" w:eastAsia="標楷體"/>
          <w:b/>
          <w:noProof/>
          <w:color w:val="000000"/>
        </w:rPr>
        <w:pict>
          <v:line id="_x0000_s1077" style="position:absolute;left:0;text-align:left;flip:x;z-index:251663872" from="215.95pt,11.9pt" to="215.95pt,199.35pt"/>
        </w:pict>
      </w:r>
      <w:r w:rsidRPr="00B766D4">
        <w:rPr>
          <w:rFonts w:ascii="標楷體" w:eastAsia="標楷體"/>
          <w:b/>
          <w:noProof/>
          <w:color w:val="000000"/>
          <w:sz w:val="20"/>
        </w:rPr>
        <w:pict>
          <v:line id="_x0000_s1065" style="position:absolute;left:0;text-align:left;z-index:251658752" from="528pt,19.1pt" to="528pt,19.1pt"/>
        </w:pict>
      </w:r>
      <w:r w:rsidRPr="00B766D4">
        <w:rPr>
          <w:rFonts w:ascii="標楷體" w:eastAsia="標楷體"/>
          <w:b/>
          <w:noProof/>
          <w:color w:val="000000"/>
          <w:sz w:val="20"/>
        </w:rPr>
        <w:pict>
          <v:line id="_x0000_s1046" style="position:absolute;left:0;text-align:left;z-index:251654656" from="215.95pt,12.8pt" to="251.95pt,12.8pt"/>
        </w:pict>
      </w:r>
    </w:p>
    <w:p w:rsidR="00DA67AE" w:rsidRPr="00767ADD" w:rsidRDefault="00B766D4">
      <w:pPr>
        <w:pStyle w:val="a8"/>
        <w:spacing w:line="480" w:lineRule="exact"/>
        <w:ind w:leftChars="400" w:left="1360" w:hangingChars="200" w:hanging="400"/>
        <w:jc w:val="both"/>
        <w:rPr>
          <w:rFonts w:ascii="標楷體" w:eastAsia="標楷體"/>
          <w:b/>
          <w:color w:val="000000"/>
        </w:rPr>
      </w:pPr>
      <w:r w:rsidRPr="00B766D4">
        <w:rPr>
          <w:rFonts w:ascii="標楷體" w:eastAsia="標楷體"/>
          <w:b/>
          <w:noProof/>
          <w:color w:val="000000"/>
          <w:sz w:val="20"/>
        </w:rPr>
        <w:pict>
          <v:rect id="_x0000_s1030" style="position:absolute;left:0;text-align:left;margin-left:251.95pt;margin-top:18.25pt;width:234pt;height:24.45pt;z-index:251653632">
            <v:textbox style="mso-next-textbox:#_x0000_s1030">
              <w:txbxContent>
                <w:p w:rsidR="00E76967" w:rsidRDefault="00E76967">
                  <w:pPr>
                    <w:pStyle w:val="a6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國立臺灣大學附設</w:t>
                  </w:r>
                  <w:proofErr w:type="gramStart"/>
                  <w:r>
                    <w:rPr>
                      <w:rFonts w:eastAsia="標楷體" w:hint="eastAsia"/>
                    </w:rPr>
                    <w:t>醫院北護分院</w:t>
                  </w:r>
                  <w:proofErr w:type="gramEnd"/>
                  <w:r>
                    <w:rPr>
                      <w:rFonts w:eastAsia="標楷體" w:hint="eastAsia"/>
                    </w:rPr>
                    <w:t>作業基金</w:t>
                  </w:r>
                </w:p>
              </w:txbxContent>
            </v:textbox>
          </v:rect>
        </w:pict>
      </w:r>
    </w:p>
    <w:p w:rsidR="00DA67AE" w:rsidRPr="00767ADD" w:rsidRDefault="00B766D4" w:rsidP="007537A3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>
        <w:rPr>
          <w:rFonts w:ascii="標楷體" w:eastAsia="標楷體"/>
          <w:b/>
          <w:noProof/>
          <w:color w:val="000000"/>
        </w:rPr>
        <w:pict>
          <v:line id="_x0000_s1071" style="position:absolute;left:0;text-align:left;z-index:251661824" from="215.95pt,4.65pt" to="251.95pt,4.65pt"/>
        </w:pict>
      </w:r>
    </w:p>
    <w:p w:rsidR="00DA67AE" w:rsidRPr="00767ADD" w:rsidRDefault="00B766D4">
      <w:pPr>
        <w:pStyle w:val="a8"/>
        <w:spacing w:line="480" w:lineRule="exact"/>
        <w:ind w:leftChars="400" w:left="1360" w:hangingChars="200" w:hanging="400"/>
        <w:jc w:val="both"/>
        <w:rPr>
          <w:rFonts w:ascii="標楷體" w:eastAsia="標楷體"/>
          <w:b/>
          <w:color w:val="000000"/>
        </w:rPr>
      </w:pPr>
      <w:r w:rsidRPr="00B766D4">
        <w:rPr>
          <w:rFonts w:ascii="標楷體" w:eastAsia="標楷體"/>
          <w:b/>
          <w:noProof/>
          <w:color w:val="000000"/>
          <w:sz w:val="20"/>
        </w:rPr>
        <w:pict>
          <v:rect id="_x0000_s1028" style="position:absolute;left:0;text-align:left;margin-left:23.95pt;margin-top:5.1pt;width:2in;height:43.65pt;z-index:251651584">
            <v:textbox style="mso-next-textbox:#_x0000_s1028">
              <w:txbxContent>
                <w:p w:rsidR="00E76967" w:rsidRDefault="00E76967">
                  <w:pPr>
                    <w:pStyle w:val="a6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國立臺灣大學附設醫院</w:t>
                  </w:r>
                </w:p>
                <w:p w:rsidR="00E76967" w:rsidRDefault="00E76967">
                  <w:pPr>
                    <w:pStyle w:val="a6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作業基金</w:t>
                  </w:r>
                </w:p>
              </w:txbxContent>
            </v:textbox>
          </v:rect>
        </w:pict>
      </w:r>
      <w:r w:rsidRPr="00B766D4">
        <w:rPr>
          <w:rFonts w:ascii="標楷體" w:eastAsia="標楷體"/>
          <w:b/>
          <w:noProof/>
          <w:color w:val="000000"/>
          <w:sz w:val="20"/>
        </w:rPr>
        <w:pict>
          <v:rect id="_x0000_s1051" style="position:absolute;left:0;text-align:left;margin-left:251.95pt;margin-top:14.15pt;width:234pt;height:24.45pt;z-index:251655680">
            <v:textbox style="mso-next-textbox:#_x0000_s1051">
              <w:txbxContent>
                <w:p w:rsidR="00E76967" w:rsidRDefault="00E76967">
                  <w:pPr>
                    <w:pStyle w:val="a6"/>
                    <w:jc w:val="both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國立臺灣大學附設醫院金山分院作業基金</w:t>
                  </w:r>
                </w:p>
              </w:txbxContent>
            </v:textbox>
          </v:rect>
        </w:pict>
      </w:r>
    </w:p>
    <w:p w:rsidR="00DA67AE" w:rsidRPr="00767ADD" w:rsidRDefault="00B766D4" w:rsidP="00CD1118">
      <w:pPr>
        <w:pStyle w:val="a8"/>
        <w:spacing w:line="480" w:lineRule="exact"/>
        <w:ind w:leftChars="400" w:left="1360" w:hangingChars="200" w:hanging="400"/>
        <w:jc w:val="both"/>
        <w:rPr>
          <w:rFonts w:ascii="標楷體" w:eastAsia="標楷體"/>
          <w:b/>
          <w:color w:val="000000"/>
        </w:rPr>
      </w:pPr>
      <w:r w:rsidRPr="00B766D4">
        <w:rPr>
          <w:rFonts w:ascii="標楷體" w:eastAsia="標楷體"/>
          <w:b/>
          <w:noProof/>
          <w:color w:val="000000"/>
          <w:sz w:val="20"/>
        </w:rPr>
        <w:pict>
          <v:line id="_x0000_s1074" style="position:absolute;left:0;text-align:left;z-index:251662848" from="167.95pt,5.55pt" to="251.95pt,5.55pt"/>
        </w:pict>
      </w:r>
    </w:p>
    <w:p w:rsidR="007537A3" w:rsidRPr="00767ADD" w:rsidRDefault="00B766D4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>
        <w:rPr>
          <w:rFonts w:ascii="標楷體" w:eastAsia="標楷體"/>
          <w:b/>
          <w:noProof/>
          <w:color w:val="000000"/>
        </w:rPr>
        <w:pict>
          <v:rect id="_x0000_s1058" style="position:absolute;left:0;text-align:left;margin-left:251.95pt;margin-top:14.15pt;width:234pt;height:24.45pt;z-index:251656704">
            <v:textbox style="mso-next-textbox:#_x0000_s1058">
              <w:txbxContent>
                <w:p w:rsidR="00E76967" w:rsidRPr="00034E85" w:rsidRDefault="00E76967" w:rsidP="007537A3">
                  <w:pPr>
                    <w:pStyle w:val="a6"/>
                    <w:jc w:val="both"/>
                    <w:rPr>
                      <w:rFonts w:eastAsia="標楷體"/>
                      <w:color w:val="000000"/>
                    </w:rPr>
                  </w:pPr>
                  <w:r w:rsidRPr="00034E85">
                    <w:rPr>
                      <w:rFonts w:eastAsia="標楷體" w:hint="eastAsia"/>
                      <w:color w:val="000000"/>
                    </w:rPr>
                    <w:t>國立臺灣大學附設醫院新竹分院作業基金</w:t>
                  </w:r>
                </w:p>
              </w:txbxContent>
            </v:textbox>
          </v:rect>
        </w:pict>
      </w:r>
    </w:p>
    <w:p w:rsidR="007537A3" w:rsidRPr="00767ADD" w:rsidRDefault="00B766D4" w:rsidP="00CD1118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>
        <w:rPr>
          <w:rFonts w:ascii="標楷體" w:eastAsia="標楷體"/>
          <w:b/>
          <w:noProof/>
          <w:color w:val="000000"/>
        </w:rPr>
        <w:pict>
          <v:line id="_x0000_s1070" style="position:absolute;left:0;text-align:left;z-index:251660800" from="215.95pt,6.45pt" to="251.95pt,6.45pt"/>
        </w:pict>
      </w:r>
    </w:p>
    <w:p w:rsidR="007537A3" w:rsidRPr="00767ADD" w:rsidRDefault="00B766D4" w:rsidP="003D6949">
      <w:pPr>
        <w:pStyle w:val="a8"/>
        <w:spacing w:line="480" w:lineRule="exact"/>
        <w:ind w:leftChars="400" w:hangingChars="200"/>
        <w:jc w:val="both"/>
        <w:rPr>
          <w:rFonts w:ascii="標楷體" w:eastAsia="標楷體"/>
          <w:b/>
          <w:color w:val="000000"/>
        </w:rPr>
      </w:pPr>
      <w:r>
        <w:rPr>
          <w:rFonts w:ascii="標楷體" w:eastAsia="標楷體"/>
          <w:b/>
          <w:noProof/>
          <w:color w:val="000000"/>
        </w:rPr>
        <w:pict>
          <v:rect id="_x0000_s1059" style="position:absolute;left:0;text-align:left;margin-left:251.95pt;margin-top:15.05pt;width:234pt;height:24.45pt;z-index:251657728">
            <v:textbox style="mso-next-textbox:#_x0000_s1059">
              <w:txbxContent>
                <w:p w:rsidR="00E76967" w:rsidRPr="00034E85" w:rsidRDefault="00E76967" w:rsidP="007537A3">
                  <w:pPr>
                    <w:pStyle w:val="a6"/>
                    <w:jc w:val="both"/>
                    <w:rPr>
                      <w:rFonts w:eastAsia="標楷體"/>
                      <w:color w:val="000000"/>
                    </w:rPr>
                  </w:pPr>
                  <w:r w:rsidRPr="00034E85">
                    <w:rPr>
                      <w:rFonts w:eastAsia="標楷體" w:hint="eastAsia"/>
                      <w:color w:val="000000"/>
                    </w:rPr>
                    <w:t>國立臺灣大學附設醫院竹東分院作業基金</w:t>
                  </w:r>
                </w:p>
              </w:txbxContent>
            </v:textbox>
          </v:rect>
        </w:pict>
      </w:r>
    </w:p>
    <w:p w:rsidR="007537A3" w:rsidRPr="00767ADD" w:rsidRDefault="00B766D4" w:rsidP="003D6949">
      <w:pPr>
        <w:pStyle w:val="a8"/>
        <w:spacing w:line="480" w:lineRule="exact"/>
        <w:ind w:leftChars="400" w:left="1360" w:hangingChars="200" w:hanging="400"/>
        <w:jc w:val="both"/>
        <w:rPr>
          <w:rFonts w:ascii="標楷體" w:eastAsia="標楷體"/>
          <w:b/>
          <w:color w:val="000000"/>
        </w:rPr>
      </w:pPr>
      <w:r w:rsidRPr="00B766D4">
        <w:rPr>
          <w:rFonts w:ascii="標楷體" w:eastAsia="標楷體"/>
          <w:b/>
          <w:noProof/>
          <w:color w:val="000000"/>
          <w:sz w:val="20"/>
        </w:rPr>
        <w:pict>
          <v:line id="_x0000_s1068" style="position:absolute;left:0;text-align:left;z-index:251659776" from="215.95pt,7.35pt" to="251.95pt,7.35pt"/>
        </w:pict>
      </w:r>
    </w:p>
    <w:p w:rsidR="00DA67AE" w:rsidRPr="00767ADD" w:rsidRDefault="00DA67AE">
      <w:pPr>
        <w:pStyle w:val="a7"/>
        <w:spacing w:line="480" w:lineRule="exact"/>
        <w:ind w:left="960" w:hanging="48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三、基金歸類及屬性：本基金係預算法第4條第1項第2款所定，凡經付出仍可收回，而非用於營業之作業基金，並編製附屬單位預算。</w:t>
      </w:r>
    </w:p>
    <w:p w:rsidR="00DA67AE" w:rsidRPr="00767ADD" w:rsidRDefault="00DA67AE">
      <w:pPr>
        <w:pStyle w:val="a6"/>
        <w:snapToGrid w:val="0"/>
        <w:spacing w:line="480" w:lineRule="exact"/>
        <w:ind w:left="600" w:hanging="60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/>
          <w:b/>
          <w:color w:val="000000"/>
        </w:rPr>
        <w:t xml:space="preserve"> </w:t>
      </w:r>
      <w:r w:rsidRPr="00767ADD">
        <w:rPr>
          <w:rFonts w:ascii="標楷體" w:eastAsia="標楷體" w:hint="eastAsia"/>
          <w:b/>
          <w:color w:val="000000"/>
        </w:rPr>
        <w:t>貳、前年度及上年度已過期間預算執行情形（前年度決算結果及上年度預算截至</w:t>
      </w:r>
      <w:r w:rsidR="005E6D84" w:rsidRPr="00767ADD">
        <w:rPr>
          <w:rFonts w:ascii="標楷體" w:eastAsia="標楷體" w:hint="eastAsia"/>
          <w:b/>
          <w:color w:val="000000"/>
        </w:rPr>
        <w:t>1</w:t>
      </w:r>
      <w:r w:rsidR="008826C7" w:rsidRPr="00767ADD">
        <w:rPr>
          <w:rFonts w:ascii="標楷體" w:eastAsia="標楷體" w:hint="eastAsia"/>
          <w:b/>
          <w:color w:val="000000"/>
        </w:rPr>
        <w:t>0</w:t>
      </w:r>
      <w:r w:rsidR="00767ADD" w:rsidRPr="00767ADD">
        <w:rPr>
          <w:rFonts w:ascii="標楷體" w:eastAsia="標楷體" w:hint="eastAsia"/>
          <w:b/>
          <w:color w:val="000000"/>
        </w:rPr>
        <w:t>6</w:t>
      </w:r>
      <w:r w:rsidRPr="00767ADD">
        <w:rPr>
          <w:rFonts w:ascii="標楷體" w:eastAsia="標楷體" w:hint="eastAsia"/>
          <w:b/>
          <w:color w:val="000000"/>
        </w:rPr>
        <w:t>年6月30日</w:t>
      </w:r>
      <w:proofErr w:type="gramStart"/>
      <w:r w:rsidRPr="00767ADD">
        <w:rPr>
          <w:rFonts w:ascii="標楷體" w:eastAsia="標楷體" w:hint="eastAsia"/>
          <w:b/>
          <w:color w:val="000000"/>
        </w:rPr>
        <w:t>止</w:t>
      </w:r>
      <w:proofErr w:type="gramEnd"/>
      <w:r w:rsidRPr="00767ADD">
        <w:rPr>
          <w:rFonts w:ascii="標楷體" w:eastAsia="標楷體" w:hint="eastAsia"/>
          <w:b/>
          <w:color w:val="000000"/>
        </w:rPr>
        <w:t>執行情形）</w:t>
      </w:r>
    </w:p>
    <w:p w:rsidR="00DA67AE" w:rsidRPr="00767ADD" w:rsidRDefault="00DA67AE">
      <w:pPr>
        <w:pStyle w:val="a7"/>
        <w:snapToGrid w:val="0"/>
        <w:spacing w:line="480" w:lineRule="exact"/>
        <w:ind w:left="480" w:firstLine="0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一、前</w:t>
      </w:r>
      <w:r w:rsidRPr="00767ADD">
        <w:rPr>
          <w:rFonts w:ascii="標楷體" w:eastAsia="標楷體"/>
          <w:b/>
          <w:color w:val="000000"/>
        </w:rPr>
        <w:t>(</w:t>
      </w:r>
      <w:r w:rsidR="00F01AB4" w:rsidRPr="00767ADD">
        <w:rPr>
          <w:rFonts w:ascii="標楷體" w:eastAsia="標楷體" w:hint="eastAsia"/>
          <w:b/>
          <w:color w:val="000000"/>
        </w:rPr>
        <w:t>10</w:t>
      </w:r>
      <w:r w:rsidR="00767ADD" w:rsidRPr="00767ADD">
        <w:rPr>
          <w:rFonts w:ascii="標楷體" w:eastAsia="標楷體" w:hint="eastAsia"/>
          <w:b/>
          <w:color w:val="000000"/>
        </w:rPr>
        <w:t>5</w:t>
      </w:r>
      <w:r w:rsidRPr="00767ADD">
        <w:rPr>
          <w:rFonts w:ascii="標楷體" w:eastAsia="標楷體" w:hint="eastAsia"/>
          <w:b/>
          <w:color w:val="000000"/>
        </w:rPr>
        <w:t>)年度決算結果：</w:t>
      </w:r>
    </w:p>
    <w:p w:rsidR="00DA67AE" w:rsidRPr="00767ADD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(</w:t>
      </w:r>
      <w:proofErr w:type="gramStart"/>
      <w:r w:rsidRPr="00767ADD">
        <w:rPr>
          <w:rFonts w:ascii="標楷體" w:eastAsia="標楷體" w:hint="eastAsia"/>
          <w:b/>
          <w:color w:val="000000"/>
        </w:rPr>
        <w:t>一</w:t>
      </w:r>
      <w:proofErr w:type="gramEnd"/>
      <w:r w:rsidRPr="00767ADD">
        <w:rPr>
          <w:rFonts w:ascii="標楷體" w:eastAsia="標楷體" w:hint="eastAsia"/>
          <w:b/>
          <w:color w:val="000000"/>
        </w:rPr>
        <w:t>)業務收入：決算數</w:t>
      </w:r>
      <w:r w:rsidR="00767ADD" w:rsidRPr="00767ADD">
        <w:rPr>
          <w:rFonts w:ascii="標楷體" w:eastAsia="標楷體" w:hint="eastAsia"/>
          <w:b/>
          <w:color w:val="000000"/>
        </w:rPr>
        <w:t>3</w:t>
      </w:r>
      <w:r w:rsidR="00CC48B7" w:rsidRPr="00767ADD">
        <w:rPr>
          <w:rFonts w:ascii="標楷體" w:eastAsia="標楷體" w:hint="eastAsia"/>
          <w:b/>
          <w:color w:val="000000"/>
        </w:rPr>
        <w:t>3</w:t>
      </w:r>
      <w:r w:rsidR="00767ADD" w:rsidRPr="00767ADD">
        <w:rPr>
          <w:rFonts w:ascii="標楷體" w:eastAsia="標楷體" w:hint="eastAsia"/>
          <w:b/>
          <w:color w:val="000000"/>
        </w:rPr>
        <w:t>4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4</w:t>
      </w:r>
      <w:r w:rsidR="00CC48B7" w:rsidRPr="00767ADD">
        <w:rPr>
          <w:rFonts w:ascii="標楷體" w:eastAsia="標楷體" w:hint="eastAsia"/>
          <w:b/>
          <w:color w:val="000000"/>
        </w:rPr>
        <w:t>,5</w:t>
      </w:r>
      <w:r w:rsidR="00767ADD" w:rsidRPr="00767ADD">
        <w:rPr>
          <w:rFonts w:ascii="標楷體" w:eastAsia="標楷體" w:hint="eastAsia"/>
          <w:b/>
          <w:color w:val="000000"/>
        </w:rPr>
        <w:t>06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6千</w:t>
      </w:r>
      <w:r w:rsidRPr="00767ADD">
        <w:rPr>
          <w:rFonts w:ascii="標楷體" w:eastAsia="標楷體" w:hint="eastAsia"/>
          <w:b/>
          <w:color w:val="000000"/>
        </w:rPr>
        <w:t>元，較預算數</w:t>
      </w:r>
      <w:r w:rsidR="00767ADD" w:rsidRPr="00767ADD">
        <w:rPr>
          <w:rFonts w:ascii="標楷體" w:eastAsia="標楷體" w:hint="eastAsia"/>
          <w:b/>
          <w:color w:val="000000"/>
        </w:rPr>
        <w:t>308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2</w:t>
      </w:r>
      <w:r w:rsidR="00540CC7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406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8</w:t>
      </w:r>
      <w:r w:rsidR="007D3FD5" w:rsidRPr="00767ADD">
        <w:rPr>
          <w:rFonts w:ascii="標楷體" w:eastAsia="標楷體" w:hint="eastAsia"/>
          <w:b/>
          <w:color w:val="000000"/>
        </w:rPr>
        <w:t>千</w:t>
      </w:r>
      <w:r w:rsidRPr="00767ADD">
        <w:rPr>
          <w:rFonts w:ascii="標楷體" w:eastAsia="標楷體" w:hint="eastAsia"/>
          <w:b/>
          <w:color w:val="000000"/>
        </w:rPr>
        <w:t>元</w:t>
      </w:r>
      <w:r w:rsidR="00FB0872">
        <w:rPr>
          <w:rFonts w:ascii="標楷體" w:eastAsia="標楷體" w:hint="eastAsia"/>
          <w:b/>
          <w:color w:val="000000"/>
        </w:rPr>
        <w:t>，</w:t>
      </w:r>
      <w:r w:rsidR="002E2ADA" w:rsidRPr="00767ADD">
        <w:rPr>
          <w:rFonts w:ascii="標楷體" w:eastAsia="標楷體" w:hint="eastAsia"/>
          <w:b/>
          <w:color w:val="000000"/>
        </w:rPr>
        <w:t>增加</w:t>
      </w:r>
      <w:r w:rsidR="00CC48B7" w:rsidRPr="00767ADD">
        <w:rPr>
          <w:rFonts w:ascii="標楷體" w:eastAsia="標楷體" w:hint="eastAsia"/>
          <w:b/>
          <w:color w:val="000000"/>
        </w:rPr>
        <w:t>2</w:t>
      </w:r>
      <w:r w:rsidR="00767ADD" w:rsidRPr="00767ADD">
        <w:rPr>
          <w:rFonts w:ascii="標楷體" w:eastAsia="標楷體" w:hint="eastAsia"/>
          <w:b/>
          <w:color w:val="000000"/>
        </w:rPr>
        <w:t>6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2</w:t>
      </w:r>
      <w:r w:rsidR="00540CC7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099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8</w:t>
      </w:r>
      <w:r w:rsidRPr="00767ADD">
        <w:rPr>
          <w:rFonts w:ascii="標楷體" w:eastAsia="標楷體" w:hint="eastAsia"/>
          <w:b/>
          <w:color w:val="000000"/>
        </w:rPr>
        <w:t>千元，約</w:t>
      </w:r>
      <w:r w:rsidR="00767ADD" w:rsidRPr="00767ADD">
        <w:rPr>
          <w:rFonts w:ascii="標楷體" w:eastAsia="標楷體" w:hint="eastAsia"/>
          <w:b/>
          <w:color w:val="000000"/>
        </w:rPr>
        <w:t>8.50</w:t>
      </w:r>
      <w:r w:rsidRPr="00767ADD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proofErr w:type="gramStart"/>
      <w:r w:rsidRPr="00767ADD">
        <w:rPr>
          <w:rFonts w:ascii="標楷體" w:eastAsia="標楷體" w:hint="eastAsia"/>
          <w:b/>
          <w:color w:val="000000"/>
        </w:rPr>
        <w:t>主要係門</w:t>
      </w:r>
      <w:proofErr w:type="gramEnd"/>
      <w:r w:rsidRPr="00767ADD">
        <w:rPr>
          <w:rFonts w:ascii="標楷體" w:eastAsia="標楷體" w:hint="eastAsia"/>
          <w:b/>
          <w:color w:val="000000"/>
        </w:rPr>
        <w:t>（急）診</w:t>
      </w:r>
      <w:r w:rsidR="00BD683B" w:rsidRPr="00767ADD">
        <w:rPr>
          <w:rFonts w:ascii="標楷體" w:eastAsia="標楷體" w:hint="eastAsia"/>
          <w:b/>
          <w:color w:val="000000"/>
        </w:rPr>
        <w:t>及住院</w:t>
      </w:r>
      <w:r w:rsidRPr="00767ADD">
        <w:rPr>
          <w:rFonts w:ascii="標楷體" w:eastAsia="標楷體" w:hint="eastAsia"/>
          <w:b/>
          <w:color w:val="000000"/>
        </w:rPr>
        <w:t>平均醫療</w:t>
      </w:r>
      <w:r w:rsidR="007B6119" w:rsidRPr="00767ADD">
        <w:rPr>
          <w:rFonts w:ascii="標楷體" w:eastAsia="標楷體" w:hint="eastAsia"/>
          <w:b/>
          <w:color w:val="000000"/>
        </w:rPr>
        <w:t>單價</w:t>
      </w:r>
      <w:r w:rsidRPr="00767ADD">
        <w:rPr>
          <w:rFonts w:ascii="標楷體" w:eastAsia="標楷體" w:hint="eastAsia"/>
          <w:b/>
          <w:color w:val="000000"/>
        </w:rPr>
        <w:t>超出預期致醫療收入實際數超出預算數。</w:t>
      </w:r>
    </w:p>
    <w:p w:rsidR="00DA67AE" w:rsidRPr="00767ADD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767ADD">
        <w:rPr>
          <w:rFonts w:ascii="標楷體" w:eastAsia="標楷體" w:hint="eastAsia"/>
          <w:b/>
          <w:color w:val="000000"/>
        </w:rPr>
        <w:t>(二)業務成本與費用：決算數</w:t>
      </w:r>
      <w:r w:rsidR="003820C8" w:rsidRPr="00767ADD">
        <w:rPr>
          <w:rFonts w:ascii="標楷體" w:eastAsia="標楷體" w:hint="eastAsia"/>
          <w:b/>
          <w:color w:val="000000"/>
        </w:rPr>
        <w:t>31</w:t>
      </w:r>
      <w:r w:rsidR="00767ADD" w:rsidRPr="00767ADD">
        <w:rPr>
          <w:rFonts w:ascii="標楷體" w:eastAsia="標楷體" w:hint="eastAsia"/>
          <w:b/>
          <w:color w:val="000000"/>
        </w:rPr>
        <w:t>8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0</w:t>
      </w:r>
      <w:r w:rsidR="00BD683B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483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3千</w:t>
      </w:r>
      <w:r w:rsidRPr="00767ADD">
        <w:rPr>
          <w:rFonts w:ascii="標楷體" w:eastAsia="標楷體" w:hint="eastAsia"/>
          <w:b/>
          <w:color w:val="000000"/>
        </w:rPr>
        <w:t>元，較預算數</w:t>
      </w:r>
      <w:r w:rsidR="00767ADD" w:rsidRPr="00767ADD">
        <w:rPr>
          <w:rFonts w:ascii="標楷體" w:eastAsia="標楷體" w:hint="eastAsia"/>
          <w:b/>
          <w:color w:val="000000"/>
        </w:rPr>
        <w:t>300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2</w:t>
      </w:r>
      <w:r w:rsidR="00BD683B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034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7</w:t>
      </w:r>
      <w:r w:rsidRPr="00767ADD">
        <w:rPr>
          <w:rFonts w:ascii="標楷體" w:eastAsia="標楷體" w:hint="eastAsia"/>
          <w:b/>
          <w:color w:val="000000"/>
        </w:rPr>
        <w:t>千元</w:t>
      </w:r>
      <w:r w:rsidR="00FB0872">
        <w:rPr>
          <w:rFonts w:ascii="標楷體" w:eastAsia="標楷體" w:hint="eastAsia"/>
          <w:b/>
          <w:color w:val="000000"/>
        </w:rPr>
        <w:t>，</w:t>
      </w:r>
      <w:r w:rsidRPr="00767ADD">
        <w:rPr>
          <w:rFonts w:ascii="標楷體" w:eastAsia="標楷體" w:hint="eastAsia"/>
          <w:b/>
          <w:color w:val="000000"/>
        </w:rPr>
        <w:t>增加</w:t>
      </w:r>
      <w:r w:rsidR="00767ADD" w:rsidRPr="00767ADD">
        <w:rPr>
          <w:rFonts w:ascii="標楷體" w:eastAsia="標楷體" w:hint="eastAsia"/>
          <w:b/>
          <w:color w:val="000000"/>
        </w:rPr>
        <w:t>17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8</w:t>
      </w:r>
      <w:r w:rsidR="00200C27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448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6</w:t>
      </w:r>
      <w:r w:rsidR="00DE0A7F" w:rsidRPr="00767ADD">
        <w:rPr>
          <w:rFonts w:ascii="標楷體" w:eastAsia="標楷體" w:hint="eastAsia"/>
          <w:b/>
          <w:color w:val="000000"/>
        </w:rPr>
        <w:t>千</w:t>
      </w:r>
      <w:r w:rsidRPr="00767ADD">
        <w:rPr>
          <w:rFonts w:ascii="標楷體" w:eastAsia="標楷體" w:hint="eastAsia"/>
          <w:b/>
          <w:color w:val="000000"/>
        </w:rPr>
        <w:t>元，約</w:t>
      </w:r>
      <w:r w:rsidR="00767ADD" w:rsidRPr="00767ADD">
        <w:rPr>
          <w:rFonts w:ascii="標楷體" w:eastAsia="標楷體" w:hint="eastAsia"/>
          <w:b/>
          <w:color w:val="000000"/>
        </w:rPr>
        <w:t>5.94</w:t>
      </w:r>
      <w:r w:rsidRPr="00767ADD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r w:rsidRPr="00767ADD">
        <w:rPr>
          <w:rFonts w:ascii="標楷體" w:eastAsia="標楷體" w:hint="eastAsia"/>
          <w:b/>
          <w:color w:val="000000"/>
        </w:rPr>
        <w:t>主要係</w:t>
      </w:r>
      <w:r w:rsidR="007F0DF1" w:rsidRPr="00767ADD">
        <w:rPr>
          <w:rFonts w:ascii="標楷體" w:eastAsia="標楷體" w:hint="eastAsia"/>
          <w:b/>
          <w:color w:val="000000"/>
        </w:rPr>
        <w:t>隨</w:t>
      </w:r>
      <w:r w:rsidRPr="00767ADD">
        <w:rPr>
          <w:rFonts w:ascii="標楷體" w:eastAsia="標楷體" w:hint="eastAsia"/>
          <w:b/>
          <w:color w:val="000000"/>
        </w:rPr>
        <w:t>醫療</w:t>
      </w:r>
      <w:r w:rsidR="007F0DF1" w:rsidRPr="00767ADD">
        <w:rPr>
          <w:rFonts w:ascii="標楷體" w:eastAsia="標楷體" w:hint="eastAsia"/>
          <w:b/>
          <w:color w:val="000000"/>
        </w:rPr>
        <w:t>收入</w:t>
      </w:r>
      <w:r w:rsidRPr="00767ADD">
        <w:rPr>
          <w:rFonts w:ascii="標楷體" w:eastAsia="標楷體" w:hint="eastAsia"/>
          <w:b/>
          <w:color w:val="000000"/>
        </w:rPr>
        <w:t>增加</w:t>
      </w:r>
      <w:r w:rsidR="007F0DF1" w:rsidRPr="00767ADD">
        <w:rPr>
          <w:rFonts w:ascii="標楷體" w:eastAsia="標楷體" w:hint="eastAsia"/>
          <w:b/>
          <w:color w:val="000000"/>
        </w:rPr>
        <w:t>同步增加</w:t>
      </w:r>
      <w:r w:rsidR="00211535" w:rsidRPr="00767ADD">
        <w:rPr>
          <w:rFonts w:ascii="標楷體" w:eastAsia="標楷體" w:hint="eastAsia"/>
          <w:b/>
          <w:color w:val="000000"/>
        </w:rPr>
        <w:t>，</w:t>
      </w:r>
      <w:r w:rsidR="00930C46" w:rsidRPr="00767ADD">
        <w:rPr>
          <w:rFonts w:ascii="標楷體" w:eastAsia="標楷體" w:hint="eastAsia"/>
          <w:b/>
          <w:color w:val="000000"/>
        </w:rPr>
        <w:t>致實際</w:t>
      </w:r>
      <w:r w:rsidR="00930C46" w:rsidRPr="00767ADD">
        <w:rPr>
          <w:rFonts w:ascii="標楷體" w:eastAsia="標楷體" w:hint="eastAsia"/>
          <w:b/>
          <w:color w:val="000000"/>
        </w:rPr>
        <w:lastRenderedPageBreak/>
        <w:t>數超出預算數</w:t>
      </w:r>
      <w:r w:rsidRPr="00767ADD">
        <w:rPr>
          <w:rFonts w:ascii="標楷體" w:eastAsia="標楷體" w:hint="eastAsia"/>
          <w:b/>
          <w:color w:val="000000"/>
        </w:rPr>
        <w:t>。</w:t>
      </w:r>
    </w:p>
    <w:p w:rsidR="00DA67AE" w:rsidRPr="004E35B0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  <w:highlight w:val="yellow"/>
        </w:rPr>
      </w:pPr>
      <w:r w:rsidRPr="00767ADD">
        <w:rPr>
          <w:rFonts w:ascii="標楷體" w:eastAsia="標楷體" w:hint="eastAsia"/>
          <w:b/>
          <w:color w:val="000000"/>
        </w:rPr>
        <w:t>(三)業務外收入：決算數</w:t>
      </w:r>
      <w:r w:rsidR="00726B4B" w:rsidRPr="00767ADD">
        <w:rPr>
          <w:rFonts w:ascii="標楷體" w:eastAsia="標楷體" w:hint="eastAsia"/>
          <w:b/>
          <w:color w:val="000000"/>
        </w:rPr>
        <w:t>1</w:t>
      </w:r>
      <w:r w:rsidR="00767ADD" w:rsidRPr="00767ADD">
        <w:rPr>
          <w:rFonts w:ascii="標楷體" w:eastAsia="標楷體" w:hint="eastAsia"/>
          <w:b/>
          <w:color w:val="000000"/>
        </w:rPr>
        <w:t>7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3</w:t>
      </w:r>
      <w:r w:rsidR="00036347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830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5</w:t>
      </w:r>
      <w:r w:rsidR="0002221D" w:rsidRPr="00767ADD">
        <w:rPr>
          <w:rFonts w:ascii="標楷體" w:eastAsia="標楷體" w:hint="eastAsia"/>
          <w:b/>
          <w:color w:val="000000"/>
        </w:rPr>
        <w:t>千</w:t>
      </w:r>
      <w:r w:rsidRPr="00767ADD">
        <w:rPr>
          <w:rFonts w:ascii="標楷體" w:eastAsia="標楷體" w:hint="eastAsia"/>
          <w:b/>
          <w:color w:val="000000"/>
        </w:rPr>
        <w:t>元，較預算數</w:t>
      </w:r>
      <w:r w:rsidR="00767ADD" w:rsidRPr="00767ADD">
        <w:rPr>
          <w:rFonts w:ascii="標楷體" w:eastAsia="標楷體" w:hint="eastAsia"/>
          <w:b/>
          <w:color w:val="000000"/>
        </w:rPr>
        <w:t>12</w:t>
      </w:r>
      <w:r w:rsidRPr="00767ADD">
        <w:rPr>
          <w:rFonts w:ascii="標楷體" w:eastAsia="標楷體" w:hint="eastAsia"/>
          <w:b/>
          <w:color w:val="000000"/>
        </w:rPr>
        <w:t>億</w:t>
      </w:r>
      <w:r w:rsidR="00767ADD" w:rsidRPr="00767ADD">
        <w:rPr>
          <w:rFonts w:ascii="標楷體" w:eastAsia="標楷體" w:hint="eastAsia"/>
          <w:b/>
          <w:color w:val="000000"/>
        </w:rPr>
        <w:t>1</w:t>
      </w:r>
      <w:r w:rsidR="00200C27" w:rsidRPr="00767ADD">
        <w:rPr>
          <w:rFonts w:ascii="標楷體" w:eastAsia="標楷體" w:hint="eastAsia"/>
          <w:b/>
          <w:color w:val="000000"/>
        </w:rPr>
        <w:t>,</w:t>
      </w:r>
      <w:r w:rsidR="00767ADD" w:rsidRPr="00767ADD">
        <w:rPr>
          <w:rFonts w:ascii="標楷體" w:eastAsia="標楷體" w:hint="eastAsia"/>
          <w:b/>
          <w:color w:val="000000"/>
        </w:rPr>
        <w:t>311</w:t>
      </w:r>
      <w:r w:rsidRPr="00767ADD">
        <w:rPr>
          <w:rFonts w:ascii="標楷體" w:eastAsia="標楷體" w:hint="eastAsia"/>
          <w:b/>
          <w:color w:val="000000"/>
        </w:rPr>
        <w:t>萬</w:t>
      </w:r>
      <w:r w:rsidR="00767ADD" w:rsidRPr="00767ADD">
        <w:rPr>
          <w:rFonts w:ascii="標楷體" w:eastAsia="標楷體" w:hint="eastAsia"/>
          <w:b/>
          <w:color w:val="000000"/>
        </w:rPr>
        <w:t>4</w:t>
      </w:r>
      <w:r w:rsidR="00200C27" w:rsidRPr="00767ADD">
        <w:rPr>
          <w:rFonts w:ascii="標楷體" w:eastAsia="標楷體" w:hint="eastAsia"/>
          <w:b/>
          <w:color w:val="000000"/>
        </w:rPr>
        <w:t>千</w:t>
      </w:r>
      <w:r w:rsidRPr="00767ADD">
        <w:rPr>
          <w:rFonts w:ascii="標楷體" w:eastAsia="標楷體" w:hint="eastAsia"/>
          <w:b/>
          <w:color w:val="000000"/>
        </w:rPr>
        <w:t>元</w:t>
      </w:r>
      <w:r w:rsidR="00FB0872">
        <w:rPr>
          <w:rFonts w:ascii="標楷體" w:eastAsia="標楷體" w:hint="eastAsia"/>
          <w:b/>
          <w:color w:val="000000"/>
        </w:rPr>
        <w:t>，</w:t>
      </w:r>
      <w:r w:rsidR="00767ADD" w:rsidRPr="00767ADD">
        <w:rPr>
          <w:rFonts w:ascii="標楷體" w:eastAsia="標楷體" w:hint="eastAsia"/>
          <w:b/>
          <w:color w:val="000000"/>
        </w:rPr>
        <w:t>增加5</w:t>
      </w:r>
      <w:r w:rsidR="006D302D" w:rsidRPr="00F45D71">
        <w:rPr>
          <w:rFonts w:ascii="標楷體" w:eastAsia="標楷體" w:hint="eastAsia"/>
          <w:b/>
          <w:color w:val="000000"/>
        </w:rPr>
        <w:t>億</w:t>
      </w:r>
      <w:r w:rsidR="003820C8" w:rsidRPr="00F45D71">
        <w:rPr>
          <w:rFonts w:ascii="標楷體" w:eastAsia="標楷體" w:hint="eastAsia"/>
          <w:b/>
          <w:color w:val="000000"/>
        </w:rPr>
        <w:t>2</w:t>
      </w:r>
      <w:r w:rsidR="00200C27" w:rsidRPr="00F45D71">
        <w:rPr>
          <w:rFonts w:ascii="標楷體" w:eastAsia="標楷體" w:hint="eastAsia"/>
          <w:b/>
          <w:color w:val="000000"/>
        </w:rPr>
        <w:t>,</w:t>
      </w:r>
      <w:r w:rsidR="00767ADD" w:rsidRPr="00F45D71">
        <w:rPr>
          <w:rFonts w:ascii="標楷體" w:eastAsia="標楷體" w:hint="eastAsia"/>
          <w:b/>
          <w:color w:val="000000"/>
        </w:rPr>
        <w:t>519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767ADD" w:rsidRPr="00F45D71">
        <w:rPr>
          <w:rFonts w:ascii="標楷體" w:eastAsia="標楷體" w:hint="eastAsia"/>
          <w:b/>
          <w:color w:val="000000"/>
        </w:rPr>
        <w:t>1</w:t>
      </w:r>
      <w:r w:rsidRPr="00F45D71">
        <w:rPr>
          <w:rFonts w:ascii="標楷體" w:eastAsia="標楷體" w:hint="eastAsia"/>
          <w:b/>
          <w:color w:val="000000"/>
        </w:rPr>
        <w:t>千元，約</w:t>
      </w:r>
      <w:r w:rsidR="003820C8" w:rsidRPr="00F45D71">
        <w:rPr>
          <w:rFonts w:ascii="標楷體" w:eastAsia="標楷體" w:hint="eastAsia"/>
          <w:b/>
          <w:color w:val="000000"/>
        </w:rPr>
        <w:t>4</w:t>
      </w:r>
      <w:r w:rsidR="00767ADD" w:rsidRPr="00F45D71">
        <w:rPr>
          <w:rFonts w:ascii="標楷體" w:eastAsia="標楷體" w:hint="eastAsia"/>
          <w:b/>
          <w:color w:val="000000"/>
        </w:rPr>
        <w:t>3.29</w:t>
      </w:r>
      <w:r w:rsidRPr="00F45D71">
        <w:rPr>
          <w:rFonts w:ascii="標楷體" w:eastAsia="標楷體" w:hint="eastAsia"/>
          <w:b/>
          <w:color w:val="000000"/>
        </w:rPr>
        <w:t>%，主要係</w:t>
      </w:r>
      <w:r w:rsidR="00F45D71" w:rsidRPr="00F45D71">
        <w:rPr>
          <w:rFonts w:ascii="標楷體" w:eastAsia="標楷體" w:hAnsi="標楷體" w:hint="eastAsia"/>
          <w:b/>
        </w:rPr>
        <w:t>轉銷103及104年</w:t>
      </w:r>
      <w:proofErr w:type="gramStart"/>
      <w:r w:rsidR="00F45D71" w:rsidRPr="00F45D71">
        <w:rPr>
          <w:rFonts w:ascii="標楷體" w:eastAsia="標楷體" w:hAnsi="標楷體" w:hint="eastAsia"/>
          <w:b/>
        </w:rPr>
        <w:t>溢估醫療折</w:t>
      </w:r>
      <w:proofErr w:type="gramEnd"/>
      <w:r w:rsidR="00F45D71" w:rsidRPr="00F45D71">
        <w:rPr>
          <w:rFonts w:ascii="標楷體" w:eastAsia="標楷體" w:hAnsi="標楷體" w:hint="eastAsia"/>
          <w:b/>
        </w:rPr>
        <w:t>讓等調整以前年度收支</w:t>
      </w:r>
      <w:r w:rsidR="00F45D71">
        <w:rPr>
          <w:rFonts w:ascii="標楷體" w:eastAsia="標楷體" w:hAnsi="標楷體" w:hint="eastAsia"/>
          <w:b/>
        </w:rPr>
        <w:t>超出預期</w:t>
      </w:r>
      <w:r w:rsidR="003820C8" w:rsidRPr="00F45D71">
        <w:rPr>
          <w:rFonts w:ascii="標楷體" w:eastAsia="標楷體" w:hint="eastAsia"/>
          <w:b/>
          <w:color w:val="000000"/>
        </w:rPr>
        <w:t>，致實際數超出預算數</w:t>
      </w:r>
      <w:r w:rsidRPr="00F45D71">
        <w:rPr>
          <w:rFonts w:ascii="標楷體" w:eastAsia="標楷體" w:hint="eastAsia"/>
          <w:b/>
          <w:color w:val="000000"/>
        </w:rPr>
        <w:t>。</w:t>
      </w:r>
    </w:p>
    <w:p w:rsidR="00DA67AE" w:rsidRPr="00F45D71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F45D71">
        <w:rPr>
          <w:rFonts w:ascii="標楷體" w:eastAsia="標楷體" w:hint="eastAsia"/>
          <w:b/>
          <w:color w:val="000000"/>
        </w:rPr>
        <w:t>(四)業務外費用：決算數</w:t>
      </w:r>
      <w:r w:rsidR="003820C8" w:rsidRPr="00F45D71">
        <w:rPr>
          <w:rFonts w:ascii="標楷體" w:eastAsia="標楷體" w:hint="eastAsia"/>
          <w:b/>
          <w:color w:val="000000"/>
        </w:rPr>
        <w:t>2</w:t>
      </w:r>
      <w:r w:rsidRPr="00F45D71">
        <w:rPr>
          <w:rFonts w:ascii="標楷體" w:eastAsia="標楷體" w:hint="eastAsia"/>
          <w:b/>
          <w:color w:val="000000"/>
        </w:rPr>
        <w:t>億</w:t>
      </w:r>
      <w:r w:rsidR="00F45D71" w:rsidRPr="00F45D71">
        <w:rPr>
          <w:rFonts w:ascii="標楷體" w:eastAsia="標楷體" w:hint="eastAsia"/>
          <w:b/>
          <w:color w:val="000000"/>
        </w:rPr>
        <w:t>8</w:t>
      </w:r>
      <w:r w:rsidR="00200C27" w:rsidRPr="00F45D71">
        <w:rPr>
          <w:rFonts w:ascii="標楷體" w:eastAsia="標楷體" w:hint="eastAsia"/>
          <w:b/>
          <w:color w:val="000000"/>
        </w:rPr>
        <w:t>,</w:t>
      </w:r>
      <w:r w:rsidR="00F45D71" w:rsidRPr="00F45D71">
        <w:rPr>
          <w:rFonts w:ascii="標楷體" w:eastAsia="標楷體" w:hint="eastAsia"/>
          <w:b/>
          <w:color w:val="000000"/>
        </w:rPr>
        <w:t>943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F45D71" w:rsidRPr="00F45D71">
        <w:rPr>
          <w:rFonts w:ascii="標楷體" w:eastAsia="標楷體" w:hint="eastAsia"/>
          <w:b/>
          <w:color w:val="000000"/>
        </w:rPr>
        <w:t>6</w:t>
      </w:r>
      <w:r w:rsidRPr="00F45D71">
        <w:rPr>
          <w:rFonts w:ascii="標楷體" w:eastAsia="標楷體" w:hint="eastAsia"/>
          <w:b/>
          <w:color w:val="000000"/>
        </w:rPr>
        <w:t>千元，較預算數</w:t>
      </w:r>
      <w:r w:rsidR="00B328A0" w:rsidRPr="00F45D71">
        <w:rPr>
          <w:rFonts w:ascii="標楷體" w:eastAsia="標楷體" w:hint="eastAsia"/>
          <w:b/>
          <w:color w:val="000000"/>
        </w:rPr>
        <w:t>2</w:t>
      </w:r>
      <w:r w:rsidR="00C361C0" w:rsidRPr="00F45D71">
        <w:rPr>
          <w:rFonts w:ascii="標楷體" w:eastAsia="標楷體" w:hint="eastAsia"/>
          <w:b/>
          <w:color w:val="000000"/>
        </w:rPr>
        <w:t>億</w:t>
      </w:r>
      <w:r w:rsidR="00F45D71" w:rsidRPr="00F45D71">
        <w:rPr>
          <w:rFonts w:ascii="標楷體" w:eastAsia="標楷體" w:hint="eastAsia"/>
          <w:b/>
          <w:color w:val="000000"/>
        </w:rPr>
        <w:t>6</w:t>
      </w:r>
      <w:r w:rsidR="00200C27" w:rsidRPr="00F45D71">
        <w:rPr>
          <w:rFonts w:ascii="標楷體" w:eastAsia="標楷體" w:hint="eastAsia"/>
          <w:b/>
          <w:color w:val="000000"/>
        </w:rPr>
        <w:t>,</w:t>
      </w:r>
      <w:r w:rsidR="00F45D71" w:rsidRPr="00F45D71">
        <w:rPr>
          <w:rFonts w:ascii="標楷體" w:eastAsia="標楷體" w:hint="eastAsia"/>
          <w:b/>
          <w:color w:val="000000"/>
        </w:rPr>
        <w:t>007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F45D71" w:rsidRPr="00F45D71">
        <w:rPr>
          <w:rFonts w:ascii="標楷體" w:eastAsia="標楷體" w:hint="eastAsia"/>
          <w:b/>
          <w:color w:val="000000"/>
        </w:rPr>
        <w:t>4</w:t>
      </w:r>
      <w:r w:rsidR="00B328A0" w:rsidRPr="00F45D71">
        <w:rPr>
          <w:rFonts w:ascii="標楷體" w:eastAsia="標楷體" w:hint="eastAsia"/>
          <w:b/>
          <w:color w:val="000000"/>
        </w:rPr>
        <w:t>千</w:t>
      </w:r>
      <w:r w:rsidRPr="00F45D71">
        <w:rPr>
          <w:rFonts w:ascii="標楷體" w:eastAsia="標楷體" w:hint="eastAsia"/>
          <w:b/>
          <w:color w:val="000000"/>
        </w:rPr>
        <w:t>元</w:t>
      </w:r>
      <w:r w:rsidR="00FB0872">
        <w:rPr>
          <w:rFonts w:ascii="標楷體" w:eastAsia="標楷體" w:hint="eastAsia"/>
          <w:b/>
          <w:color w:val="000000"/>
        </w:rPr>
        <w:t>，</w:t>
      </w:r>
      <w:r w:rsidRPr="00F45D71">
        <w:rPr>
          <w:rFonts w:ascii="標楷體" w:eastAsia="標楷體" w:hint="eastAsia"/>
          <w:b/>
          <w:color w:val="000000"/>
        </w:rPr>
        <w:t>增加</w:t>
      </w:r>
      <w:r w:rsidR="00F45D71" w:rsidRPr="00F45D71">
        <w:rPr>
          <w:rFonts w:ascii="標楷體" w:eastAsia="標楷體" w:hint="eastAsia"/>
          <w:b/>
          <w:color w:val="000000"/>
        </w:rPr>
        <w:t>2</w:t>
      </w:r>
      <w:r w:rsidR="00B85AB5" w:rsidRPr="00F45D71">
        <w:rPr>
          <w:rFonts w:ascii="標楷體" w:eastAsia="標楷體" w:hint="eastAsia"/>
          <w:b/>
          <w:color w:val="000000"/>
        </w:rPr>
        <w:t>,</w:t>
      </w:r>
      <w:r w:rsidR="003820C8" w:rsidRPr="00F45D71">
        <w:rPr>
          <w:rFonts w:ascii="標楷體" w:eastAsia="標楷體" w:hint="eastAsia"/>
          <w:b/>
          <w:color w:val="000000"/>
        </w:rPr>
        <w:t>9</w:t>
      </w:r>
      <w:r w:rsidR="00F45D71" w:rsidRPr="00F45D71">
        <w:rPr>
          <w:rFonts w:ascii="標楷體" w:eastAsia="標楷體" w:hint="eastAsia"/>
          <w:b/>
          <w:color w:val="000000"/>
        </w:rPr>
        <w:t>36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F45D71" w:rsidRPr="00F45D71">
        <w:rPr>
          <w:rFonts w:ascii="標楷體" w:eastAsia="標楷體" w:hint="eastAsia"/>
          <w:b/>
          <w:color w:val="000000"/>
        </w:rPr>
        <w:t>2千</w:t>
      </w:r>
      <w:r w:rsidRPr="00F45D71">
        <w:rPr>
          <w:rFonts w:ascii="標楷體" w:eastAsia="標楷體" w:hint="eastAsia"/>
          <w:b/>
          <w:color w:val="000000"/>
        </w:rPr>
        <w:t>元，約</w:t>
      </w:r>
      <w:r w:rsidR="00F45D71" w:rsidRPr="00F45D71">
        <w:rPr>
          <w:rFonts w:ascii="標楷體" w:eastAsia="標楷體" w:hint="eastAsia"/>
          <w:b/>
          <w:color w:val="000000"/>
        </w:rPr>
        <w:t>11.29</w:t>
      </w:r>
      <w:r w:rsidRPr="00F45D71">
        <w:rPr>
          <w:rFonts w:ascii="標楷體" w:eastAsia="標楷體" w:hint="eastAsia"/>
          <w:b/>
          <w:color w:val="000000"/>
        </w:rPr>
        <w:t>%，</w:t>
      </w:r>
      <w:r w:rsidR="00057E33" w:rsidRPr="00F45D71">
        <w:rPr>
          <w:rFonts w:ascii="標楷體" w:eastAsia="標楷體" w:hint="eastAsia"/>
          <w:b/>
          <w:color w:val="000000"/>
        </w:rPr>
        <w:t>主要係</w:t>
      </w:r>
      <w:r w:rsidR="00F45D71" w:rsidRPr="00F45D71">
        <w:rPr>
          <w:rFonts w:ascii="標楷體" w:eastAsia="標楷體" w:hAnsi="標楷體" w:hint="eastAsia"/>
          <w:b/>
        </w:rPr>
        <w:t>辦理臨床試驗等支出超出預期</w:t>
      </w:r>
      <w:r w:rsidR="003820C8" w:rsidRPr="00F45D71">
        <w:rPr>
          <w:rFonts w:ascii="標楷體" w:eastAsia="標楷體" w:hint="eastAsia"/>
          <w:b/>
          <w:color w:val="000000"/>
        </w:rPr>
        <w:t>，致實際數超出預算數</w:t>
      </w:r>
      <w:r w:rsidRPr="00F45D71">
        <w:rPr>
          <w:rFonts w:ascii="標楷體" w:eastAsia="標楷體" w:hint="eastAsia"/>
          <w:b/>
          <w:color w:val="000000"/>
        </w:rPr>
        <w:t>。</w:t>
      </w:r>
    </w:p>
    <w:p w:rsidR="00DA67AE" w:rsidRPr="00CA05B2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F45D71">
        <w:rPr>
          <w:rFonts w:ascii="標楷體" w:eastAsia="標楷體" w:hint="eastAsia"/>
          <w:b/>
          <w:color w:val="000000"/>
        </w:rPr>
        <w:t>(五)收支賸餘：決算數</w:t>
      </w:r>
      <w:r w:rsidR="003820C8" w:rsidRPr="00F45D71">
        <w:rPr>
          <w:rFonts w:ascii="標楷體" w:eastAsia="標楷體" w:hint="eastAsia"/>
          <w:b/>
          <w:color w:val="000000"/>
        </w:rPr>
        <w:t>3</w:t>
      </w:r>
      <w:r w:rsidR="00F45D71" w:rsidRPr="00F45D71">
        <w:rPr>
          <w:rFonts w:ascii="標楷體" w:eastAsia="標楷體" w:hint="eastAsia"/>
          <w:b/>
          <w:color w:val="000000"/>
        </w:rPr>
        <w:t>0</w:t>
      </w:r>
      <w:r w:rsidRPr="00F45D71">
        <w:rPr>
          <w:rFonts w:ascii="標楷體" w:eastAsia="標楷體" w:hint="eastAsia"/>
          <w:b/>
          <w:color w:val="000000"/>
        </w:rPr>
        <w:t>億</w:t>
      </w:r>
      <w:r w:rsidR="00F45D71" w:rsidRPr="00F45D71">
        <w:rPr>
          <w:rFonts w:ascii="標楷體" w:eastAsia="標楷體" w:hint="eastAsia"/>
          <w:b/>
          <w:color w:val="000000"/>
        </w:rPr>
        <w:t>8</w:t>
      </w:r>
      <w:r w:rsidR="003C30CB" w:rsidRPr="00F45D71">
        <w:rPr>
          <w:rFonts w:ascii="標楷體" w:eastAsia="標楷體" w:hint="eastAsia"/>
          <w:b/>
          <w:color w:val="000000"/>
        </w:rPr>
        <w:t>,</w:t>
      </w:r>
      <w:r w:rsidR="00F45D71" w:rsidRPr="00F45D71">
        <w:rPr>
          <w:rFonts w:ascii="標楷體" w:eastAsia="標楷體" w:hint="eastAsia"/>
          <w:b/>
          <w:color w:val="000000"/>
        </w:rPr>
        <w:t>910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F45D71" w:rsidRPr="00F45D71">
        <w:rPr>
          <w:rFonts w:ascii="標楷體" w:eastAsia="標楷體" w:hint="eastAsia"/>
          <w:b/>
          <w:color w:val="000000"/>
        </w:rPr>
        <w:t>1</w:t>
      </w:r>
      <w:r w:rsidRPr="00F45D71">
        <w:rPr>
          <w:rFonts w:ascii="標楷體" w:eastAsia="標楷體" w:hint="eastAsia"/>
          <w:b/>
          <w:color w:val="000000"/>
        </w:rPr>
        <w:t>千元，較預算數</w:t>
      </w:r>
      <w:r w:rsidR="003820C8" w:rsidRPr="00F45D71">
        <w:rPr>
          <w:rFonts w:ascii="標楷體" w:eastAsia="標楷體" w:hint="eastAsia"/>
          <w:b/>
          <w:color w:val="000000"/>
        </w:rPr>
        <w:t>17</w:t>
      </w:r>
      <w:r w:rsidRPr="00F45D71">
        <w:rPr>
          <w:rFonts w:ascii="標楷體" w:eastAsia="標楷體" w:hint="eastAsia"/>
          <w:b/>
          <w:color w:val="000000"/>
        </w:rPr>
        <w:t>億</w:t>
      </w:r>
      <w:r w:rsidR="00F45D71" w:rsidRPr="00F45D71">
        <w:rPr>
          <w:rFonts w:ascii="標楷體" w:eastAsia="標楷體" w:hint="eastAsia"/>
          <w:b/>
          <w:color w:val="000000"/>
        </w:rPr>
        <w:t>5</w:t>
      </w:r>
      <w:r w:rsidR="003C30CB" w:rsidRPr="00F45D71">
        <w:rPr>
          <w:rFonts w:ascii="標楷體" w:eastAsia="標楷體" w:hint="eastAsia"/>
          <w:b/>
          <w:color w:val="000000"/>
        </w:rPr>
        <w:t>,</w:t>
      </w:r>
      <w:r w:rsidR="00F45D71" w:rsidRPr="00F45D71">
        <w:rPr>
          <w:rFonts w:ascii="標楷體" w:eastAsia="標楷體" w:hint="eastAsia"/>
          <w:b/>
          <w:color w:val="000000"/>
        </w:rPr>
        <w:t>676</w:t>
      </w:r>
      <w:r w:rsidRPr="00F45D71">
        <w:rPr>
          <w:rFonts w:ascii="標楷體" w:eastAsia="標楷體" w:hint="eastAsia"/>
          <w:b/>
          <w:color w:val="000000"/>
        </w:rPr>
        <w:t>萬</w:t>
      </w:r>
      <w:r w:rsidR="00F45D71" w:rsidRPr="00F45D71">
        <w:rPr>
          <w:rFonts w:ascii="標楷體" w:eastAsia="標楷體" w:hint="eastAsia"/>
          <w:b/>
          <w:color w:val="000000"/>
        </w:rPr>
        <w:t>1</w:t>
      </w:r>
      <w:r w:rsidR="00057E33" w:rsidRPr="00F45D71">
        <w:rPr>
          <w:rFonts w:ascii="標楷體" w:eastAsia="標楷體" w:hint="eastAsia"/>
          <w:b/>
          <w:color w:val="000000"/>
        </w:rPr>
        <w:t>千</w:t>
      </w:r>
      <w:r w:rsidRPr="00F45D71">
        <w:rPr>
          <w:rFonts w:ascii="標楷體" w:eastAsia="標楷體" w:hint="eastAsia"/>
          <w:b/>
          <w:color w:val="000000"/>
        </w:rPr>
        <w:t>元</w:t>
      </w:r>
      <w:r w:rsidR="00FB0872">
        <w:rPr>
          <w:rFonts w:ascii="標楷體" w:eastAsia="標楷體" w:hint="eastAsia"/>
          <w:b/>
          <w:color w:val="000000"/>
        </w:rPr>
        <w:t>，</w:t>
      </w:r>
      <w:r w:rsidR="003820C8" w:rsidRPr="00F45D71">
        <w:rPr>
          <w:rFonts w:ascii="標楷體" w:eastAsia="標楷體" w:hint="eastAsia"/>
          <w:b/>
          <w:color w:val="000000"/>
        </w:rPr>
        <w:t>增加</w:t>
      </w:r>
      <w:r w:rsidR="00F45D71" w:rsidRPr="00F45D71">
        <w:rPr>
          <w:rFonts w:ascii="標楷體" w:eastAsia="標楷體" w:hint="eastAsia"/>
          <w:b/>
          <w:color w:val="000000"/>
        </w:rPr>
        <w:t>13</w:t>
      </w:r>
      <w:r w:rsidR="003C30CB" w:rsidRPr="00F45D71">
        <w:rPr>
          <w:rFonts w:ascii="標楷體" w:eastAsia="標楷體" w:hint="eastAsia"/>
          <w:b/>
          <w:color w:val="000000"/>
        </w:rPr>
        <w:t>億</w:t>
      </w:r>
      <w:r w:rsidR="00F45D71" w:rsidRPr="00F45D71">
        <w:rPr>
          <w:rFonts w:ascii="標楷體" w:eastAsia="標楷體" w:hint="eastAsia"/>
          <w:b/>
          <w:color w:val="000000"/>
        </w:rPr>
        <w:t>3</w:t>
      </w:r>
      <w:r w:rsidR="003C30CB" w:rsidRPr="00F45D71">
        <w:rPr>
          <w:rFonts w:ascii="標楷體" w:eastAsia="標楷體" w:hint="eastAsia"/>
          <w:b/>
          <w:color w:val="000000"/>
        </w:rPr>
        <w:t>,</w:t>
      </w:r>
      <w:r w:rsidR="00F45D71" w:rsidRPr="00F45D71">
        <w:rPr>
          <w:rFonts w:ascii="標楷體" w:eastAsia="標楷體" w:hint="eastAsia"/>
          <w:b/>
          <w:color w:val="000000"/>
        </w:rPr>
        <w:t>234</w:t>
      </w:r>
      <w:r w:rsidRPr="00F45D71">
        <w:rPr>
          <w:rFonts w:ascii="標楷體" w:eastAsia="標楷體" w:hint="eastAsia"/>
          <w:b/>
          <w:color w:val="000000"/>
        </w:rPr>
        <w:t>萬元，約</w:t>
      </w:r>
      <w:r w:rsidR="00F45D71" w:rsidRPr="00F45D71">
        <w:rPr>
          <w:rFonts w:ascii="標楷體" w:eastAsia="標楷體" w:hint="eastAsia"/>
          <w:b/>
          <w:color w:val="000000"/>
        </w:rPr>
        <w:t>75.84</w:t>
      </w:r>
      <w:r w:rsidRPr="00F45D71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r w:rsidRPr="00F45D71">
        <w:rPr>
          <w:rFonts w:ascii="標楷體" w:eastAsia="標楷體" w:hint="eastAsia"/>
          <w:b/>
          <w:color w:val="000000"/>
        </w:rPr>
        <w:t>主要係</w:t>
      </w:r>
      <w:r w:rsidR="00F45D71" w:rsidRPr="00F45D71">
        <w:rPr>
          <w:rFonts w:ascii="標楷體" w:eastAsia="標楷體" w:hint="eastAsia"/>
          <w:b/>
          <w:color w:val="000000"/>
        </w:rPr>
        <w:t>醫療收入及</w:t>
      </w:r>
      <w:r w:rsidR="003820C8" w:rsidRPr="00F45D71">
        <w:rPr>
          <w:rFonts w:ascii="標楷體" w:eastAsia="標楷體" w:hAnsi="標楷體" w:cs="標楷體" w:hint="eastAsia"/>
          <w:b/>
          <w:color w:val="000000"/>
        </w:rPr>
        <w:t>調整以前年度收支</w:t>
      </w:r>
      <w:r w:rsidR="00F45D71" w:rsidRPr="00F45D71">
        <w:rPr>
          <w:rFonts w:ascii="標楷體" w:eastAsia="標楷體" w:hAnsi="標楷體" w:cs="標楷體" w:hint="eastAsia"/>
          <w:b/>
          <w:color w:val="000000"/>
        </w:rPr>
        <w:t>等超出預期</w:t>
      </w:r>
      <w:r w:rsidR="003820C8" w:rsidRPr="00F45D71">
        <w:rPr>
          <w:rFonts w:ascii="標楷體" w:eastAsia="標楷體" w:hint="eastAsia"/>
          <w:b/>
          <w:color w:val="000000"/>
        </w:rPr>
        <w:t>，致</w:t>
      </w:r>
      <w:r w:rsidR="003820C8" w:rsidRPr="00CA05B2">
        <w:rPr>
          <w:rFonts w:ascii="標楷體" w:eastAsia="標楷體" w:hint="eastAsia"/>
          <w:b/>
          <w:color w:val="000000"/>
        </w:rPr>
        <w:t>實際數超出預算數</w:t>
      </w:r>
      <w:r w:rsidRPr="00CA05B2">
        <w:rPr>
          <w:rFonts w:ascii="標楷體" w:eastAsia="標楷體" w:hint="eastAsia"/>
          <w:b/>
          <w:color w:val="000000"/>
        </w:rPr>
        <w:t>。</w:t>
      </w:r>
    </w:p>
    <w:p w:rsidR="00DA67AE" w:rsidRPr="004E35B0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  <w:highlight w:val="yellow"/>
        </w:rPr>
      </w:pPr>
      <w:r w:rsidRPr="00CA05B2">
        <w:rPr>
          <w:rFonts w:ascii="標楷體" w:eastAsia="標楷體" w:hint="eastAsia"/>
          <w:b/>
          <w:color w:val="000000"/>
        </w:rPr>
        <w:t>(六)固定資產之建設改良與擴充：</w:t>
      </w:r>
      <w:r w:rsidR="0062178D" w:rsidRPr="00CA05B2">
        <w:rPr>
          <w:rFonts w:ascii="標楷體" w:eastAsia="標楷體" w:hint="eastAsia"/>
          <w:b/>
          <w:color w:val="000000"/>
        </w:rPr>
        <w:t>決算數</w:t>
      </w:r>
      <w:r w:rsidR="00CA05B2" w:rsidRPr="00CA05B2">
        <w:rPr>
          <w:rFonts w:ascii="標楷體" w:eastAsia="標楷體" w:hint="eastAsia"/>
          <w:b/>
          <w:color w:val="000000"/>
        </w:rPr>
        <w:t>11</w:t>
      </w:r>
      <w:r w:rsidR="0062178D" w:rsidRPr="00CA05B2">
        <w:rPr>
          <w:rFonts w:ascii="標楷體" w:eastAsia="標楷體" w:hint="eastAsia"/>
          <w:b/>
          <w:color w:val="000000"/>
        </w:rPr>
        <w:t>億</w:t>
      </w:r>
      <w:r w:rsidR="00CA05B2" w:rsidRPr="00CA05B2">
        <w:rPr>
          <w:rFonts w:ascii="標楷體" w:eastAsia="標楷體" w:hint="eastAsia"/>
          <w:b/>
          <w:color w:val="000000"/>
        </w:rPr>
        <w:t>5</w:t>
      </w:r>
      <w:r w:rsidR="00E44918" w:rsidRPr="00CA05B2">
        <w:rPr>
          <w:rFonts w:ascii="標楷體" w:eastAsia="標楷體" w:hint="eastAsia"/>
          <w:b/>
          <w:color w:val="000000"/>
        </w:rPr>
        <w:t>,</w:t>
      </w:r>
      <w:r w:rsidR="00CA05B2" w:rsidRPr="00CA05B2">
        <w:rPr>
          <w:rFonts w:ascii="標楷體" w:eastAsia="標楷體" w:hint="eastAsia"/>
          <w:b/>
          <w:color w:val="000000"/>
        </w:rPr>
        <w:t>520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3820C8" w:rsidRPr="00CA05B2">
        <w:rPr>
          <w:rFonts w:ascii="標楷體" w:eastAsia="標楷體" w:hint="eastAsia"/>
          <w:b/>
          <w:color w:val="000000"/>
        </w:rPr>
        <w:t>2</w:t>
      </w:r>
      <w:r w:rsidR="0062178D" w:rsidRPr="00CA05B2">
        <w:rPr>
          <w:rFonts w:ascii="標楷體" w:eastAsia="標楷體" w:hint="eastAsia"/>
          <w:b/>
          <w:color w:val="000000"/>
        </w:rPr>
        <w:t>千</w:t>
      </w:r>
      <w:r w:rsidR="00771EE6" w:rsidRPr="00CA05B2">
        <w:rPr>
          <w:rFonts w:ascii="標楷體" w:eastAsia="標楷體" w:hint="eastAsia"/>
          <w:b/>
          <w:color w:val="000000"/>
        </w:rPr>
        <w:t>元</w:t>
      </w:r>
      <w:r w:rsidR="0062178D" w:rsidRPr="00CA05B2">
        <w:rPr>
          <w:rFonts w:ascii="標楷體" w:eastAsia="標楷體" w:hint="eastAsia"/>
          <w:b/>
          <w:color w:val="000000"/>
        </w:rPr>
        <w:t>（專案計畫</w:t>
      </w:r>
      <w:r w:rsidR="00CA05B2" w:rsidRPr="00CA05B2">
        <w:rPr>
          <w:rFonts w:ascii="標楷體" w:eastAsia="標楷體" w:hint="eastAsia"/>
          <w:b/>
          <w:color w:val="000000"/>
        </w:rPr>
        <w:t>1億0</w:t>
      </w:r>
      <w:r w:rsidR="00786821" w:rsidRPr="00CA05B2">
        <w:rPr>
          <w:rFonts w:ascii="標楷體" w:eastAsia="標楷體" w:hint="eastAsia"/>
          <w:b/>
          <w:color w:val="000000"/>
        </w:rPr>
        <w:t>,</w:t>
      </w:r>
      <w:r w:rsidR="00CA05B2" w:rsidRPr="00CA05B2">
        <w:rPr>
          <w:rFonts w:ascii="標楷體" w:eastAsia="標楷體" w:hint="eastAsia"/>
          <w:b/>
          <w:color w:val="000000"/>
        </w:rPr>
        <w:t>310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786821" w:rsidRPr="00CA05B2">
        <w:rPr>
          <w:rFonts w:ascii="標楷體" w:eastAsia="標楷體" w:hint="eastAsia"/>
          <w:b/>
          <w:color w:val="000000"/>
        </w:rPr>
        <w:t>8</w:t>
      </w:r>
      <w:r w:rsidR="002A3A57" w:rsidRPr="00CA05B2">
        <w:rPr>
          <w:rFonts w:ascii="標楷體" w:eastAsia="標楷體" w:hint="eastAsia"/>
          <w:b/>
          <w:color w:val="000000"/>
        </w:rPr>
        <w:t>千</w:t>
      </w:r>
      <w:r w:rsidR="0062178D" w:rsidRPr="00CA05B2">
        <w:rPr>
          <w:rFonts w:ascii="標楷體" w:eastAsia="標楷體" w:hint="eastAsia"/>
          <w:b/>
          <w:color w:val="000000"/>
        </w:rPr>
        <w:t>元，一般建築及設備計畫</w:t>
      </w:r>
      <w:r w:rsidR="00CA05B2" w:rsidRPr="00CA05B2">
        <w:rPr>
          <w:rFonts w:ascii="標楷體" w:eastAsia="標楷體" w:hint="eastAsia"/>
          <w:b/>
          <w:color w:val="000000"/>
        </w:rPr>
        <w:t>10</w:t>
      </w:r>
      <w:r w:rsidR="0062178D" w:rsidRPr="00CA05B2">
        <w:rPr>
          <w:rFonts w:ascii="標楷體" w:eastAsia="標楷體" w:hint="eastAsia"/>
          <w:b/>
          <w:color w:val="000000"/>
        </w:rPr>
        <w:t>億</w:t>
      </w:r>
      <w:r w:rsidR="00CA05B2" w:rsidRPr="00CA05B2">
        <w:rPr>
          <w:rFonts w:ascii="標楷體" w:eastAsia="標楷體" w:hint="eastAsia"/>
          <w:b/>
          <w:color w:val="000000"/>
        </w:rPr>
        <w:t>5</w:t>
      </w:r>
      <w:r w:rsidR="007C2A69" w:rsidRPr="00CA05B2">
        <w:rPr>
          <w:rFonts w:ascii="標楷體" w:eastAsia="標楷體" w:hint="eastAsia"/>
          <w:b/>
          <w:color w:val="000000"/>
        </w:rPr>
        <w:t>,</w:t>
      </w:r>
      <w:r w:rsidR="00786821" w:rsidRPr="00CA05B2">
        <w:rPr>
          <w:rFonts w:ascii="標楷體" w:eastAsia="標楷體" w:hint="eastAsia"/>
          <w:b/>
          <w:color w:val="000000"/>
        </w:rPr>
        <w:t>2</w:t>
      </w:r>
      <w:r w:rsidR="00CA05B2" w:rsidRPr="00CA05B2">
        <w:rPr>
          <w:rFonts w:ascii="標楷體" w:eastAsia="標楷體" w:hint="eastAsia"/>
          <w:b/>
          <w:color w:val="000000"/>
        </w:rPr>
        <w:t>09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786821" w:rsidRPr="00CA05B2">
        <w:rPr>
          <w:rFonts w:ascii="標楷體" w:eastAsia="標楷體" w:hint="eastAsia"/>
          <w:b/>
          <w:color w:val="000000"/>
        </w:rPr>
        <w:t>4千</w:t>
      </w:r>
      <w:r w:rsidR="0062178D" w:rsidRPr="00CA05B2">
        <w:rPr>
          <w:rFonts w:ascii="標楷體" w:eastAsia="標楷體" w:hint="eastAsia"/>
          <w:b/>
          <w:color w:val="000000"/>
        </w:rPr>
        <w:t>元），預算數</w:t>
      </w:r>
      <w:r w:rsidR="00CA05B2" w:rsidRPr="00CA05B2">
        <w:rPr>
          <w:rFonts w:ascii="標楷體" w:eastAsia="標楷體" w:hint="eastAsia"/>
          <w:b/>
          <w:color w:val="000000"/>
        </w:rPr>
        <w:t>38</w:t>
      </w:r>
      <w:r w:rsidR="0062178D" w:rsidRPr="00CA05B2">
        <w:rPr>
          <w:rFonts w:ascii="標楷體" w:eastAsia="標楷體" w:hint="eastAsia"/>
          <w:b/>
          <w:color w:val="000000"/>
        </w:rPr>
        <w:t>億</w:t>
      </w:r>
      <w:r w:rsidR="00CA05B2" w:rsidRPr="00CA05B2">
        <w:rPr>
          <w:rFonts w:ascii="標楷體" w:eastAsia="標楷體" w:hint="eastAsia"/>
          <w:b/>
          <w:color w:val="000000"/>
        </w:rPr>
        <w:t>1</w:t>
      </w:r>
      <w:r w:rsidR="007C2A69" w:rsidRPr="00CA05B2">
        <w:rPr>
          <w:rFonts w:ascii="標楷體" w:eastAsia="標楷體" w:hint="eastAsia"/>
          <w:b/>
          <w:color w:val="000000"/>
        </w:rPr>
        <w:t>,</w:t>
      </w:r>
      <w:r w:rsidR="00CA05B2" w:rsidRPr="00CA05B2">
        <w:rPr>
          <w:rFonts w:ascii="標楷體" w:eastAsia="標楷體" w:hint="eastAsia"/>
          <w:b/>
          <w:color w:val="000000"/>
        </w:rPr>
        <w:t>091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CA05B2" w:rsidRPr="00CA05B2">
        <w:rPr>
          <w:rFonts w:ascii="標楷體" w:eastAsia="標楷體" w:hint="eastAsia"/>
          <w:b/>
          <w:color w:val="000000"/>
        </w:rPr>
        <w:t>4</w:t>
      </w:r>
      <w:r w:rsidR="0062178D" w:rsidRPr="00CA05B2">
        <w:rPr>
          <w:rFonts w:ascii="標楷體" w:eastAsia="標楷體" w:hint="eastAsia"/>
          <w:b/>
          <w:color w:val="000000"/>
        </w:rPr>
        <w:t>千元（專案計畫</w:t>
      </w:r>
      <w:r w:rsidR="00CA05B2" w:rsidRPr="00CA05B2">
        <w:rPr>
          <w:rFonts w:ascii="標楷體" w:eastAsia="標楷體" w:hint="eastAsia"/>
          <w:b/>
          <w:color w:val="000000"/>
        </w:rPr>
        <w:t>9</w:t>
      </w:r>
      <w:r w:rsidR="0062178D" w:rsidRPr="00CA05B2">
        <w:rPr>
          <w:rFonts w:ascii="標楷體" w:eastAsia="標楷體" w:hint="eastAsia"/>
          <w:b/>
          <w:color w:val="000000"/>
        </w:rPr>
        <w:t>億</w:t>
      </w:r>
      <w:r w:rsidR="00CA05B2" w:rsidRPr="00CA05B2">
        <w:rPr>
          <w:rFonts w:ascii="標楷體" w:eastAsia="標楷體" w:hint="eastAsia"/>
          <w:b/>
          <w:color w:val="000000"/>
        </w:rPr>
        <w:t>9</w:t>
      </w:r>
      <w:r w:rsidR="00E44918" w:rsidRPr="00CA05B2">
        <w:rPr>
          <w:rFonts w:ascii="標楷體" w:eastAsia="標楷體" w:hint="eastAsia"/>
          <w:b/>
          <w:color w:val="000000"/>
        </w:rPr>
        <w:t>,</w:t>
      </w:r>
      <w:r w:rsidR="00786821" w:rsidRPr="00CA05B2">
        <w:rPr>
          <w:rFonts w:ascii="標楷體" w:eastAsia="標楷體" w:hint="eastAsia"/>
          <w:b/>
          <w:color w:val="000000"/>
        </w:rPr>
        <w:t>1</w:t>
      </w:r>
      <w:r w:rsidR="00CA05B2" w:rsidRPr="00CA05B2">
        <w:rPr>
          <w:rFonts w:ascii="標楷體" w:eastAsia="標楷體" w:hint="eastAsia"/>
          <w:b/>
          <w:color w:val="000000"/>
        </w:rPr>
        <w:t>54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CA05B2" w:rsidRPr="00CA05B2">
        <w:rPr>
          <w:rFonts w:ascii="標楷體" w:eastAsia="標楷體" w:hint="eastAsia"/>
          <w:b/>
          <w:color w:val="000000"/>
        </w:rPr>
        <w:t>5</w:t>
      </w:r>
      <w:r w:rsidR="0062178D" w:rsidRPr="00CA05B2">
        <w:rPr>
          <w:rFonts w:ascii="標楷體" w:eastAsia="標楷體" w:hint="eastAsia"/>
          <w:b/>
          <w:color w:val="000000"/>
        </w:rPr>
        <w:t>千元，一般建築及設備計畫</w:t>
      </w:r>
      <w:r w:rsidR="00E44918" w:rsidRPr="00CA05B2">
        <w:rPr>
          <w:rFonts w:ascii="標楷體" w:eastAsia="標楷體" w:hint="eastAsia"/>
          <w:b/>
          <w:color w:val="000000"/>
        </w:rPr>
        <w:t>2</w:t>
      </w:r>
      <w:r w:rsidR="00CA05B2" w:rsidRPr="00CA05B2">
        <w:rPr>
          <w:rFonts w:ascii="標楷體" w:eastAsia="標楷體" w:hint="eastAsia"/>
          <w:b/>
          <w:color w:val="000000"/>
        </w:rPr>
        <w:t>8</w:t>
      </w:r>
      <w:r w:rsidR="0062178D" w:rsidRPr="00CA05B2">
        <w:rPr>
          <w:rFonts w:ascii="標楷體" w:eastAsia="標楷體" w:hint="eastAsia"/>
          <w:b/>
          <w:color w:val="000000"/>
        </w:rPr>
        <w:t>億</w:t>
      </w:r>
      <w:r w:rsidR="00CA05B2" w:rsidRPr="00CA05B2">
        <w:rPr>
          <w:rFonts w:ascii="標楷體" w:eastAsia="標楷體" w:hint="eastAsia"/>
          <w:b/>
          <w:color w:val="000000"/>
        </w:rPr>
        <w:t>1</w:t>
      </w:r>
      <w:r w:rsidR="00E44918" w:rsidRPr="00CA05B2">
        <w:rPr>
          <w:rFonts w:ascii="標楷體" w:eastAsia="標楷體" w:hint="eastAsia"/>
          <w:b/>
          <w:color w:val="000000"/>
        </w:rPr>
        <w:t>,</w:t>
      </w:r>
      <w:r w:rsidR="00CA05B2" w:rsidRPr="00CA05B2">
        <w:rPr>
          <w:rFonts w:ascii="標楷體" w:eastAsia="標楷體" w:hint="eastAsia"/>
          <w:b/>
          <w:color w:val="000000"/>
        </w:rPr>
        <w:t>936</w:t>
      </w:r>
      <w:r w:rsidR="0062178D" w:rsidRPr="00CA05B2">
        <w:rPr>
          <w:rFonts w:ascii="標楷體" w:eastAsia="標楷體" w:hint="eastAsia"/>
          <w:b/>
          <w:color w:val="000000"/>
        </w:rPr>
        <w:t>萬</w:t>
      </w:r>
      <w:r w:rsidR="00CA05B2" w:rsidRPr="00CA05B2">
        <w:rPr>
          <w:rFonts w:ascii="標楷體" w:eastAsia="標楷體" w:hint="eastAsia"/>
          <w:b/>
          <w:color w:val="000000"/>
        </w:rPr>
        <w:t>8</w:t>
      </w:r>
      <w:r w:rsidR="0062178D" w:rsidRPr="00CA05B2">
        <w:rPr>
          <w:rFonts w:ascii="標楷體" w:eastAsia="標楷體" w:hint="eastAsia"/>
          <w:b/>
          <w:color w:val="000000"/>
        </w:rPr>
        <w:t>千元），執行率約</w:t>
      </w:r>
      <w:r w:rsidR="00786821" w:rsidRPr="00CA05B2">
        <w:rPr>
          <w:rFonts w:ascii="標楷體" w:eastAsia="標楷體" w:hint="eastAsia"/>
          <w:b/>
          <w:color w:val="000000"/>
        </w:rPr>
        <w:t>3</w:t>
      </w:r>
      <w:r w:rsidR="00CA05B2" w:rsidRPr="00CA05B2">
        <w:rPr>
          <w:rFonts w:ascii="標楷體" w:eastAsia="標楷體" w:hint="eastAsia"/>
          <w:b/>
          <w:color w:val="000000"/>
        </w:rPr>
        <w:t>0.31</w:t>
      </w:r>
      <w:r w:rsidR="0062178D" w:rsidRPr="00CA05B2">
        <w:rPr>
          <w:rFonts w:ascii="標楷體" w:eastAsia="標楷體" w:hint="eastAsia"/>
          <w:b/>
          <w:color w:val="000000"/>
        </w:rPr>
        <w:t>%，</w:t>
      </w:r>
      <w:r w:rsidR="002A3A57" w:rsidRPr="00CA05B2">
        <w:rPr>
          <w:rFonts w:ascii="標楷體" w:eastAsia="標楷體" w:hint="eastAsia"/>
          <w:b/>
          <w:color w:val="000000"/>
        </w:rPr>
        <w:t>主要係</w:t>
      </w:r>
      <w:r w:rsidR="005476E1" w:rsidRPr="005476E1">
        <w:rPr>
          <w:rFonts w:ascii="標楷體" w:eastAsia="標楷體" w:hint="eastAsia"/>
          <w:b/>
        </w:rPr>
        <w:t>「新</w:t>
      </w:r>
      <w:r w:rsidR="005476E1">
        <w:rPr>
          <w:rFonts w:ascii="標楷體" w:eastAsia="標楷體" w:hint="eastAsia"/>
          <w:b/>
        </w:rPr>
        <w:t>竹生</w:t>
      </w:r>
      <w:proofErr w:type="gramStart"/>
      <w:r w:rsidR="005476E1">
        <w:rPr>
          <w:rFonts w:ascii="標楷體" w:eastAsia="標楷體" w:hint="eastAsia"/>
          <w:b/>
        </w:rPr>
        <w:t>醫</w:t>
      </w:r>
      <w:proofErr w:type="gramEnd"/>
      <w:r w:rsidR="005476E1">
        <w:rPr>
          <w:rFonts w:ascii="標楷體" w:eastAsia="標楷體" w:hint="eastAsia"/>
          <w:b/>
        </w:rPr>
        <w:t>園區醫院」主體工程於105年11月24日決標，並訂於106年1月7日辦理動土典禮，</w:t>
      </w:r>
      <w:r w:rsidR="00391705" w:rsidRPr="00391705">
        <w:rPr>
          <w:rFonts w:ascii="標楷體" w:eastAsia="標楷體" w:hint="eastAsia"/>
          <w:b/>
        </w:rPr>
        <w:t>「營</w:t>
      </w:r>
      <w:r w:rsidR="00391705" w:rsidRPr="00BD753D">
        <w:rPr>
          <w:rFonts w:ascii="標楷體" w:eastAsia="標楷體" w:hint="eastAsia"/>
          <w:b/>
        </w:rPr>
        <w:t>養室中央廚房建置工程」、「</w:t>
      </w:r>
      <w:proofErr w:type="gramStart"/>
      <w:r w:rsidR="00391705" w:rsidRPr="00BD753D">
        <w:rPr>
          <w:rFonts w:ascii="標楷體" w:eastAsia="標楷體" w:hint="eastAsia"/>
          <w:b/>
        </w:rPr>
        <w:t>東址</w:t>
      </w:r>
      <w:proofErr w:type="gramEnd"/>
      <w:r w:rsidR="00391705" w:rsidRPr="00BD753D">
        <w:rPr>
          <w:rFonts w:ascii="標楷體" w:eastAsia="標楷體" w:hint="eastAsia"/>
          <w:b/>
        </w:rPr>
        <w:t>3C ICU整修工程及懸臂</w:t>
      </w:r>
      <w:proofErr w:type="gramStart"/>
      <w:r w:rsidR="00391705" w:rsidRPr="00BD753D">
        <w:rPr>
          <w:rFonts w:ascii="標楷體" w:eastAsia="標楷體" w:hint="eastAsia"/>
          <w:b/>
        </w:rPr>
        <w:t>式吊</w:t>
      </w:r>
      <w:r w:rsidR="00391705" w:rsidRPr="00391705">
        <w:rPr>
          <w:rFonts w:ascii="標楷體" w:eastAsia="標楷體" w:hint="eastAsia"/>
          <w:b/>
        </w:rPr>
        <w:t>塔</w:t>
      </w:r>
      <w:proofErr w:type="gramEnd"/>
      <w:r w:rsidR="00391705" w:rsidRPr="00391705">
        <w:rPr>
          <w:rFonts w:ascii="標楷體" w:eastAsia="標楷體" w:hint="eastAsia"/>
          <w:b/>
        </w:rPr>
        <w:t>安裝」等工程，為保障醫療環境安全及提升服務品質，需審慎規劃設計，致執行進度較預計落後</w:t>
      </w:r>
      <w:r w:rsidR="00786821" w:rsidRPr="00391705">
        <w:rPr>
          <w:rFonts w:ascii="標楷體" w:eastAsia="標楷體" w:hint="eastAsia"/>
          <w:b/>
        </w:rPr>
        <w:t>。另</w:t>
      </w:r>
      <w:r w:rsidR="00391705" w:rsidRPr="00391705">
        <w:rPr>
          <w:rFonts w:ascii="標楷體" w:eastAsia="標楷體" w:hint="eastAsia"/>
          <w:b/>
        </w:rPr>
        <w:t>「Portal系統儲存設備擴充」、「1.5T</w:t>
      </w:r>
      <w:proofErr w:type="gramStart"/>
      <w:r w:rsidR="00391705" w:rsidRPr="00391705">
        <w:rPr>
          <w:rFonts w:ascii="標楷體" w:eastAsia="標楷體" w:hint="eastAsia"/>
          <w:b/>
        </w:rPr>
        <w:t>磁振造影</w:t>
      </w:r>
      <w:proofErr w:type="gramEnd"/>
      <w:r w:rsidR="00391705" w:rsidRPr="00391705">
        <w:rPr>
          <w:rFonts w:ascii="標楷體" w:eastAsia="標楷體" w:hint="eastAsia"/>
          <w:b/>
        </w:rPr>
        <w:t>系統」等設備</w:t>
      </w:r>
      <w:r w:rsidR="00786821" w:rsidRPr="00391705">
        <w:rPr>
          <w:rFonts w:ascii="標楷體" w:eastAsia="標楷體" w:hint="eastAsia"/>
          <w:b/>
        </w:rPr>
        <w:t>，為提升資訊安全及醫療服務品質，需審慎規劃採購規格以切合</w:t>
      </w:r>
      <w:proofErr w:type="gramStart"/>
      <w:r w:rsidR="00786821" w:rsidRPr="00391705">
        <w:rPr>
          <w:rFonts w:ascii="標楷體" w:eastAsia="標楷體" w:hint="eastAsia"/>
          <w:b/>
        </w:rPr>
        <w:t>全院性需求</w:t>
      </w:r>
      <w:proofErr w:type="gramEnd"/>
      <w:r w:rsidR="00786821" w:rsidRPr="00391705">
        <w:rPr>
          <w:rFonts w:ascii="標楷體" w:eastAsia="標楷體" w:hint="eastAsia"/>
          <w:b/>
        </w:rPr>
        <w:t>，致執行進度較為落後</w:t>
      </w:r>
      <w:r w:rsidR="00EB0282" w:rsidRPr="00391705">
        <w:rPr>
          <w:rFonts w:ascii="標楷體" w:eastAsia="標楷體" w:hint="eastAsia"/>
          <w:b/>
          <w:color w:val="000000"/>
        </w:rPr>
        <w:t>。</w:t>
      </w:r>
    </w:p>
    <w:p w:rsidR="00DA67AE" w:rsidRPr="00391705" w:rsidRDefault="00DA67AE" w:rsidP="000062A1">
      <w:pPr>
        <w:pStyle w:val="a7"/>
        <w:snapToGrid w:val="0"/>
        <w:spacing w:line="460" w:lineRule="atLeast"/>
        <w:ind w:left="480" w:firstLine="0"/>
        <w:jc w:val="both"/>
        <w:rPr>
          <w:rFonts w:ascii="標楷體" w:eastAsia="標楷體"/>
          <w:b/>
          <w:color w:val="000000"/>
        </w:rPr>
      </w:pPr>
      <w:r w:rsidRPr="00391705">
        <w:rPr>
          <w:rFonts w:ascii="標楷體" w:eastAsia="標楷體" w:hint="eastAsia"/>
          <w:b/>
          <w:color w:val="000000"/>
        </w:rPr>
        <w:t>二、上(</w:t>
      </w:r>
      <w:r w:rsidR="006A7A8A" w:rsidRPr="00391705">
        <w:rPr>
          <w:rFonts w:ascii="標楷體" w:eastAsia="標楷體" w:hint="eastAsia"/>
          <w:b/>
          <w:color w:val="000000"/>
        </w:rPr>
        <w:t>10</w:t>
      </w:r>
      <w:r w:rsidR="00391705" w:rsidRPr="00391705">
        <w:rPr>
          <w:rFonts w:ascii="標楷體" w:eastAsia="標楷體" w:hint="eastAsia"/>
          <w:b/>
          <w:color w:val="000000"/>
        </w:rPr>
        <w:t>6</w:t>
      </w:r>
      <w:r w:rsidRPr="00391705">
        <w:rPr>
          <w:rFonts w:ascii="標楷體" w:eastAsia="標楷體" w:hint="eastAsia"/>
          <w:b/>
          <w:color w:val="000000"/>
        </w:rPr>
        <w:t>)年度截至6月底</w:t>
      </w:r>
      <w:proofErr w:type="gramStart"/>
      <w:r w:rsidRPr="00391705">
        <w:rPr>
          <w:rFonts w:ascii="標楷體" w:eastAsia="標楷體" w:hint="eastAsia"/>
          <w:b/>
          <w:color w:val="000000"/>
        </w:rPr>
        <w:t>止</w:t>
      </w:r>
      <w:proofErr w:type="gramEnd"/>
      <w:r w:rsidRPr="00391705">
        <w:rPr>
          <w:rFonts w:ascii="標楷體" w:eastAsia="標楷體" w:hint="eastAsia"/>
          <w:b/>
          <w:color w:val="000000"/>
        </w:rPr>
        <w:t>預算執行情形：</w:t>
      </w:r>
    </w:p>
    <w:p w:rsidR="00DA67AE" w:rsidRPr="00FB0872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FB0872">
        <w:rPr>
          <w:rFonts w:ascii="標楷體" w:eastAsia="標楷體" w:hint="eastAsia"/>
          <w:b/>
          <w:color w:val="000000"/>
        </w:rPr>
        <w:t>(</w:t>
      </w:r>
      <w:proofErr w:type="gramStart"/>
      <w:r w:rsidRPr="00FB0872">
        <w:rPr>
          <w:rFonts w:ascii="標楷體" w:eastAsia="標楷體" w:hint="eastAsia"/>
          <w:b/>
          <w:color w:val="000000"/>
        </w:rPr>
        <w:t>一</w:t>
      </w:r>
      <w:proofErr w:type="gramEnd"/>
      <w:r w:rsidRPr="00FB0872">
        <w:rPr>
          <w:rFonts w:ascii="標楷體" w:eastAsia="標楷體" w:hint="eastAsia"/>
          <w:b/>
          <w:color w:val="000000"/>
        </w:rPr>
        <w:t>)業務收入：預計業務收入</w:t>
      </w:r>
      <w:r w:rsidR="009558DC" w:rsidRPr="00FB0872">
        <w:rPr>
          <w:rFonts w:ascii="標楷體" w:eastAsia="標楷體" w:hint="eastAsia"/>
          <w:b/>
          <w:color w:val="000000"/>
        </w:rPr>
        <w:t>1</w:t>
      </w:r>
      <w:r w:rsidR="00FE454F" w:rsidRPr="00FB0872">
        <w:rPr>
          <w:rFonts w:ascii="標楷體" w:eastAsia="標楷體" w:hint="eastAsia"/>
          <w:b/>
          <w:color w:val="000000"/>
        </w:rPr>
        <w:t>5</w:t>
      </w:r>
      <w:r w:rsidR="00290121" w:rsidRPr="00FB0872">
        <w:rPr>
          <w:rFonts w:ascii="標楷體" w:eastAsia="標楷體" w:hint="eastAsia"/>
          <w:b/>
          <w:color w:val="000000"/>
        </w:rPr>
        <w:t>8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290121" w:rsidRPr="00FB0872">
        <w:rPr>
          <w:rFonts w:ascii="標楷體" w:eastAsia="標楷體" w:hint="eastAsia"/>
          <w:b/>
          <w:color w:val="000000"/>
        </w:rPr>
        <w:t>7</w:t>
      </w:r>
      <w:r w:rsidR="00CF1C71" w:rsidRPr="00FB0872">
        <w:rPr>
          <w:rFonts w:ascii="標楷體" w:eastAsia="標楷體" w:hint="eastAsia"/>
          <w:b/>
          <w:color w:val="000000"/>
        </w:rPr>
        <w:t>,</w:t>
      </w:r>
      <w:r w:rsidR="00290121" w:rsidRPr="00FB0872">
        <w:rPr>
          <w:rFonts w:ascii="標楷體" w:eastAsia="標楷體" w:hint="eastAsia"/>
          <w:b/>
          <w:color w:val="000000"/>
        </w:rPr>
        <w:t>337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290121" w:rsidRPr="00FB0872">
        <w:rPr>
          <w:rFonts w:ascii="標楷體" w:eastAsia="標楷體" w:hint="eastAsia"/>
          <w:b/>
          <w:color w:val="000000"/>
        </w:rPr>
        <w:t>8</w:t>
      </w:r>
      <w:r w:rsidR="00F9107F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元，實際業務收入</w:t>
      </w:r>
      <w:r w:rsidR="00F9107F" w:rsidRPr="00FB0872">
        <w:rPr>
          <w:rFonts w:ascii="標楷體" w:eastAsia="標楷體" w:hint="eastAsia"/>
          <w:b/>
          <w:color w:val="000000"/>
        </w:rPr>
        <w:t>1</w:t>
      </w:r>
      <w:r w:rsidR="00FE454F" w:rsidRPr="00FB0872">
        <w:rPr>
          <w:rFonts w:ascii="標楷體" w:eastAsia="標楷體" w:hint="eastAsia"/>
          <w:b/>
          <w:color w:val="000000"/>
        </w:rPr>
        <w:t>6</w:t>
      </w:r>
      <w:r w:rsidR="00290121" w:rsidRPr="00FB0872">
        <w:rPr>
          <w:rFonts w:ascii="標楷體" w:eastAsia="標楷體" w:hint="eastAsia"/>
          <w:b/>
          <w:color w:val="000000"/>
        </w:rPr>
        <w:t>9</w:t>
      </w:r>
      <w:r w:rsidR="00F9107F" w:rsidRPr="00FB0872">
        <w:rPr>
          <w:rFonts w:ascii="標楷體" w:eastAsia="標楷體" w:hint="eastAsia"/>
          <w:b/>
          <w:color w:val="000000"/>
        </w:rPr>
        <w:t>億</w:t>
      </w:r>
      <w:r w:rsidR="00290121" w:rsidRPr="00FB0872">
        <w:rPr>
          <w:rFonts w:ascii="標楷體" w:eastAsia="標楷體" w:hint="eastAsia"/>
          <w:b/>
          <w:color w:val="000000"/>
        </w:rPr>
        <w:t>7</w:t>
      </w:r>
      <w:r w:rsidR="00F9107F" w:rsidRPr="00FB0872">
        <w:rPr>
          <w:rFonts w:ascii="標楷體" w:eastAsia="標楷體" w:hint="eastAsia"/>
          <w:b/>
          <w:color w:val="000000"/>
        </w:rPr>
        <w:t>,</w:t>
      </w:r>
      <w:r w:rsidR="00290121" w:rsidRPr="00FB0872">
        <w:rPr>
          <w:rFonts w:ascii="標楷體" w:eastAsia="標楷體" w:hint="eastAsia"/>
          <w:b/>
          <w:color w:val="000000"/>
        </w:rPr>
        <w:t>691</w:t>
      </w:r>
      <w:r w:rsidR="00F9107F" w:rsidRPr="00FB0872">
        <w:rPr>
          <w:rFonts w:ascii="標楷體" w:eastAsia="標楷體" w:hint="eastAsia"/>
          <w:b/>
          <w:color w:val="000000"/>
        </w:rPr>
        <w:t>萬</w:t>
      </w:r>
      <w:r w:rsidR="00290121" w:rsidRPr="00FB0872">
        <w:rPr>
          <w:rFonts w:ascii="標楷體" w:eastAsia="標楷體" w:hint="eastAsia"/>
          <w:b/>
          <w:color w:val="000000"/>
        </w:rPr>
        <w:t>7千</w:t>
      </w:r>
      <w:r w:rsidRPr="00FB0872">
        <w:rPr>
          <w:rFonts w:ascii="標楷體" w:eastAsia="標楷體" w:hint="eastAsia"/>
          <w:b/>
          <w:color w:val="000000"/>
        </w:rPr>
        <w:t>元，較預計數增加</w:t>
      </w:r>
      <w:r w:rsidR="00CF1C71" w:rsidRPr="00FB0872">
        <w:rPr>
          <w:rFonts w:ascii="標楷體" w:eastAsia="標楷體" w:hint="eastAsia"/>
          <w:b/>
          <w:color w:val="000000"/>
        </w:rPr>
        <w:t>1</w:t>
      </w:r>
      <w:r w:rsidR="00290121" w:rsidRPr="00FB0872">
        <w:rPr>
          <w:rFonts w:ascii="標楷體" w:eastAsia="標楷體" w:hint="eastAsia"/>
          <w:b/>
          <w:color w:val="000000"/>
        </w:rPr>
        <w:t>1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290121" w:rsidRPr="00FB0872">
        <w:rPr>
          <w:rFonts w:ascii="標楷體" w:eastAsia="標楷體" w:hint="eastAsia"/>
          <w:b/>
          <w:color w:val="000000"/>
        </w:rPr>
        <w:t>0</w:t>
      </w:r>
      <w:r w:rsidR="00CF1C71" w:rsidRPr="00FB0872">
        <w:rPr>
          <w:rFonts w:ascii="標楷體" w:eastAsia="標楷體" w:hint="eastAsia"/>
          <w:b/>
          <w:color w:val="000000"/>
        </w:rPr>
        <w:t>,</w:t>
      </w:r>
      <w:r w:rsidR="00290121" w:rsidRPr="00FB0872">
        <w:rPr>
          <w:rFonts w:ascii="標楷體" w:eastAsia="標楷體" w:hint="eastAsia"/>
          <w:b/>
          <w:color w:val="000000"/>
        </w:rPr>
        <w:t>353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290121" w:rsidRPr="00FB0872">
        <w:rPr>
          <w:rFonts w:ascii="標楷體" w:eastAsia="標楷體" w:hint="eastAsia"/>
          <w:b/>
          <w:color w:val="000000"/>
        </w:rPr>
        <w:t>9</w:t>
      </w:r>
      <w:r w:rsidR="00CF1C71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元，增加</w:t>
      </w:r>
      <w:r w:rsidR="00290121" w:rsidRPr="00FB0872">
        <w:rPr>
          <w:rFonts w:ascii="標楷體" w:eastAsia="標楷體" w:hint="eastAsia"/>
          <w:b/>
          <w:color w:val="000000"/>
        </w:rPr>
        <w:t>6.95</w:t>
      </w:r>
      <w:r w:rsidRPr="00FB0872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proofErr w:type="gramStart"/>
      <w:r w:rsidRPr="00FB0872">
        <w:rPr>
          <w:rFonts w:ascii="標楷體" w:eastAsia="標楷體" w:hint="eastAsia"/>
          <w:b/>
          <w:color w:val="000000"/>
        </w:rPr>
        <w:t>主要係門</w:t>
      </w:r>
      <w:proofErr w:type="gramEnd"/>
      <w:r w:rsidRPr="00FB0872">
        <w:rPr>
          <w:rFonts w:ascii="標楷體" w:eastAsia="標楷體" w:hint="eastAsia"/>
          <w:b/>
          <w:color w:val="000000"/>
        </w:rPr>
        <w:t>（急）診</w:t>
      </w:r>
      <w:r w:rsidR="00CF1C71" w:rsidRPr="00FB0872">
        <w:rPr>
          <w:rFonts w:ascii="標楷體" w:eastAsia="標楷體" w:hint="eastAsia"/>
          <w:b/>
          <w:color w:val="000000"/>
        </w:rPr>
        <w:t>及住院</w:t>
      </w:r>
      <w:r w:rsidRPr="00FB0872">
        <w:rPr>
          <w:rFonts w:ascii="標楷體" w:eastAsia="標楷體" w:hint="eastAsia"/>
          <w:b/>
          <w:color w:val="000000"/>
        </w:rPr>
        <w:t>平均醫療</w:t>
      </w:r>
      <w:r w:rsidR="007B6119" w:rsidRPr="00FB0872">
        <w:rPr>
          <w:rFonts w:ascii="標楷體" w:eastAsia="標楷體" w:hint="eastAsia"/>
          <w:b/>
          <w:color w:val="000000"/>
        </w:rPr>
        <w:t>單價</w:t>
      </w:r>
      <w:r w:rsidRPr="00FB0872">
        <w:rPr>
          <w:rFonts w:ascii="標楷體" w:eastAsia="標楷體" w:hint="eastAsia"/>
          <w:b/>
          <w:color w:val="000000"/>
        </w:rPr>
        <w:t>超出預期，致醫療收入實際數超出預算數。</w:t>
      </w:r>
    </w:p>
    <w:p w:rsidR="00DA67AE" w:rsidRPr="00FB0872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/>
          <w:b/>
          <w:color w:val="000000"/>
        </w:rPr>
      </w:pPr>
      <w:r w:rsidRPr="00FB0872">
        <w:rPr>
          <w:rFonts w:ascii="標楷體" w:eastAsia="標楷體" w:hint="eastAsia"/>
          <w:b/>
          <w:color w:val="000000"/>
        </w:rPr>
        <w:t>(二)業務成本與費用：預計業務成本與費用</w:t>
      </w:r>
      <w:r w:rsidR="003B065A" w:rsidRPr="00FB0872">
        <w:rPr>
          <w:rFonts w:ascii="標楷體" w:eastAsia="標楷體" w:hint="eastAsia"/>
          <w:b/>
          <w:color w:val="000000"/>
        </w:rPr>
        <w:t>1</w:t>
      </w:r>
      <w:r w:rsidR="00FB0872" w:rsidRPr="00FB0872">
        <w:rPr>
          <w:rFonts w:ascii="標楷體" w:eastAsia="標楷體" w:hint="eastAsia"/>
          <w:b/>
          <w:color w:val="000000"/>
        </w:rPr>
        <w:t>52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FB0872" w:rsidRPr="00FB0872">
        <w:rPr>
          <w:rFonts w:ascii="標楷體" w:eastAsia="標楷體" w:hint="eastAsia"/>
          <w:b/>
          <w:color w:val="000000"/>
        </w:rPr>
        <w:t>3</w:t>
      </w:r>
      <w:r w:rsidR="00CF1C71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145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t>2</w:t>
      </w:r>
      <w:r w:rsidR="003B065A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元，實際業務成本與費用</w:t>
      </w:r>
      <w:r w:rsidR="003B065A" w:rsidRPr="00FB0872">
        <w:rPr>
          <w:rFonts w:ascii="標楷體" w:eastAsia="標楷體" w:hint="eastAsia"/>
          <w:b/>
          <w:color w:val="000000"/>
        </w:rPr>
        <w:t>1</w:t>
      </w:r>
      <w:r w:rsidR="00FB0872" w:rsidRPr="00FB0872">
        <w:rPr>
          <w:rFonts w:ascii="標楷體" w:eastAsia="標楷體" w:hint="eastAsia"/>
          <w:b/>
          <w:color w:val="000000"/>
        </w:rPr>
        <w:t>61</w:t>
      </w:r>
      <w:r w:rsidR="005B3A0B" w:rsidRPr="00FB0872">
        <w:rPr>
          <w:rFonts w:ascii="標楷體" w:eastAsia="標楷體" w:hint="eastAsia"/>
          <w:b/>
          <w:color w:val="000000"/>
        </w:rPr>
        <w:t>億</w:t>
      </w:r>
      <w:r w:rsidR="00FB0872" w:rsidRPr="00FB0872">
        <w:rPr>
          <w:rFonts w:ascii="標楷體" w:eastAsia="標楷體" w:hint="eastAsia"/>
          <w:b/>
          <w:color w:val="000000"/>
        </w:rPr>
        <w:t>1</w:t>
      </w:r>
      <w:r w:rsidR="00CF1C71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778</w:t>
      </w:r>
      <w:r w:rsidR="005B3A0B"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t>4</w:t>
      </w:r>
      <w:r w:rsidR="005B3A0B" w:rsidRPr="00FB0872">
        <w:rPr>
          <w:rFonts w:ascii="標楷體" w:eastAsia="標楷體" w:hint="eastAsia"/>
          <w:b/>
          <w:color w:val="000000"/>
        </w:rPr>
        <w:t>千元</w:t>
      </w:r>
      <w:r w:rsidRPr="00FB0872">
        <w:rPr>
          <w:rFonts w:ascii="標楷體" w:eastAsia="標楷體" w:hint="eastAsia"/>
          <w:b/>
          <w:color w:val="000000"/>
        </w:rPr>
        <w:t>，較預計數增加</w:t>
      </w:r>
      <w:r w:rsidR="00D8018C" w:rsidRPr="00FB0872">
        <w:rPr>
          <w:rFonts w:ascii="標楷體" w:eastAsia="標楷體" w:hint="eastAsia"/>
          <w:b/>
          <w:color w:val="000000"/>
        </w:rPr>
        <w:t>8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FB0872" w:rsidRPr="00FB0872">
        <w:rPr>
          <w:rFonts w:ascii="標楷體" w:eastAsia="標楷體" w:hint="eastAsia"/>
          <w:b/>
          <w:color w:val="000000"/>
        </w:rPr>
        <w:t>8</w:t>
      </w:r>
      <w:r w:rsidR="00CF1C71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633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t>2</w:t>
      </w:r>
      <w:r w:rsidR="00F9107F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元，增加</w:t>
      </w:r>
      <w:r w:rsidR="00D8018C" w:rsidRPr="00FB0872">
        <w:rPr>
          <w:rFonts w:ascii="標楷體" w:eastAsia="標楷體" w:hint="eastAsia"/>
          <w:b/>
          <w:color w:val="000000"/>
        </w:rPr>
        <w:t>5.</w:t>
      </w:r>
      <w:r w:rsidR="00FB0872" w:rsidRPr="00FB0872">
        <w:rPr>
          <w:rFonts w:ascii="標楷體" w:eastAsia="標楷體" w:hint="eastAsia"/>
          <w:b/>
          <w:color w:val="000000"/>
        </w:rPr>
        <w:t>82</w:t>
      </w:r>
      <w:r w:rsidRPr="00FB0872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r w:rsidRPr="00FB0872">
        <w:rPr>
          <w:rFonts w:ascii="標楷體" w:eastAsia="標楷體" w:hint="eastAsia"/>
          <w:b/>
          <w:color w:val="000000"/>
        </w:rPr>
        <w:t>主要係門診及住院醫療收入增加使醫療用品等成本超過預計數。</w:t>
      </w:r>
    </w:p>
    <w:p w:rsidR="00DA67AE" w:rsidRPr="00FB0872" w:rsidRDefault="00DA67AE" w:rsidP="000062A1">
      <w:pPr>
        <w:pStyle w:val="a7"/>
        <w:snapToGrid w:val="0"/>
        <w:spacing w:line="460" w:lineRule="atLeast"/>
        <w:ind w:left="1080" w:hanging="504"/>
        <w:jc w:val="both"/>
        <w:rPr>
          <w:rFonts w:ascii="標楷體" w:eastAsia="標楷體" w:hAnsi="標楷體"/>
          <w:b/>
          <w:color w:val="000000"/>
        </w:rPr>
      </w:pPr>
      <w:r w:rsidRPr="00FB0872">
        <w:rPr>
          <w:rFonts w:ascii="標楷體" w:eastAsia="標楷體" w:hint="eastAsia"/>
          <w:b/>
          <w:color w:val="000000"/>
        </w:rPr>
        <w:t>(三)業務外收入：預計業務外收入</w:t>
      </w:r>
      <w:r w:rsidR="00D8018C" w:rsidRPr="00FB0872">
        <w:rPr>
          <w:rFonts w:ascii="標楷體" w:eastAsia="標楷體" w:hint="eastAsia"/>
          <w:b/>
          <w:color w:val="000000"/>
        </w:rPr>
        <w:t>6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FB0872" w:rsidRPr="00FB0872">
        <w:rPr>
          <w:rFonts w:ascii="標楷體" w:eastAsia="標楷體" w:hint="eastAsia"/>
          <w:b/>
          <w:color w:val="000000"/>
        </w:rPr>
        <w:t>6</w:t>
      </w:r>
      <w:r w:rsidR="00D17042" w:rsidRPr="00FB0872">
        <w:rPr>
          <w:rFonts w:ascii="標楷體" w:eastAsia="標楷體" w:hint="eastAsia"/>
          <w:b/>
          <w:color w:val="000000"/>
        </w:rPr>
        <w:t>,</w:t>
      </w:r>
      <w:r w:rsidR="00C832F4" w:rsidRPr="00FB0872">
        <w:rPr>
          <w:rFonts w:ascii="標楷體" w:eastAsia="標楷體" w:hint="eastAsia"/>
          <w:b/>
          <w:color w:val="000000"/>
        </w:rPr>
        <w:t>6</w:t>
      </w:r>
      <w:r w:rsidR="00FB0872" w:rsidRPr="00FB0872">
        <w:rPr>
          <w:rFonts w:ascii="標楷體" w:eastAsia="標楷體" w:hint="eastAsia"/>
          <w:b/>
          <w:color w:val="000000"/>
        </w:rPr>
        <w:t>12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t>1</w:t>
      </w:r>
      <w:r w:rsidR="00D8018C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元，實際業務外收入</w:t>
      </w:r>
      <w:r w:rsidR="00FB0872" w:rsidRPr="00FB0872">
        <w:rPr>
          <w:rFonts w:ascii="標楷體" w:eastAsia="標楷體" w:hint="eastAsia"/>
          <w:b/>
          <w:color w:val="000000"/>
        </w:rPr>
        <w:t>6</w:t>
      </w:r>
      <w:r w:rsidRPr="00FB0872">
        <w:rPr>
          <w:rFonts w:ascii="標楷體" w:eastAsia="標楷體" w:hint="eastAsia"/>
          <w:b/>
          <w:color w:val="000000"/>
        </w:rPr>
        <w:t>億</w:t>
      </w:r>
      <w:r w:rsidR="00FB0872" w:rsidRPr="00FB0872">
        <w:rPr>
          <w:rFonts w:ascii="標楷體" w:eastAsia="標楷體" w:hint="eastAsia"/>
          <w:b/>
          <w:color w:val="000000"/>
        </w:rPr>
        <w:t>7</w:t>
      </w:r>
      <w:r w:rsidR="00D17042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007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lastRenderedPageBreak/>
        <w:t>9</w:t>
      </w:r>
      <w:r w:rsidRPr="00FB0872">
        <w:rPr>
          <w:rFonts w:ascii="標楷體" w:eastAsia="標楷體" w:hint="eastAsia"/>
          <w:b/>
          <w:color w:val="000000"/>
        </w:rPr>
        <w:t>千元，較預計數</w:t>
      </w:r>
      <w:r w:rsidR="0048493C" w:rsidRPr="00FB0872">
        <w:rPr>
          <w:rFonts w:ascii="標楷體" w:eastAsia="標楷體" w:hint="eastAsia"/>
          <w:b/>
          <w:color w:val="000000"/>
        </w:rPr>
        <w:t>增加</w:t>
      </w:r>
      <w:r w:rsidR="00FB0872" w:rsidRPr="00FB0872">
        <w:rPr>
          <w:rFonts w:ascii="標楷體" w:eastAsia="標楷體" w:hint="eastAsia"/>
          <w:b/>
          <w:color w:val="000000"/>
        </w:rPr>
        <w:t>395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FB0872">
        <w:rPr>
          <w:rFonts w:ascii="標楷體" w:eastAsia="標楷體" w:hint="eastAsia"/>
          <w:b/>
          <w:color w:val="000000"/>
        </w:rPr>
        <w:t>8</w:t>
      </w:r>
      <w:r w:rsidR="00977412" w:rsidRPr="00FB0872">
        <w:rPr>
          <w:rFonts w:ascii="標楷體" w:eastAsia="標楷體" w:hint="eastAsia"/>
          <w:b/>
          <w:color w:val="000000"/>
        </w:rPr>
        <w:t>千</w:t>
      </w:r>
      <w:r w:rsidRPr="00FB0872">
        <w:rPr>
          <w:rFonts w:ascii="標楷體" w:eastAsia="標楷體" w:hint="eastAsia"/>
          <w:b/>
          <w:color w:val="000000"/>
        </w:rPr>
        <w:t>元，</w:t>
      </w:r>
      <w:r w:rsidR="0048493C" w:rsidRPr="00FB0872">
        <w:rPr>
          <w:rFonts w:ascii="標楷體" w:eastAsia="標楷體" w:hint="eastAsia"/>
          <w:b/>
          <w:color w:val="000000"/>
        </w:rPr>
        <w:t>增加</w:t>
      </w:r>
      <w:r w:rsidR="00FB0872" w:rsidRPr="00FB0872">
        <w:rPr>
          <w:rFonts w:ascii="標楷體" w:eastAsia="標楷體" w:hint="eastAsia"/>
          <w:b/>
          <w:color w:val="000000"/>
        </w:rPr>
        <w:t>0.59</w:t>
      </w:r>
      <w:r w:rsidRPr="00FB0872">
        <w:rPr>
          <w:rFonts w:ascii="標楷體" w:eastAsia="標楷體" w:hint="eastAsia"/>
          <w:b/>
          <w:color w:val="000000"/>
        </w:rPr>
        <w:t>%。</w:t>
      </w:r>
    </w:p>
    <w:p w:rsidR="00DA67AE" w:rsidRPr="00A24B4A" w:rsidRDefault="00DA67AE">
      <w:pPr>
        <w:pStyle w:val="a7"/>
        <w:snapToGrid w:val="0"/>
        <w:spacing w:line="480" w:lineRule="exact"/>
        <w:ind w:left="1080" w:hanging="504"/>
        <w:jc w:val="both"/>
        <w:rPr>
          <w:rFonts w:ascii="標楷體" w:eastAsia="標楷體"/>
          <w:b/>
          <w:color w:val="000000"/>
        </w:rPr>
      </w:pPr>
      <w:r w:rsidRPr="00FB0872">
        <w:rPr>
          <w:rFonts w:ascii="標楷體" w:eastAsia="標楷體" w:hint="eastAsia"/>
          <w:b/>
          <w:color w:val="000000"/>
        </w:rPr>
        <w:t>(四)業務外費用：預計業務外費用</w:t>
      </w:r>
      <w:r w:rsidR="008C740E" w:rsidRPr="00FB0872">
        <w:rPr>
          <w:rFonts w:ascii="標楷體" w:eastAsia="標楷體" w:hint="eastAsia"/>
          <w:b/>
          <w:color w:val="000000"/>
        </w:rPr>
        <w:t>1億</w:t>
      </w:r>
      <w:r w:rsidR="00D8018C" w:rsidRPr="00FB0872">
        <w:rPr>
          <w:rFonts w:ascii="標楷體" w:eastAsia="標楷體" w:hint="eastAsia"/>
          <w:b/>
          <w:color w:val="000000"/>
        </w:rPr>
        <w:t>3</w:t>
      </w:r>
      <w:r w:rsidR="00776DF8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544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D8018C" w:rsidRPr="00FB0872">
        <w:rPr>
          <w:rFonts w:ascii="標楷體" w:eastAsia="標楷體" w:hint="eastAsia"/>
          <w:b/>
          <w:color w:val="000000"/>
        </w:rPr>
        <w:t>4</w:t>
      </w:r>
      <w:r w:rsidRPr="00FB0872">
        <w:rPr>
          <w:rFonts w:ascii="標楷體" w:eastAsia="標楷體" w:hint="eastAsia"/>
          <w:b/>
          <w:color w:val="000000"/>
        </w:rPr>
        <w:t>千元，實際業務外費用</w:t>
      </w:r>
      <w:r w:rsidR="008C740E" w:rsidRPr="00FB0872">
        <w:rPr>
          <w:rFonts w:ascii="標楷體" w:eastAsia="標楷體" w:hint="eastAsia"/>
          <w:b/>
          <w:color w:val="000000"/>
        </w:rPr>
        <w:t>1億</w:t>
      </w:r>
      <w:r w:rsidR="00FB0872" w:rsidRPr="00FB0872">
        <w:rPr>
          <w:rFonts w:ascii="標楷體" w:eastAsia="標楷體" w:hint="eastAsia"/>
          <w:b/>
          <w:color w:val="000000"/>
        </w:rPr>
        <w:t>4</w:t>
      </w:r>
      <w:r w:rsidR="00D17042" w:rsidRPr="00FB0872">
        <w:rPr>
          <w:rFonts w:ascii="標楷體" w:eastAsia="標楷體" w:hint="eastAsia"/>
          <w:b/>
          <w:color w:val="000000"/>
        </w:rPr>
        <w:t>,</w:t>
      </w:r>
      <w:r w:rsidR="00FB0872" w:rsidRPr="00FB0872">
        <w:rPr>
          <w:rFonts w:ascii="標楷體" w:eastAsia="標楷體" w:hint="eastAsia"/>
          <w:b/>
          <w:color w:val="000000"/>
        </w:rPr>
        <w:t>545</w:t>
      </w:r>
      <w:r w:rsidRPr="00FB0872">
        <w:rPr>
          <w:rFonts w:ascii="標楷體" w:eastAsia="標楷體" w:hint="eastAsia"/>
          <w:b/>
          <w:color w:val="000000"/>
        </w:rPr>
        <w:t>萬</w:t>
      </w:r>
      <w:r w:rsidR="00FB0872" w:rsidRPr="00A24B4A">
        <w:rPr>
          <w:rFonts w:ascii="標楷體" w:eastAsia="標楷體" w:hint="eastAsia"/>
          <w:b/>
          <w:color w:val="000000"/>
        </w:rPr>
        <w:t>8</w:t>
      </w:r>
      <w:r w:rsidR="006A7F5E" w:rsidRPr="00A24B4A">
        <w:rPr>
          <w:rFonts w:ascii="標楷體" w:eastAsia="標楷體" w:hint="eastAsia"/>
          <w:b/>
          <w:color w:val="000000"/>
        </w:rPr>
        <w:t>千</w:t>
      </w:r>
      <w:r w:rsidRPr="00A24B4A">
        <w:rPr>
          <w:rFonts w:ascii="標楷體" w:eastAsia="標楷體" w:hint="eastAsia"/>
          <w:b/>
          <w:color w:val="000000"/>
        </w:rPr>
        <w:t>元，較預計數</w:t>
      </w:r>
      <w:r w:rsidR="00FB0872" w:rsidRPr="00A24B4A">
        <w:rPr>
          <w:rFonts w:ascii="標楷體" w:eastAsia="標楷體" w:hint="eastAsia"/>
          <w:b/>
          <w:color w:val="000000"/>
        </w:rPr>
        <w:t>增加1,001</w:t>
      </w:r>
      <w:r w:rsidRPr="00A24B4A">
        <w:rPr>
          <w:rFonts w:ascii="標楷體" w:eastAsia="標楷體" w:hint="eastAsia"/>
          <w:b/>
          <w:color w:val="000000"/>
        </w:rPr>
        <w:t>萬</w:t>
      </w:r>
      <w:r w:rsidR="00FB0872" w:rsidRPr="00A24B4A">
        <w:rPr>
          <w:rFonts w:ascii="標楷體" w:eastAsia="標楷體" w:hint="eastAsia"/>
          <w:b/>
          <w:color w:val="000000"/>
        </w:rPr>
        <w:t>4</w:t>
      </w:r>
      <w:r w:rsidRPr="00A24B4A">
        <w:rPr>
          <w:rFonts w:ascii="標楷體" w:eastAsia="標楷體" w:hint="eastAsia"/>
          <w:b/>
          <w:color w:val="000000"/>
        </w:rPr>
        <w:t>千元，</w:t>
      </w:r>
      <w:r w:rsidR="00FB0872" w:rsidRPr="00A24B4A">
        <w:rPr>
          <w:rFonts w:ascii="標楷體" w:eastAsia="標楷體" w:hint="eastAsia"/>
          <w:b/>
          <w:color w:val="000000"/>
        </w:rPr>
        <w:t>增加7.39</w:t>
      </w:r>
      <w:r w:rsidRPr="00A24B4A">
        <w:rPr>
          <w:rFonts w:ascii="標楷體" w:eastAsia="標楷體" w:hint="eastAsia"/>
          <w:b/>
          <w:color w:val="000000"/>
        </w:rPr>
        <w:t>%</w:t>
      </w:r>
      <w:r w:rsidR="0095531B" w:rsidRPr="00A24B4A">
        <w:rPr>
          <w:rFonts w:ascii="標楷體" w:eastAsia="標楷體" w:hint="eastAsia"/>
          <w:b/>
          <w:color w:val="000000"/>
        </w:rPr>
        <w:t>。</w:t>
      </w:r>
    </w:p>
    <w:p w:rsidR="00DA67AE" w:rsidRPr="00A24B4A" w:rsidRDefault="00DA67AE">
      <w:pPr>
        <w:pStyle w:val="a7"/>
        <w:snapToGrid w:val="0"/>
        <w:spacing w:line="480" w:lineRule="exact"/>
        <w:ind w:left="1080" w:hanging="504"/>
        <w:jc w:val="both"/>
        <w:rPr>
          <w:rFonts w:ascii="標楷體" w:eastAsia="標楷體"/>
          <w:b/>
          <w:color w:val="000000"/>
        </w:rPr>
      </w:pPr>
      <w:r w:rsidRPr="00A24B4A">
        <w:rPr>
          <w:rFonts w:ascii="標楷體" w:eastAsia="標楷體" w:hint="eastAsia"/>
          <w:b/>
          <w:color w:val="000000"/>
        </w:rPr>
        <w:t>(五)收支賸餘：預計賸餘</w:t>
      </w:r>
      <w:r w:rsidR="00D8018C" w:rsidRPr="00A24B4A">
        <w:rPr>
          <w:rFonts w:ascii="標楷體" w:eastAsia="標楷體" w:hint="eastAsia"/>
          <w:b/>
          <w:color w:val="000000"/>
        </w:rPr>
        <w:t>1</w:t>
      </w:r>
      <w:r w:rsidR="00C25F42" w:rsidRPr="00A24B4A">
        <w:rPr>
          <w:rFonts w:ascii="標楷體" w:eastAsia="標楷體" w:hint="eastAsia"/>
          <w:b/>
          <w:color w:val="000000"/>
        </w:rPr>
        <w:t>1</w:t>
      </w:r>
      <w:r w:rsidRPr="00A24B4A">
        <w:rPr>
          <w:rFonts w:ascii="標楷體" w:eastAsia="標楷體" w:hint="eastAsia"/>
          <w:b/>
          <w:color w:val="000000"/>
        </w:rPr>
        <w:t>億</w:t>
      </w:r>
      <w:r w:rsidR="00C25F42" w:rsidRPr="00A24B4A">
        <w:rPr>
          <w:rFonts w:ascii="標楷體" w:eastAsia="標楷體" w:hint="eastAsia"/>
          <w:b/>
          <w:color w:val="000000"/>
        </w:rPr>
        <w:t>7</w:t>
      </w:r>
      <w:r w:rsidR="00D17042" w:rsidRPr="00A24B4A">
        <w:rPr>
          <w:rFonts w:ascii="標楷體" w:eastAsia="標楷體" w:hint="eastAsia"/>
          <w:b/>
          <w:color w:val="000000"/>
        </w:rPr>
        <w:t>,</w:t>
      </w:r>
      <w:r w:rsidR="00D8018C" w:rsidRPr="00A24B4A">
        <w:rPr>
          <w:rFonts w:ascii="標楷體" w:eastAsia="標楷體" w:hint="eastAsia"/>
          <w:b/>
          <w:color w:val="000000"/>
        </w:rPr>
        <w:t>2</w:t>
      </w:r>
      <w:r w:rsidR="00C25F42" w:rsidRPr="00A24B4A">
        <w:rPr>
          <w:rFonts w:ascii="標楷體" w:eastAsia="標楷體" w:hint="eastAsia"/>
          <w:b/>
          <w:color w:val="000000"/>
        </w:rPr>
        <w:t>60</w:t>
      </w:r>
      <w:r w:rsidRPr="00A24B4A">
        <w:rPr>
          <w:rFonts w:ascii="標楷體" w:eastAsia="標楷體" w:hint="eastAsia"/>
          <w:b/>
          <w:color w:val="000000"/>
        </w:rPr>
        <w:t>萬</w:t>
      </w:r>
      <w:r w:rsidR="00C25F42" w:rsidRPr="00A24B4A">
        <w:rPr>
          <w:rFonts w:ascii="標楷體" w:eastAsia="標楷體" w:hint="eastAsia"/>
          <w:b/>
          <w:color w:val="000000"/>
        </w:rPr>
        <w:t>3</w:t>
      </w:r>
      <w:r w:rsidRPr="00A24B4A">
        <w:rPr>
          <w:rFonts w:ascii="標楷體" w:eastAsia="標楷體" w:hint="eastAsia"/>
          <w:b/>
          <w:color w:val="000000"/>
        </w:rPr>
        <w:t>千元，實際發生賸餘</w:t>
      </w:r>
      <w:r w:rsidR="003B28B2" w:rsidRPr="00A24B4A">
        <w:rPr>
          <w:rFonts w:ascii="標楷體" w:eastAsia="標楷體" w:hint="eastAsia"/>
          <w:b/>
          <w:color w:val="000000"/>
        </w:rPr>
        <w:t>1</w:t>
      </w:r>
      <w:r w:rsidR="00D8018C" w:rsidRPr="00A24B4A">
        <w:rPr>
          <w:rFonts w:ascii="標楷體" w:eastAsia="標楷體" w:hint="eastAsia"/>
          <w:b/>
          <w:color w:val="000000"/>
        </w:rPr>
        <w:t>3</w:t>
      </w:r>
      <w:r w:rsidRPr="00A24B4A">
        <w:rPr>
          <w:rFonts w:ascii="標楷體" w:eastAsia="標楷體" w:hint="eastAsia"/>
          <w:b/>
          <w:color w:val="000000"/>
        </w:rPr>
        <w:t>億</w:t>
      </w:r>
      <w:r w:rsidR="00C25F42" w:rsidRPr="00A24B4A">
        <w:rPr>
          <w:rFonts w:ascii="標楷體" w:eastAsia="標楷體" w:hint="eastAsia"/>
          <w:b/>
          <w:color w:val="000000"/>
        </w:rPr>
        <w:t>8</w:t>
      </w:r>
      <w:r w:rsidR="00D17042" w:rsidRPr="00A24B4A">
        <w:rPr>
          <w:rFonts w:ascii="標楷體" w:eastAsia="標楷體" w:hint="eastAsia"/>
          <w:b/>
          <w:color w:val="000000"/>
        </w:rPr>
        <w:t>,</w:t>
      </w:r>
      <w:r w:rsidR="00C25F42" w:rsidRPr="00A24B4A">
        <w:rPr>
          <w:rFonts w:ascii="標楷體" w:eastAsia="標楷體" w:hint="eastAsia"/>
          <w:b/>
          <w:color w:val="000000"/>
        </w:rPr>
        <w:t>375</w:t>
      </w:r>
      <w:r w:rsidRPr="00A24B4A">
        <w:rPr>
          <w:rFonts w:ascii="標楷體" w:eastAsia="標楷體" w:hint="eastAsia"/>
          <w:b/>
          <w:color w:val="000000"/>
        </w:rPr>
        <w:t>萬</w:t>
      </w:r>
      <w:r w:rsidR="00C25F42" w:rsidRPr="00A24B4A">
        <w:rPr>
          <w:rFonts w:ascii="標楷體" w:eastAsia="標楷體" w:hint="eastAsia"/>
          <w:b/>
          <w:color w:val="000000"/>
        </w:rPr>
        <w:t>4</w:t>
      </w:r>
      <w:r w:rsidR="00D17042" w:rsidRPr="00A24B4A">
        <w:rPr>
          <w:rFonts w:ascii="標楷體" w:eastAsia="標楷體" w:hint="eastAsia"/>
          <w:b/>
          <w:color w:val="000000"/>
        </w:rPr>
        <w:t>千</w:t>
      </w:r>
      <w:r w:rsidRPr="00A24B4A">
        <w:rPr>
          <w:rFonts w:ascii="標楷體" w:eastAsia="標楷體" w:hint="eastAsia"/>
          <w:b/>
          <w:color w:val="000000"/>
        </w:rPr>
        <w:t>元，較預計數</w:t>
      </w:r>
      <w:r w:rsidR="007B6119" w:rsidRPr="00A24B4A">
        <w:rPr>
          <w:rFonts w:ascii="標楷體" w:eastAsia="標楷體" w:hint="eastAsia"/>
          <w:b/>
          <w:color w:val="000000"/>
        </w:rPr>
        <w:t>增加</w:t>
      </w:r>
      <w:r w:rsidR="00C25F42" w:rsidRPr="00A24B4A">
        <w:rPr>
          <w:rFonts w:ascii="標楷體" w:eastAsia="標楷體" w:hint="eastAsia"/>
          <w:b/>
          <w:color w:val="000000"/>
        </w:rPr>
        <w:t>2</w:t>
      </w:r>
      <w:r w:rsidR="003B28B2" w:rsidRPr="00A24B4A">
        <w:rPr>
          <w:rFonts w:ascii="標楷體" w:eastAsia="標楷體" w:hint="eastAsia"/>
          <w:b/>
          <w:color w:val="000000"/>
        </w:rPr>
        <w:t>億</w:t>
      </w:r>
      <w:r w:rsidR="00C25F42" w:rsidRPr="00A24B4A">
        <w:rPr>
          <w:rFonts w:ascii="標楷體" w:eastAsia="標楷體" w:hint="eastAsia"/>
          <w:b/>
          <w:color w:val="000000"/>
        </w:rPr>
        <w:t>1</w:t>
      </w:r>
      <w:r w:rsidR="003B28B2" w:rsidRPr="00A24B4A">
        <w:rPr>
          <w:rFonts w:ascii="標楷體" w:eastAsia="標楷體" w:hint="eastAsia"/>
          <w:b/>
          <w:color w:val="000000"/>
        </w:rPr>
        <w:t>,</w:t>
      </w:r>
      <w:r w:rsidR="00C25F42" w:rsidRPr="00A24B4A">
        <w:rPr>
          <w:rFonts w:ascii="標楷體" w:eastAsia="標楷體" w:hint="eastAsia"/>
          <w:b/>
          <w:color w:val="000000"/>
        </w:rPr>
        <w:t>115</w:t>
      </w:r>
      <w:r w:rsidRPr="00A24B4A">
        <w:rPr>
          <w:rFonts w:ascii="標楷體" w:eastAsia="標楷體" w:hint="eastAsia"/>
          <w:b/>
          <w:color w:val="000000"/>
        </w:rPr>
        <w:t>萬</w:t>
      </w:r>
      <w:r w:rsidR="00C25F42" w:rsidRPr="00A24B4A">
        <w:rPr>
          <w:rFonts w:ascii="標楷體" w:eastAsia="標楷體" w:hint="eastAsia"/>
          <w:b/>
          <w:color w:val="000000"/>
        </w:rPr>
        <w:t>1</w:t>
      </w:r>
      <w:r w:rsidRPr="00A24B4A">
        <w:rPr>
          <w:rFonts w:ascii="標楷體" w:eastAsia="標楷體" w:hint="eastAsia"/>
          <w:b/>
          <w:color w:val="000000"/>
        </w:rPr>
        <w:t>千元，</w:t>
      </w:r>
      <w:r w:rsidR="003B28B2" w:rsidRPr="00A24B4A">
        <w:rPr>
          <w:rFonts w:ascii="標楷體" w:eastAsia="標楷體" w:hint="eastAsia"/>
          <w:b/>
          <w:color w:val="000000"/>
        </w:rPr>
        <w:t>增加</w:t>
      </w:r>
      <w:r w:rsidR="00C25F42" w:rsidRPr="00A24B4A">
        <w:rPr>
          <w:rFonts w:ascii="標楷體" w:eastAsia="標楷體" w:hint="eastAsia"/>
          <w:b/>
          <w:color w:val="000000"/>
        </w:rPr>
        <w:t>18.01</w:t>
      </w:r>
      <w:r w:rsidRPr="00A24B4A">
        <w:rPr>
          <w:rFonts w:ascii="標楷體" w:eastAsia="標楷體" w:hint="eastAsia"/>
          <w:b/>
          <w:color w:val="000000"/>
        </w:rPr>
        <w:t>%</w:t>
      </w:r>
      <w:r w:rsidR="007D6E14">
        <w:rPr>
          <w:rFonts w:ascii="標楷體" w:eastAsia="標楷體" w:hint="eastAsia"/>
          <w:b/>
          <w:color w:val="000000"/>
        </w:rPr>
        <w:t>，</w:t>
      </w:r>
      <w:r w:rsidR="008E1A7D" w:rsidRPr="00A24B4A">
        <w:rPr>
          <w:rFonts w:ascii="標楷體" w:eastAsia="標楷體" w:hint="eastAsia"/>
          <w:b/>
          <w:color w:val="000000"/>
        </w:rPr>
        <w:t>主要係業務賸餘</w:t>
      </w:r>
      <w:r w:rsidR="00984C5D" w:rsidRPr="00A24B4A">
        <w:rPr>
          <w:rFonts w:ascii="標楷體" w:eastAsia="標楷體" w:hint="eastAsia"/>
          <w:b/>
          <w:color w:val="000000"/>
        </w:rPr>
        <w:t>超出預期</w:t>
      </w:r>
      <w:r w:rsidR="008E1A7D" w:rsidRPr="00A24B4A">
        <w:rPr>
          <w:rFonts w:ascii="標楷體" w:eastAsia="標楷體" w:hint="eastAsia"/>
          <w:b/>
          <w:color w:val="000000"/>
        </w:rPr>
        <w:t>所致。</w:t>
      </w:r>
    </w:p>
    <w:p w:rsidR="00DA67AE" w:rsidRPr="00A24B4A" w:rsidRDefault="00DA67AE">
      <w:pPr>
        <w:pStyle w:val="a7"/>
        <w:snapToGrid w:val="0"/>
        <w:spacing w:line="480" w:lineRule="exact"/>
        <w:ind w:left="1080" w:hanging="504"/>
        <w:jc w:val="both"/>
        <w:rPr>
          <w:rStyle w:val="af0"/>
          <w:rFonts w:ascii="標楷體" w:eastAsia="標楷體"/>
          <w:color w:val="000000"/>
        </w:rPr>
      </w:pPr>
      <w:r w:rsidRPr="00A24B4A">
        <w:rPr>
          <w:rFonts w:ascii="標楷體" w:eastAsia="標楷體" w:hint="eastAsia"/>
          <w:b/>
          <w:color w:val="000000"/>
        </w:rPr>
        <w:t>(六)固定資產之建設改良與擴充：</w:t>
      </w:r>
      <w:r w:rsidR="004006CC" w:rsidRPr="00A24B4A">
        <w:rPr>
          <w:rStyle w:val="af0"/>
          <w:rFonts w:ascii="標楷體" w:eastAsia="標楷體" w:hint="eastAsia"/>
          <w:color w:val="000000"/>
        </w:rPr>
        <w:t>預</w:t>
      </w:r>
      <w:r w:rsidR="00744E2B">
        <w:rPr>
          <w:rStyle w:val="af0"/>
          <w:rFonts w:ascii="標楷體" w:eastAsia="標楷體" w:hint="eastAsia"/>
          <w:color w:val="000000"/>
        </w:rPr>
        <w:t>計</w:t>
      </w:r>
      <w:r w:rsidR="004006CC" w:rsidRPr="00A24B4A">
        <w:rPr>
          <w:rStyle w:val="af0"/>
          <w:rFonts w:ascii="標楷體" w:eastAsia="標楷體" w:hint="eastAsia"/>
          <w:color w:val="000000"/>
        </w:rPr>
        <w:t>數</w:t>
      </w:r>
      <w:r w:rsidR="00A24B4A" w:rsidRPr="00A24B4A">
        <w:rPr>
          <w:rStyle w:val="af0"/>
          <w:rFonts w:ascii="標楷體" w:eastAsia="標楷體" w:hint="eastAsia"/>
          <w:color w:val="000000"/>
        </w:rPr>
        <w:t>7</w:t>
      </w:r>
      <w:r w:rsidR="004006CC" w:rsidRPr="00A24B4A">
        <w:rPr>
          <w:rStyle w:val="af0"/>
          <w:rFonts w:ascii="標楷體" w:eastAsia="標楷體" w:hint="eastAsia"/>
          <w:color w:val="000000"/>
        </w:rPr>
        <w:t>億</w:t>
      </w:r>
      <w:r w:rsidR="00A24B4A" w:rsidRPr="00A24B4A">
        <w:rPr>
          <w:rStyle w:val="af0"/>
          <w:rFonts w:ascii="標楷體" w:eastAsia="標楷體" w:hint="eastAsia"/>
          <w:color w:val="000000"/>
        </w:rPr>
        <w:t>0</w:t>
      </w:r>
      <w:r w:rsidR="00984C5D" w:rsidRPr="00A24B4A">
        <w:rPr>
          <w:rStyle w:val="af0"/>
          <w:rFonts w:ascii="標楷體" w:eastAsia="標楷體" w:hint="eastAsia"/>
          <w:color w:val="000000"/>
        </w:rPr>
        <w:t>,</w:t>
      </w:r>
      <w:r w:rsidR="00A24B4A" w:rsidRPr="00A24B4A">
        <w:rPr>
          <w:rStyle w:val="af0"/>
          <w:rFonts w:ascii="標楷體" w:eastAsia="標楷體" w:hint="eastAsia"/>
          <w:color w:val="000000"/>
        </w:rPr>
        <w:t>647</w:t>
      </w:r>
      <w:r w:rsidR="004006CC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1</w:t>
      </w:r>
      <w:r w:rsidR="00D8018C" w:rsidRPr="00A24B4A">
        <w:rPr>
          <w:rStyle w:val="af0"/>
          <w:rFonts w:ascii="標楷體" w:eastAsia="標楷體" w:hint="eastAsia"/>
          <w:color w:val="000000"/>
        </w:rPr>
        <w:t>千</w:t>
      </w:r>
      <w:r w:rsidR="004006CC" w:rsidRPr="00A24B4A">
        <w:rPr>
          <w:rStyle w:val="af0"/>
          <w:rFonts w:ascii="標楷體" w:eastAsia="標楷體" w:hint="eastAsia"/>
          <w:color w:val="000000"/>
        </w:rPr>
        <w:t>元（專案計畫</w:t>
      </w:r>
      <w:r w:rsidR="00A24B4A" w:rsidRPr="00A24B4A">
        <w:rPr>
          <w:rStyle w:val="af0"/>
          <w:rFonts w:ascii="標楷體" w:eastAsia="標楷體" w:hint="eastAsia"/>
          <w:color w:val="000000"/>
        </w:rPr>
        <w:t>2億5,065</w:t>
      </w:r>
      <w:r w:rsidR="00D17042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5千</w:t>
      </w:r>
      <w:r w:rsidR="004006CC" w:rsidRPr="00A24B4A">
        <w:rPr>
          <w:rStyle w:val="af0"/>
          <w:rFonts w:ascii="標楷體" w:eastAsia="標楷體" w:hint="eastAsia"/>
          <w:color w:val="000000"/>
        </w:rPr>
        <w:t>元，一般建築及設備計畫</w:t>
      </w:r>
      <w:r w:rsidR="00A24B4A" w:rsidRPr="00A24B4A">
        <w:rPr>
          <w:rStyle w:val="af0"/>
          <w:rFonts w:ascii="標楷體" w:eastAsia="標楷體" w:hint="eastAsia"/>
          <w:color w:val="000000"/>
        </w:rPr>
        <w:t>4</w:t>
      </w:r>
      <w:r w:rsidR="004006CC" w:rsidRPr="00A24B4A">
        <w:rPr>
          <w:rStyle w:val="af0"/>
          <w:rFonts w:ascii="標楷體" w:eastAsia="標楷體" w:hint="eastAsia"/>
          <w:color w:val="000000"/>
        </w:rPr>
        <w:t>億</w:t>
      </w:r>
      <w:r w:rsidR="00D8018C" w:rsidRPr="00A24B4A">
        <w:rPr>
          <w:rStyle w:val="af0"/>
          <w:rFonts w:ascii="標楷體" w:eastAsia="標楷體" w:hint="eastAsia"/>
          <w:color w:val="000000"/>
        </w:rPr>
        <w:t>5</w:t>
      </w:r>
      <w:r w:rsidR="00984C5D" w:rsidRPr="00A24B4A">
        <w:rPr>
          <w:rStyle w:val="af0"/>
          <w:rFonts w:ascii="標楷體" w:eastAsia="標楷體" w:hint="eastAsia"/>
          <w:color w:val="000000"/>
        </w:rPr>
        <w:t>,</w:t>
      </w:r>
      <w:r w:rsidR="00D8018C" w:rsidRPr="00A24B4A">
        <w:rPr>
          <w:rStyle w:val="af0"/>
          <w:rFonts w:ascii="標楷體" w:eastAsia="標楷體" w:hint="eastAsia"/>
          <w:color w:val="000000"/>
        </w:rPr>
        <w:t>5</w:t>
      </w:r>
      <w:r w:rsidR="00A24B4A" w:rsidRPr="00A24B4A">
        <w:rPr>
          <w:rStyle w:val="af0"/>
          <w:rFonts w:ascii="標楷體" w:eastAsia="標楷體" w:hint="eastAsia"/>
          <w:color w:val="000000"/>
        </w:rPr>
        <w:t>81</w:t>
      </w:r>
      <w:r w:rsidR="004006CC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6</w:t>
      </w:r>
      <w:r w:rsidR="00D8018C" w:rsidRPr="00A24B4A">
        <w:rPr>
          <w:rStyle w:val="af0"/>
          <w:rFonts w:ascii="標楷體" w:eastAsia="標楷體" w:hint="eastAsia"/>
          <w:color w:val="000000"/>
        </w:rPr>
        <w:t>千</w:t>
      </w:r>
      <w:r w:rsidR="004006CC" w:rsidRPr="00A24B4A">
        <w:rPr>
          <w:rStyle w:val="af0"/>
          <w:rFonts w:ascii="標楷體" w:eastAsia="標楷體" w:hint="eastAsia"/>
          <w:color w:val="000000"/>
        </w:rPr>
        <w:t>元），實際</w:t>
      </w:r>
      <w:r w:rsidR="004B603D">
        <w:rPr>
          <w:rStyle w:val="af0"/>
          <w:rFonts w:ascii="標楷體" w:eastAsia="標楷體" w:hint="eastAsia"/>
          <w:color w:val="000000"/>
        </w:rPr>
        <w:t>執行</w:t>
      </w:r>
      <w:r w:rsidR="004006CC" w:rsidRPr="00A24B4A">
        <w:rPr>
          <w:rStyle w:val="af0"/>
          <w:rFonts w:ascii="標楷體" w:eastAsia="標楷體" w:hint="eastAsia"/>
          <w:color w:val="000000"/>
        </w:rPr>
        <w:t>數</w:t>
      </w:r>
      <w:r w:rsidR="00A24B4A" w:rsidRPr="00A24B4A">
        <w:rPr>
          <w:rStyle w:val="af0"/>
          <w:rFonts w:ascii="標楷體" w:eastAsia="標楷體" w:hint="eastAsia"/>
          <w:color w:val="000000"/>
        </w:rPr>
        <w:t>8</w:t>
      </w:r>
      <w:r w:rsidR="00D8018C" w:rsidRPr="00A24B4A">
        <w:rPr>
          <w:rStyle w:val="af0"/>
          <w:rFonts w:ascii="標楷體" w:eastAsia="標楷體" w:hint="eastAsia"/>
          <w:color w:val="000000"/>
        </w:rPr>
        <w:t>億</w:t>
      </w:r>
      <w:r w:rsidR="00A24B4A" w:rsidRPr="00A24B4A">
        <w:rPr>
          <w:rStyle w:val="af0"/>
          <w:rFonts w:ascii="標楷體" w:eastAsia="標楷體" w:hint="eastAsia"/>
          <w:color w:val="000000"/>
        </w:rPr>
        <w:t>1</w:t>
      </w:r>
      <w:r w:rsidR="00D8018C" w:rsidRPr="00A24B4A">
        <w:rPr>
          <w:rStyle w:val="af0"/>
          <w:rFonts w:ascii="標楷體" w:eastAsia="標楷體" w:hint="eastAsia"/>
          <w:color w:val="000000"/>
        </w:rPr>
        <w:t>,0</w:t>
      </w:r>
      <w:r w:rsidR="00A24B4A" w:rsidRPr="00A24B4A">
        <w:rPr>
          <w:rStyle w:val="af0"/>
          <w:rFonts w:ascii="標楷體" w:eastAsia="標楷體" w:hint="eastAsia"/>
          <w:color w:val="000000"/>
        </w:rPr>
        <w:t>77</w:t>
      </w:r>
      <w:r w:rsidR="00D8018C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5千</w:t>
      </w:r>
      <w:r w:rsidR="00D8018C" w:rsidRPr="00A24B4A">
        <w:rPr>
          <w:rStyle w:val="af0"/>
          <w:rFonts w:ascii="標楷體" w:eastAsia="標楷體" w:hint="eastAsia"/>
          <w:color w:val="000000"/>
        </w:rPr>
        <w:t>元</w:t>
      </w:r>
      <w:r w:rsidR="004006CC" w:rsidRPr="00A24B4A">
        <w:rPr>
          <w:rStyle w:val="af0"/>
          <w:rFonts w:ascii="標楷體" w:eastAsia="標楷體" w:hint="eastAsia"/>
          <w:color w:val="000000"/>
        </w:rPr>
        <w:t>（</w:t>
      </w:r>
      <w:r w:rsidR="00D8018C" w:rsidRPr="00A24B4A">
        <w:rPr>
          <w:rStyle w:val="af0"/>
          <w:rFonts w:ascii="標楷體" w:eastAsia="標楷體" w:hint="eastAsia"/>
          <w:color w:val="000000"/>
        </w:rPr>
        <w:t>專案計畫2</w:t>
      </w:r>
      <w:r w:rsidR="00A24B4A" w:rsidRPr="00A24B4A">
        <w:rPr>
          <w:rStyle w:val="af0"/>
          <w:rFonts w:ascii="標楷體" w:eastAsia="標楷體" w:hint="eastAsia"/>
          <w:color w:val="000000"/>
        </w:rPr>
        <w:t>億7</w:t>
      </w:r>
      <w:r w:rsidR="00D8018C" w:rsidRPr="00A24B4A">
        <w:rPr>
          <w:rStyle w:val="af0"/>
          <w:rFonts w:ascii="標楷體" w:eastAsia="標楷體" w:hint="eastAsia"/>
          <w:color w:val="000000"/>
        </w:rPr>
        <w:t>,</w:t>
      </w:r>
      <w:r w:rsidR="00A24B4A" w:rsidRPr="00A24B4A">
        <w:rPr>
          <w:rStyle w:val="af0"/>
          <w:rFonts w:ascii="標楷體" w:eastAsia="標楷體" w:hint="eastAsia"/>
          <w:color w:val="000000"/>
        </w:rPr>
        <w:t>333</w:t>
      </w:r>
      <w:r w:rsidR="00D8018C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4千</w:t>
      </w:r>
      <w:r w:rsidR="00D8018C" w:rsidRPr="00A24B4A">
        <w:rPr>
          <w:rStyle w:val="af0"/>
          <w:rFonts w:ascii="標楷體" w:eastAsia="標楷體" w:hint="eastAsia"/>
          <w:color w:val="000000"/>
        </w:rPr>
        <w:t>元，一般建築及設備計畫</w:t>
      </w:r>
      <w:r w:rsidR="00A24B4A" w:rsidRPr="00A24B4A">
        <w:rPr>
          <w:rStyle w:val="af0"/>
          <w:rFonts w:ascii="標楷體" w:eastAsia="標楷體" w:hint="eastAsia"/>
          <w:color w:val="000000"/>
        </w:rPr>
        <w:t>5</w:t>
      </w:r>
      <w:r w:rsidR="00D8018C" w:rsidRPr="00A24B4A">
        <w:rPr>
          <w:rStyle w:val="af0"/>
          <w:rFonts w:ascii="標楷體" w:eastAsia="標楷體" w:hint="eastAsia"/>
          <w:color w:val="000000"/>
        </w:rPr>
        <w:t>億</w:t>
      </w:r>
      <w:r w:rsidR="00A24B4A" w:rsidRPr="00A24B4A">
        <w:rPr>
          <w:rStyle w:val="af0"/>
          <w:rFonts w:ascii="標楷體" w:eastAsia="標楷體" w:hint="eastAsia"/>
          <w:color w:val="000000"/>
        </w:rPr>
        <w:t>3</w:t>
      </w:r>
      <w:r w:rsidR="00D8018C" w:rsidRPr="00A24B4A">
        <w:rPr>
          <w:rStyle w:val="af0"/>
          <w:rFonts w:ascii="標楷體" w:eastAsia="標楷體" w:hint="eastAsia"/>
          <w:color w:val="000000"/>
        </w:rPr>
        <w:t>,</w:t>
      </w:r>
      <w:r w:rsidR="00A24B4A" w:rsidRPr="00A24B4A">
        <w:rPr>
          <w:rStyle w:val="af0"/>
          <w:rFonts w:ascii="標楷體" w:eastAsia="標楷體" w:hint="eastAsia"/>
          <w:color w:val="000000"/>
        </w:rPr>
        <w:t>744</w:t>
      </w:r>
      <w:r w:rsidR="00D8018C" w:rsidRPr="00A24B4A">
        <w:rPr>
          <w:rStyle w:val="af0"/>
          <w:rFonts w:ascii="標楷體" w:eastAsia="標楷體" w:hint="eastAsia"/>
          <w:color w:val="000000"/>
        </w:rPr>
        <w:t>萬</w:t>
      </w:r>
      <w:r w:rsidR="00A24B4A" w:rsidRPr="00A24B4A">
        <w:rPr>
          <w:rStyle w:val="af0"/>
          <w:rFonts w:ascii="標楷體" w:eastAsia="標楷體" w:hint="eastAsia"/>
          <w:color w:val="000000"/>
        </w:rPr>
        <w:t>2千</w:t>
      </w:r>
      <w:r w:rsidR="00D8018C" w:rsidRPr="00A24B4A">
        <w:rPr>
          <w:rStyle w:val="af0"/>
          <w:rFonts w:ascii="標楷體" w:eastAsia="標楷體" w:hint="eastAsia"/>
          <w:color w:val="000000"/>
        </w:rPr>
        <w:t>元</w:t>
      </w:r>
      <w:r w:rsidR="004006CC" w:rsidRPr="00A24B4A">
        <w:rPr>
          <w:rStyle w:val="af0"/>
          <w:rFonts w:ascii="標楷體" w:eastAsia="標楷體" w:hint="eastAsia"/>
          <w:color w:val="000000"/>
        </w:rPr>
        <w:t>），執行率約</w:t>
      </w:r>
      <w:r w:rsidR="00D8018C" w:rsidRPr="00A24B4A">
        <w:rPr>
          <w:rStyle w:val="af0"/>
          <w:rFonts w:ascii="標楷體" w:eastAsia="標楷體" w:hint="eastAsia"/>
          <w:color w:val="000000"/>
        </w:rPr>
        <w:t>1</w:t>
      </w:r>
      <w:r w:rsidR="00A24B4A" w:rsidRPr="00A24B4A">
        <w:rPr>
          <w:rStyle w:val="af0"/>
          <w:rFonts w:ascii="標楷體" w:eastAsia="標楷體" w:hint="eastAsia"/>
          <w:color w:val="000000"/>
        </w:rPr>
        <w:t>14.76</w:t>
      </w:r>
      <w:r w:rsidR="004006CC" w:rsidRPr="00A24B4A">
        <w:rPr>
          <w:rStyle w:val="af0"/>
          <w:rFonts w:ascii="標楷體" w:eastAsia="標楷體" w:hint="eastAsia"/>
          <w:color w:val="000000"/>
        </w:rPr>
        <w:t>％，</w:t>
      </w:r>
      <w:r w:rsidR="00801580" w:rsidRPr="00A24B4A">
        <w:rPr>
          <w:rStyle w:val="af0"/>
          <w:rFonts w:ascii="標楷體" w:eastAsia="標楷體" w:hint="eastAsia"/>
          <w:color w:val="000000"/>
        </w:rPr>
        <w:t>主要</w:t>
      </w:r>
      <w:r w:rsidR="00FA3C53" w:rsidRPr="00A24B4A">
        <w:rPr>
          <w:rStyle w:val="af0"/>
          <w:rFonts w:ascii="標楷體" w:eastAsia="標楷體" w:hint="eastAsia"/>
          <w:color w:val="000000"/>
        </w:rPr>
        <w:t>係上年度保留案件之執行進度較預計超前所致</w:t>
      </w:r>
      <w:r w:rsidR="00801580" w:rsidRPr="00A24B4A">
        <w:rPr>
          <w:rStyle w:val="af0"/>
          <w:rFonts w:ascii="標楷體" w:eastAsia="標楷體" w:hint="eastAsia"/>
          <w:color w:val="000000"/>
        </w:rPr>
        <w:t>。</w:t>
      </w:r>
    </w:p>
    <w:p w:rsidR="00DA67AE" w:rsidRPr="00BB743E" w:rsidRDefault="00DA67AE">
      <w:pPr>
        <w:pStyle w:val="a6"/>
        <w:snapToGrid w:val="0"/>
        <w:spacing w:line="480" w:lineRule="exact"/>
        <w:ind w:left="120" w:firstLine="120"/>
        <w:jc w:val="both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參、業務計畫：</w:t>
      </w:r>
    </w:p>
    <w:p w:rsidR="00DA67AE" w:rsidRPr="00BB743E" w:rsidRDefault="00DA67AE">
      <w:pPr>
        <w:pStyle w:val="a7"/>
        <w:snapToGrid w:val="0"/>
        <w:spacing w:line="480" w:lineRule="exact"/>
        <w:jc w:val="both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一、營運計畫：</w:t>
      </w:r>
    </w:p>
    <w:p w:rsidR="00BA6340" w:rsidRPr="00BB743E" w:rsidRDefault="00BA6340" w:rsidP="00BA6340">
      <w:pPr>
        <w:pStyle w:val="a8"/>
        <w:snapToGrid w:val="0"/>
        <w:spacing w:line="440" w:lineRule="exact"/>
        <w:ind w:left="1200"/>
        <w:jc w:val="both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/>
          <w:b/>
          <w:color w:val="000000"/>
        </w:rPr>
        <w:t>(</w:t>
      </w:r>
      <w:proofErr w:type="gramStart"/>
      <w:r w:rsidRPr="00BB743E">
        <w:rPr>
          <w:rFonts w:ascii="標楷體" w:eastAsia="標楷體" w:hint="eastAsia"/>
          <w:b/>
          <w:color w:val="000000"/>
        </w:rPr>
        <w:t>一</w:t>
      </w:r>
      <w:proofErr w:type="gramEnd"/>
      <w:r w:rsidRPr="00BB743E">
        <w:rPr>
          <w:rFonts w:ascii="標楷體" w:eastAsia="標楷體"/>
          <w:b/>
          <w:color w:val="000000"/>
        </w:rPr>
        <w:t>)</w:t>
      </w:r>
      <w:r w:rsidRPr="00BB743E">
        <w:rPr>
          <w:rFonts w:ascii="標楷體" w:eastAsia="標楷體" w:hint="eastAsia"/>
          <w:b/>
          <w:color w:val="000000"/>
        </w:rPr>
        <w:t xml:space="preserve"> 教學目標： </w:t>
      </w:r>
    </w:p>
    <w:p w:rsidR="005B3D0D" w:rsidRPr="00BB743E" w:rsidRDefault="005B3D0D" w:rsidP="005B3D0D">
      <w:pPr>
        <w:tabs>
          <w:tab w:val="num" w:pos="-480"/>
        </w:tabs>
        <w:spacing w:line="440" w:lineRule="exact"/>
        <w:ind w:leftChars="499" w:left="1438" w:hangingChars="100" w:hanging="24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1.</w:t>
      </w:r>
      <w:r w:rsidR="00FA76C1" w:rsidRPr="00BB743E">
        <w:rPr>
          <w:rFonts w:ascii="標楷體" w:eastAsia="標楷體" w:hint="eastAsia"/>
          <w:b/>
          <w:color w:val="000000"/>
        </w:rPr>
        <w:t xml:space="preserve"> 整合訓練資源，持續強化臨床技能中心及微創手術訓練中心功能，並開發新課程，提</w:t>
      </w:r>
      <w:r w:rsidR="00FA3C53" w:rsidRPr="00BB743E">
        <w:rPr>
          <w:rFonts w:ascii="標楷體" w:eastAsia="標楷體" w:hint="eastAsia"/>
          <w:b/>
          <w:color w:val="000000"/>
        </w:rPr>
        <w:t>升</w:t>
      </w:r>
      <w:r w:rsidR="00FA76C1" w:rsidRPr="00BB743E">
        <w:rPr>
          <w:rFonts w:ascii="標楷體" w:eastAsia="標楷體" w:hint="eastAsia"/>
          <w:b/>
          <w:color w:val="000000"/>
        </w:rPr>
        <w:t>教學及醫療品質：</w:t>
      </w:r>
    </w:p>
    <w:p w:rsidR="005B3D0D" w:rsidRPr="00BB743E" w:rsidRDefault="00FA76C1" w:rsidP="005B3D0D">
      <w:pPr>
        <w:tabs>
          <w:tab w:val="num" w:pos="-480"/>
        </w:tabs>
        <w:spacing w:line="440" w:lineRule="exac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本院將持續利用臨床技能中心及微創手術訓練中心之模擬診間、模擬急診與加護病房、高擬真假人、各種訓練模組、虛擬實境設備及模擬訓練箱，</w:t>
      </w:r>
      <w:proofErr w:type="gramStart"/>
      <w:r w:rsidRPr="00BB743E">
        <w:rPr>
          <w:rFonts w:ascii="標楷體" w:eastAsia="標楷體" w:hint="eastAsia"/>
          <w:b/>
          <w:color w:val="000000"/>
        </w:rPr>
        <w:t>來進行醫</w:t>
      </w:r>
      <w:proofErr w:type="gramEnd"/>
      <w:r w:rsidRPr="00BB743E">
        <w:rPr>
          <w:rFonts w:ascii="標楷體" w:eastAsia="標楷體" w:hint="eastAsia"/>
          <w:b/>
          <w:color w:val="000000"/>
        </w:rPr>
        <w:t>學生及住院醫師之問診、理學檢查、人際溝通，基本臨床技能及急重症危機處理能力之訓練，使醫師或學生在接觸病人之前，</w:t>
      </w:r>
      <w:proofErr w:type="gramStart"/>
      <w:r w:rsidRPr="00BB743E">
        <w:rPr>
          <w:rFonts w:ascii="標楷體" w:eastAsia="標楷體" w:hint="eastAsia"/>
          <w:b/>
          <w:color w:val="000000"/>
        </w:rPr>
        <w:t>均能熟習</w:t>
      </w:r>
      <w:proofErr w:type="gramEnd"/>
      <w:r w:rsidRPr="00BB743E">
        <w:rPr>
          <w:rFonts w:ascii="標楷體" w:eastAsia="標楷體" w:hint="eastAsia"/>
          <w:b/>
          <w:color w:val="000000"/>
        </w:rPr>
        <w:t>所需之技能，增進醫療品質。同時亦持續開辦各種以在職員工為對象之情境模擬及技能訓練課程，提供終身學習的機會。</w:t>
      </w:r>
    </w:p>
    <w:p w:rsidR="005B3D0D" w:rsidRPr="00BB743E" w:rsidRDefault="00FA76C1" w:rsidP="005B3D0D">
      <w:pPr>
        <w:tabs>
          <w:tab w:val="num" w:pos="-480"/>
        </w:tabs>
        <w:spacing w:line="440" w:lineRule="exac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除了現有之訓練課程外，本院亦積極規劃開發新課程，培訓人才，以因應實際的醫療需求。</w:t>
      </w:r>
    </w:p>
    <w:p w:rsidR="005B3D0D" w:rsidRPr="00BB743E" w:rsidRDefault="005B3D0D" w:rsidP="005B3D0D">
      <w:pPr>
        <w:tabs>
          <w:tab w:val="num" w:pos="-480"/>
        </w:tabs>
        <w:spacing w:line="440" w:lineRule="exact"/>
        <w:ind w:leftChars="499" w:left="1438" w:hangingChars="100" w:hanging="24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2.</w:t>
      </w:r>
      <w:r w:rsidR="00FA76C1" w:rsidRPr="00BB743E">
        <w:rPr>
          <w:rFonts w:ascii="標楷體" w:eastAsia="標楷體" w:hint="eastAsia"/>
          <w:b/>
          <w:color w:val="000000"/>
        </w:rPr>
        <w:t xml:space="preserve"> 落實一般醫學訓練，提升</w:t>
      </w:r>
      <w:proofErr w:type="gramStart"/>
      <w:r w:rsidR="00FA76C1"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="00FA76C1" w:rsidRPr="00BB743E">
        <w:rPr>
          <w:rFonts w:ascii="標楷體" w:eastAsia="標楷體" w:hint="eastAsia"/>
          <w:b/>
          <w:color w:val="000000"/>
        </w:rPr>
        <w:t>學生、實習醫師及新進住院醫師基本的照護能力：</w:t>
      </w:r>
    </w:p>
    <w:p w:rsidR="005B3D0D" w:rsidRPr="00BB743E" w:rsidRDefault="00FA76C1" w:rsidP="005B3D0D">
      <w:pPr>
        <w:tabs>
          <w:tab w:val="num" w:pos="-480"/>
        </w:tabs>
        <w:spacing w:line="440" w:lineRule="exac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本院依</w:t>
      </w:r>
      <w:r w:rsidR="00133E72" w:rsidRPr="00BB743E">
        <w:rPr>
          <w:rFonts w:ascii="標楷體" w:eastAsia="標楷體" w:hint="eastAsia"/>
          <w:b/>
          <w:color w:val="000000"/>
        </w:rPr>
        <w:t>衛生福利部</w:t>
      </w:r>
      <w:r w:rsidRPr="00BB743E">
        <w:rPr>
          <w:rFonts w:ascii="標楷體" w:eastAsia="標楷體" w:hint="eastAsia"/>
          <w:b/>
          <w:color w:val="000000"/>
        </w:rPr>
        <w:t>及</w:t>
      </w:r>
      <w:proofErr w:type="gramStart"/>
      <w:r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Pr="00BB743E">
        <w:rPr>
          <w:rFonts w:ascii="標楷體" w:eastAsia="標楷體" w:hint="eastAsia"/>
          <w:b/>
          <w:color w:val="000000"/>
        </w:rPr>
        <w:t>策會所訂訓練綱要，持續辦理畢業前(實</w:t>
      </w:r>
      <w:smartTag w:uri="urn:schemas-microsoft-com:office:smarttags" w:element="PersonName">
        <w:smartTagPr>
          <w:attr w:name="ProductID" w:val="習"/>
        </w:smartTagPr>
        <w:r w:rsidRPr="00BB743E">
          <w:rPr>
            <w:rFonts w:ascii="標楷體" w:eastAsia="標楷體" w:hint="eastAsia"/>
            <w:b/>
            <w:color w:val="000000"/>
          </w:rPr>
          <w:t>習</w:t>
        </w:r>
      </w:smartTag>
      <w:r w:rsidRPr="00BB743E">
        <w:rPr>
          <w:rFonts w:ascii="標楷體" w:eastAsia="標楷體" w:hint="eastAsia"/>
          <w:b/>
          <w:color w:val="000000"/>
        </w:rPr>
        <w:t>醫師)及畢業後(不分科住院醫師)之一般醫學訓練，使各受訓</w:t>
      </w:r>
      <w:proofErr w:type="gramStart"/>
      <w:r w:rsidRPr="00BB743E">
        <w:rPr>
          <w:rFonts w:ascii="標楷體" w:eastAsia="標楷體" w:hint="eastAsia"/>
          <w:b/>
          <w:color w:val="000000"/>
        </w:rPr>
        <w:t>學員均能具備</w:t>
      </w:r>
      <w:proofErr w:type="gramEnd"/>
      <w:r w:rsidRPr="00BB743E">
        <w:rPr>
          <w:rFonts w:ascii="標楷體" w:eastAsia="標楷體" w:hint="eastAsia"/>
          <w:b/>
          <w:color w:val="000000"/>
        </w:rPr>
        <w:t>內科、外科、婦產、兒科、急診及社區醫學之核心知能，並對醫學倫理與法律、感染控制、品質管理、</w:t>
      </w:r>
      <w:proofErr w:type="gramStart"/>
      <w:r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Pr="00BB743E">
        <w:rPr>
          <w:rFonts w:ascii="標楷體" w:eastAsia="標楷體" w:hint="eastAsia"/>
          <w:b/>
          <w:color w:val="000000"/>
        </w:rPr>
        <w:t>病溝通、病歷書寫與實證醫學等課題有一全面性的瞭解。</w:t>
      </w:r>
    </w:p>
    <w:p w:rsidR="005B3D0D" w:rsidRPr="00BB743E" w:rsidRDefault="005B3D0D" w:rsidP="005B3D0D">
      <w:pPr>
        <w:tabs>
          <w:tab w:val="num" w:pos="-480"/>
        </w:tabs>
        <w:spacing w:line="440" w:lineRule="exact"/>
        <w:ind w:leftChars="499" w:left="1438" w:hangingChars="100" w:hanging="24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lastRenderedPageBreak/>
        <w:t>3.</w:t>
      </w:r>
      <w:r w:rsidR="00FA76C1" w:rsidRPr="00BB743E">
        <w:rPr>
          <w:rFonts w:ascii="標楷體" w:eastAsia="標楷體" w:hint="eastAsia"/>
          <w:b/>
          <w:color w:val="000000"/>
        </w:rPr>
        <w:t>持續推動各類醫學訓練計畫，培育優秀醫療人才：</w:t>
      </w:r>
    </w:p>
    <w:p w:rsidR="005B3D0D" w:rsidRPr="00BB743E" w:rsidRDefault="0024487A" w:rsidP="005B3D0D">
      <w:pPr>
        <w:tabs>
          <w:tab w:val="num" w:pos="-480"/>
        </w:tabs>
        <w:spacing w:line="440" w:lineRule="exac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本院對於各類醫療人才之訓練包括住院醫師、實</w:t>
      </w:r>
      <w:smartTag w:uri="urn:schemas-microsoft-com:office:smarttags" w:element="PersonName">
        <w:smartTagPr>
          <w:attr w:name="ProductID" w:val="習"/>
        </w:smartTagPr>
        <w:r w:rsidRPr="00BB743E">
          <w:rPr>
            <w:rFonts w:ascii="標楷體" w:eastAsia="標楷體" w:hint="eastAsia"/>
            <w:b/>
            <w:color w:val="000000"/>
          </w:rPr>
          <w:t>習</w:t>
        </w:r>
      </w:smartTag>
      <w:r w:rsidRPr="00BB743E">
        <w:rPr>
          <w:rFonts w:ascii="標楷體" w:eastAsia="標楷體" w:hint="eastAsia"/>
          <w:b/>
          <w:color w:val="000000"/>
        </w:rPr>
        <w:t>醫師、實習</w:t>
      </w:r>
      <w:proofErr w:type="gramStart"/>
      <w:r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Pr="00BB743E">
        <w:rPr>
          <w:rFonts w:ascii="標楷體" w:eastAsia="標楷體" w:hint="eastAsia"/>
          <w:b/>
          <w:color w:val="000000"/>
        </w:rPr>
        <w:t>學生、</w:t>
      </w:r>
      <w:proofErr w:type="gramStart"/>
      <w:r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Pr="00BB743E">
        <w:rPr>
          <w:rFonts w:ascii="標楷體" w:eastAsia="標楷體" w:hint="eastAsia"/>
          <w:b/>
          <w:color w:val="000000"/>
        </w:rPr>
        <w:t>事人員及醫療相關學系學生，</w:t>
      </w:r>
      <w:proofErr w:type="gramStart"/>
      <w:r w:rsidRPr="00BB743E">
        <w:rPr>
          <w:rFonts w:ascii="標楷體" w:eastAsia="標楷體" w:hint="eastAsia"/>
          <w:b/>
          <w:color w:val="000000"/>
        </w:rPr>
        <w:t>均訂有</w:t>
      </w:r>
      <w:proofErr w:type="gramEnd"/>
      <w:r w:rsidRPr="00BB743E">
        <w:rPr>
          <w:rFonts w:ascii="標楷體" w:eastAsia="標楷體" w:hint="eastAsia"/>
          <w:b/>
          <w:color w:val="000000"/>
        </w:rPr>
        <w:t>完備的訓練計畫，本年度仍將持續辦理，並將著重訓練計畫之執行成效評核及檢討，以強化回饋機制，不斷修正與進步。</w:t>
      </w:r>
    </w:p>
    <w:p w:rsidR="005B3D0D" w:rsidRPr="00BB743E" w:rsidRDefault="005B3D0D" w:rsidP="005B3D0D">
      <w:pPr>
        <w:tabs>
          <w:tab w:val="num" w:pos="-480"/>
        </w:tabs>
        <w:spacing w:line="440" w:lineRule="exact"/>
        <w:ind w:leftChars="499" w:left="1438" w:hangingChars="100" w:hanging="24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4.</w:t>
      </w:r>
      <w:r w:rsidR="00356202" w:rsidRPr="00BB743E">
        <w:rPr>
          <w:rFonts w:ascii="標楷體" w:eastAsia="標楷體" w:hint="eastAsia"/>
          <w:b/>
          <w:color w:val="000000"/>
        </w:rPr>
        <w:t>培訓各合作醫院及學校委託代訓醫師及其他</w:t>
      </w:r>
      <w:proofErr w:type="gramStart"/>
      <w:r w:rsidR="00356202"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="00356202" w:rsidRPr="00BB743E">
        <w:rPr>
          <w:rFonts w:ascii="標楷體" w:eastAsia="標楷體" w:hint="eastAsia"/>
          <w:b/>
          <w:color w:val="000000"/>
        </w:rPr>
        <w:t>事人員與學生，善盡社會責任：</w:t>
      </w:r>
    </w:p>
    <w:p w:rsidR="005B3D0D" w:rsidRPr="00BB743E" w:rsidRDefault="00E37346" w:rsidP="005B3D0D">
      <w:pPr>
        <w:tabs>
          <w:tab w:val="num" w:pos="-480"/>
        </w:tabs>
        <w:spacing w:line="440" w:lineRule="exac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除了本院人員及本校學生之訓練外，本院並接受各級醫院及學校之委託，代訓醫師及各類</w:t>
      </w:r>
      <w:proofErr w:type="gramStart"/>
      <w:r w:rsidRPr="00BB743E">
        <w:rPr>
          <w:rFonts w:ascii="標楷體" w:eastAsia="標楷體" w:hint="eastAsia"/>
          <w:b/>
          <w:color w:val="000000"/>
        </w:rPr>
        <w:t>醫</w:t>
      </w:r>
      <w:proofErr w:type="gramEnd"/>
      <w:r w:rsidRPr="00BB743E">
        <w:rPr>
          <w:rFonts w:ascii="標楷體" w:eastAsia="標楷體" w:hint="eastAsia"/>
          <w:b/>
          <w:color w:val="000000"/>
        </w:rPr>
        <w:t>事人才(</w:t>
      </w:r>
      <w:r w:rsidR="00FA3C53" w:rsidRPr="00BB743E">
        <w:rPr>
          <w:rFonts w:ascii="標楷體" w:eastAsia="標楷體" w:hint="eastAsia"/>
          <w:b/>
        </w:rPr>
        <w:t>包括護理、藥劑、</w:t>
      </w:r>
      <w:proofErr w:type="gramStart"/>
      <w:r w:rsidR="00FA3C53" w:rsidRPr="00BB743E">
        <w:rPr>
          <w:rFonts w:ascii="標楷體" w:eastAsia="標楷體" w:hint="eastAsia"/>
          <w:b/>
        </w:rPr>
        <w:t>醫</w:t>
      </w:r>
      <w:proofErr w:type="gramEnd"/>
      <w:r w:rsidR="00FA3C53" w:rsidRPr="00BB743E">
        <w:rPr>
          <w:rFonts w:ascii="標楷體" w:eastAsia="標楷體" w:hint="eastAsia"/>
          <w:b/>
        </w:rPr>
        <w:t>事放射、</w:t>
      </w:r>
      <w:proofErr w:type="gramStart"/>
      <w:r w:rsidR="00FA3C53" w:rsidRPr="00BB743E">
        <w:rPr>
          <w:rFonts w:ascii="標楷體" w:eastAsia="標楷體" w:hint="eastAsia"/>
          <w:b/>
        </w:rPr>
        <w:t>醫</w:t>
      </w:r>
      <w:proofErr w:type="gramEnd"/>
      <w:r w:rsidR="00FA3C53" w:rsidRPr="00BB743E">
        <w:rPr>
          <w:rFonts w:ascii="標楷體" w:eastAsia="標楷體" w:hint="eastAsia"/>
          <w:b/>
        </w:rPr>
        <w:t>事檢驗、物理治療、職能治療、語言治療、營養、臨床心理、呼吸治療、聽力、社工、醫學工程、醫院管理等相關領域</w:t>
      </w:r>
      <w:r w:rsidRPr="00BB743E">
        <w:rPr>
          <w:rFonts w:ascii="標楷體" w:eastAsia="標楷體" w:hint="eastAsia"/>
          <w:b/>
          <w:color w:val="000000"/>
        </w:rPr>
        <w:t>)，本年度仍將繼續辦理，將豐富的教學資源及優秀的師資提供出來與各醫院及學校分享，以提</w:t>
      </w:r>
      <w:r w:rsidR="00FA3C53" w:rsidRPr="00BB743E">
        <w:rPr>
          <w:rFonts w:ascii="標楷體" w:eastAsia="標楷體" w:hint="eastAsia"/>
          <w:b/>
          <w:color w:val="000000"/>
        </w:rPr>
        <w:t>升</w:t>
      </w:r>
      <w:r w:rsidRPr="00BB743E">
        <w:rPr>
          <w:rFonts w:ascii="標楷體" w:eastAsia="標楷體" w:hint="eastAsia"/>
          <w:b/>
          <w:color w:val="000000"/>
        </w:rPr>
        <w:t>我國整體的醫療水準。</w:t>
      </w:r>
    </w:p>
    <w:p w:rsidR="005B3D0D" w:rsidRPr="00BB743E" w:rsidRDefault="005B3D0D" w:rsidP="005B3D0D">
      <w:pPr>
        <w:tabs>
          <w:tab w:val="num" w:pos="-480"/>
        </w:tabs>
        <w:spacing w:line="440" w:lineRule="exact"/>
        <w:ind w:leftChars="499" w:left="1438" w:hangingChars="100" w:hanging="24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5.</w:t>
      </w:r>
      <w:r w:rsidR="00B84FA6" w:rsidRPr="00BB743E">
        <w:rPr>
          <w:rFonts w:ascii="標楷體" w:eastAsia="標楷體" w:hint="eastAsia"/>
          <w:b/>
          <w:color w:val="000000"/>
        </w:rPr>
        <w:t xml:space="preserve"> 強化數位內容學習教材，整合管理平台，提供知識分享：</w:t>
      </w:r>
    </w:p>
    <w:p w:rsidR="005B3D0D" w:rsidRPr="00BB743E" w:rsidRDefault="00B84FA6" w:rsidP="00A648F3">
      <w:pPr>
        <w:tabs>
          <w:tab w:val="num" w:pos="-480"/>
        </w:tabs>
        <w:spacing w:line="440" w:lineRule="atLeast"/>
        <w:ind w:leftChars="600" w:left="1440" w:firstLineChars="200" w:firstLine="480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 w:hint="eastAsia"/>
          <w:b/>
          <w:color w:val="000000"/>
        </w:rPr>
        <w:t>本院已建立完善的數位學習平台，讓同仁能不分時地的隨時自我學習，將持續依同仁及醫療工作的需求，規劃及更新課程主題及內容，以增進同仁知能，不斷成長與進步。</w:t>
      </w:r>
    </w:p>
    <w:p w:rsidR="00DA67AE" w:rsidRPr="006816B1" w:rsidRDefault="005B3D0D" w:rsidP="00A648F3">
      <w:pPr>
        <w:tabs>
          <w:tab w:val="num" w:pos="1440"/>
        </w:tabs>
        <w:spacing w:line="440" w:lineRule="atLeast"/>
        <w:ind w:left="1200"/>
        <w:rPr>
          <w:rFonts w:ascii="標楷體" w:eastAsia="標楷體" w:hAnsi="標楷體"/>
          <w:b/>
          <w:color w:val="000000"/>
        </w:rPr>
      </w:pPr>
      <w:r w:rsidRPr="006816B1">
        <w:rPr>
          <w:rFonts w:ascii="標楷體" w:eastAsia="標楷體" w:hint="eastAsia"/>
          <w:b/>
          <w:color w:val="000000"/>
        </w:rPr>
        <w:t>6.本年度培訓人數預估約</w:t>
      </w:r>
      <w:r w:rsidR="006816B1" w:rsidRPr="006816B1">
        <w:rPr>
          <w:rFonts w:ascii="標楷體" w:eastAsia="標楷體" w:hint="eastAsia"/>
          <w:b/>
          <w:color w:val="000000"/>
        </w:rPr>
        <w:t>6</w:t>
      </w:r>
      <w:r w:rsidR="0086173B" w:rsidRPr="006816B1">
        <w:rPr>
          <w:rFonts w:ascii="標楷體" w:eastAsia="標楷體" w:hint="eastAsia"/>
          <w:b/>
          <w:color w:val="000000"/>
        </w:rPr>
        <w:t>,</w:t>
      </w:r>
      <w:r w:rsidR="006816B1" w:rsidRPr="006816B1">
        <w:rPr>
          <w:rFonts w:ascii="標楷體" w:eastAsia="標楷體" w:hint="eastAsia"/>
          <w:b/>
          <w:color w:val="000000"/>
        </w:rPr>
        <w:t>840</w:t>
      </w:r>
      <w:r w:rsidRPr="006816B1">
        <w:rPr>
          <w:rFonts w:ascii="標楷體" w:eastAsia="標楷體" w:hint="eastAsia"/>
          <w:b/>
          <w:color w:val="000000"/>
        </w:rPr>
        <w:t>人。</w:t>
      </w:r>
    </w:p>
    <w:p w:rsidR="00815DD9" w:rsidRPr="00BB743E" w:rsidRDefault="00815DD9" w:rsidP="00A648F3">
      <w:pPr>
        <w:pStyle w:val="a8"/>
        <w:snapToGrid w:val="0"/>
        <w:ind w:left="1200"/>
        <w:jc w:val="both"/>
        <w:rPr>
          <w:rFonts w:ascii="標楷體" w:eastAsia="標楷體"/>
          <w:b/>
          <w:color w:val="000000"/>
        </w:rPr>
      </w:pPr>
      <w:r w:rsidRPr="006816B1">
        <w:rPr>
          <w:rFonts w:ascii="標楷體" w:eastAsia="標楷體"/>
          <w:b/>
          <w:color w:val="000000"/>
        </w:rPr>
        <w:t>(</w:t>
      </w:r>
      <w:r w:rsidRPr="006816B1">
        <w:rPr>
          <w:rFonts w:ascii="標楷體" w:eastAsia="標楷體" w:hint="eastAsia"/>
          <w:b/>
          <w:color w:val="000000"/>
        </w:rPr>
        <w:t>二</w:t>
      </w:r>
      <w:r w:rsidRPr="006816B1">
        <w:rPr>
          <w:rFonts w:ascii="標楷體" w:eastAsia="標楷體"/>
          <w:b/>
          <w:color w:val="000000"/>
        </w:rPr>
        <w:t>)</w:t>
      </w:r>
      <w:r w:rsidRPr="006816B1">
        <w:rPr>
          <w:rFonts w:ascii="標楷體" w:eastAsia="標楷體" w:hint="eastAsia"/>
          <w:b/>
          <w:color w:val="000000"/>
        </w:rPr>
        <w:t xml:space="preserve"> 研究目標：</w:t>
      </w:r>
    </w:p>
    <w:p w:rsidR="001775B0" w:rsidRPr="00BB743E" w:rsidRDefault="001775B0" w:rsidP="00A648F3">
      <w:pPr>
        <w:spacing w:line="440" w:lineRule="atLeast"/>
        <w:ind w:leftChars="375" w:left="900" w:firstLineChars="125" w:firstLine="300"/>
        <w:jc w:val="both"/>
        <w:rPr>
          <w:rFonts w:ascii="標楷體" w:eastAsia="標楷體" w:hAnsi="標楷體"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1. </w:t>
      </w:r>
      <w:r w:rsidRPr="00BB743E">
        <w:rPr>
          <w:rFonts w:eastAsia="標楷體" w:hint="eastAsia"/>
          <w:b/>
          <w:color w:val="000000"/>
        </w:rPr>
        <w:t>提</w:t>
      </w:r>
      <w:r w:rsidR="00FA3C53" w:rsidRPr="00BB743E">
        <w:rPr>
          <w:rFonts w:eastAsia="標楷體" w:hint="eastAsia"/>
          <w:b/>
          <w:color w:val="000000"/>
        </w:rPr>
        <w:t>升</w:t>
      </w:r>
      <w:r w:rsidRPr="00BB743E">
        <w:rPr>
          <w:rFonts w:eastAsia="標楷體" w:hint="eastAsia"/>
          <w:b/>
          <w:color w:val="000000"/>
        </w:rPr>
        <w:t>學術研究水準、</w:t>
      </w:r>
      <w:r w:rsidRPr="00BB743E">
        <w:rPr>
          <w:rFonts w:eastAsia="標楷體"/>
          <w:b/>
          <w:color w:val="000000"/>
        </w:rPr>
        <w:t>創造研發效益</w:t>
      </w:r>
      <w:r w:rsidRPr="00BB743E">
        <w:rPr>
          <w:rFonts w:eastAsia="標楷體" w:hint="eastAsia"/>
          <w:b/>
          <w:color w:val="000000"/>
        </w:rPr>
        <w:t>：</w:t>
      </w:r>
    </w:p>
    <w:p w:rsidR="001775B0" w:rsidRPr="006816B1" w:rsidRDefault="001775B0" w:rsidP="00A648F3">
      <w:pPr>
        <w:spacing w:line="440" w:lineRule="atLeast"/>
        <w:ind w:left="1440" w:firstLine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    </w:t>
      </w:r>
      <w:r w:rsidRPr="00BB743E">
        <w:rPr>
          <w:rFonts w:eastAsia="標楷體" w:hint="eastAsia"/>
          <w:b/>
          <w:color w:val="000000"/>
        </w:rPr>
        <w:t>蒐集醫學各項領域</w:t>
      </w:r>
      <w:r w:rsidRPr="00BB743E">
        <w:rPr>
          <w:rFonts w:eastAsia="標楷體"/>
          <w:b/>
          <w:color w:val="000000"/>
        </w:rPr>
        <w:t>與學術研究相關之資訊，規劃並推動本</w:t>
      </w:r>
      <w:r w:rsidRPr="00BB743E">
        <w:rPr>
          <w:rFonts w:eastAsia="標楷體" w:hint="eastAsia"/>
          <w:b/>
          <w:color w:val="000000"/>
        </w:rPr>
        <w:t>院</w:t>
      </w:r>
      <w:r w:rsidRPr="00BB743E">
        <w:rPr>
          <w:rFonts w:eastAsia="標楷體"/>
          <w:b/>
          <w:color w:val="000000"/>
        </w:rPr>
        <w:t>學術研究相關之制度與法規</w:t>
      </w:r>
      <w:r w:rsidRPr="00BB743E">
        <w:rPr>
          <w:rFonts w:eastAsia="標楷體" w:hint="eastAsia"/>
          <w:b/>
          <w:color w:val="000000"/>
        </w:rPr>
        <w:t>，</w:t>
      </w:r>
      <w:r w:rsidRPr="00BB743E">
        <w:rPr>
          <w:rFonts w:eastAsia="標楷體"/>
          <w:b/>
          <w:color w:val="000000"/>
        </w:rPr>
        <w:t>協助本</w:t>
      </w:r>
      <w:r w:rsidRPr="00BB743E">
        <w:rPr>
          <w:rFonts w:eastAsia="標楷體" w:hint="eastAsia"/>
          <w:b/>
          <w:color w:val="000000"/>
        </w:rPr>
        <w:t>院醫</w:t>
      </w:r>
      <w:r w:rsidRPr="00BB743E">
        <w:rPr>
          <w:rFonts w:eastAsia="標楷體"/>
          <w:b/>
          <w:color w:val="000000"/>
        </w:rPr>
        <w:t>師、</w:t>
      </w:r>
      <w:r w:rsidRPr="00BB743E">
        <w:rPr>
          <w:rFonts w:eastAsia="標楷體" w:hint="eastAsia"/>
          <w:b/>
          <w:color w:val="000000"/>
        </w:rPr>
        <w:t>研究人員</w:t>
      </w:r>
      <w:r w:rsidRPr="00BB743E">
        <w:rPr>
          <w:rFonts w:eastAsia="標楷體"/>
          <w:b/>
          <w:color w:val="000000"/>
        </w:rPr>
        <w:t>向</w:t>
      </w:r>
      <w:r w:rsidRPr="00BB743E">
        <w:rPr>
          <w:rFonts w:eastAsia="標楷體" w:hint="eastAsia"/>
          <w:b/>
          <w:color w:val="000000"/>
        </w:rPr>
        <w:t>外</w:t>
      </w:r>
      <w:r w:rsidRPr="00BB743E">
        <w:rPr>
          <w:rFonts w:eastAsia="標楷體"/>
          <w:b/>
          <w:color w:val="000000"/>
        </w:rPr>
        <w:t>爭取</w:t>
      </w:r>
      <w:r w:rsidRPr="00BB743E">
        <w:rPr>
          <w:rFonts w:eastAsia="標楷體" w:hint="eastAsia"/>
          <w:b/>
          <w:color w:val="000000"/>
        </w:rPr>
        <w:t>更多之</w:t>
      </w:r>
      <w:r w:rsidRPr="00BB743E">
        <w:rPr>
          <w:rFonts w:eastAsia="標楷體"/>
          <w:b/>
          <w:color w:val="000000"/>
        </w:rPr>
        <w:t>學術研究</w:t>
      </w:r>
      <w:r w:rsidRPr="00BB743E">
        <w:rPr>
          <w:rFonts w:eastAsia="標楷體" w:hint="eastAsia"/>
          <w:b/>
          <w:color w:val="000000"/>
        </w:rPr>
        <w:t>資源，</w:t>
      </w:r>
      <w:r w:rsidRPr="00BB743E">
        <w:rPr>
          <w:rFonts w:eastAsia="標楷體"/>
          <w:b/>
          <w:color w:val="000000"/>
        </w:rPr>
        <w:t>鼓勵</w:t>
      </w:r>
      <w:r w:rsidRPr="00BB743E">
        <w:rPr>
          <w:rFonts w:eastAsia="標楷體" w:hint="eastAsia"/>
          <w:b/>
          <w:color w:val="000000"/>
        </w:rPr>
        <w:t>其</w:t>
      </w:r>
      <w:r w:rsidRPr="00BB743E">
        <w:rPr>
          <w:rFonts w:eastAsia="標楷體"/>
          <w:b/>
          <w:color w:val="000000"/>
        </w:rPr>
        <w:t>將研究成果發表於國際著名期刊</w:t>
      </w:r>
      <w:r w:rsidRPr="00BB743E">
        <w:rPr>
          <w:rFonts w:eastAsia="標楷體" w:hint="eastAsia"/>
          <w:b/>
          <w:color w:val="000000"/>
        </w:rPr>
        <w:t>(SCI</w:t>
      </w:r>
      <w:r w:rsidRPr="00BB743E">
        <w:rPr>
          <w:rFonts w:eastAsia="標楷體" w:hint="eastAsia"/>
          <w:b/>
          <w:color w:val="000000"/>
        </w:rPr>
        <w:t>、</w:t>
      </w:r>
      <w:r w:rsidRPr="00BB743E">
        <w:rPr>
          <w:rFonts w:eastAsia="標楷體" w:hint="eastAsia"/>
          <w:b/>
          <w:color w:val="000000"/>
        </w:rPr>
        <w:t>SSCI)</w:t>
      </w:r>
      <w:r w:rsidRPr="00BB743E">
        <w:rPr>
          <w:rFonts w:eastAsia="標楷體"/>
          <w:b/>
          <w:color w:val="000000"/>
        </w:rPr>
        <w:t>，提</w:t>
      </w:r>
      <w:r w:rsidRPr="00BB743E">
        <w:rPr>
          <w:rFonts w:eastAsia="標楷體" w:hint="eastAsia"/>
          <w:b/>
          <w:color w:val="000000"/>
        </w:rPr>
        <w:t>升</w:t>
      </w:r>
      <w:r w:rsidRPr="00BB743E">
        <w:rPr>
          <w:rFonts w:eastAsia="標楷體"/>
          <w:b/>
          <w:color w:val="000000"/>
        </w:rPr>
        <w:t>教學與研究水準</w:t>
      </w:r>
      <w:r w:rsidRPr="00BB743E">
        <w:rPr>
          <w:rFonts w:eastAsia="標楷體" w:hint="eastAsia"/>
          <w:b/>
          <w:color w:val="000000"/>
        </w:rPr>
        <w:t>。</w:t>
      </w:r>
      <w:proofErr w:type="gramStart"/>
      <w:r w:rsidRPr="00BB743E">
        <w:rPr>
          <w:rFonts w:eastAsia="標楷體" w:hint="eastAsia"/>
          <w:b/>
          <w:color w:val="000000"/>
        </w:rPr>
        <w:t>此外，</w:t>
      </w:r>
      <w:proofErr w:type="gramEnd"/>
      <w:r w:rsidRPr="00BB743E">
        <w:rPr>
          <w:rFonts w:eastAsia="標楷體" w:hint="eastAsia"/>
          <w:b/>
          <w:color w:val="000000"/>
        </w:rPr>
        <w:t>訂定</w:t>
      </w:r>
      <w:r w:rsidRPr="00BB743E">
        <w:rPr>
          <w:rFonts w:eastAsia="標楷體"/>
          <w:b/>
          <w:color w:val="000000"/>
        </w:rPr>
        <w:t>研</w:t>
      </w:r>
      <w:r w:rsidRPr="00BB743E">
        <w:rPr>
          <w:rFonts w:eastAsia="標楷體" w:hint="eastAsia"/>
          <w:b/>
          <w:color w:val="000000"/>
        </w:rPr>
        <w:t>究</w:t>
      </w:r>
      <w:r w:rsidRPr="00BB743E">
        <w:rPr>
          <w:rFonts w:eastAsia="標楷體"/>
          <w:b/>
          <w:color w:val="000000"/>
        </w:rPr>
        <w:t>發</w:t>
      </w:r>
      <w:r w:rsidRPr="00BB743E">
        <w:rPr>
          <w:rFonts w:eastAsia="標楷體" w:hint="eastAsia"/>
          <w:b/>
          <w:color w:val="000000"/>
        </w:rPr>
        <w:t>展</w:t>
      </w:r>
      <w:r w:rsidRPr="00BB743E">
        <w:rPr>
          <w:rFonts w:eastAsia="標楷體"/>
          <w:b/>
          <w:color w:val="000000"/>
        </w:rPr>
        <w:t>成果</w:t>
      </w:r>
      <w:r w:rsidRPr="00BB743E">
        <w:rPr>
          <w:rFonts w:eastAsia="標楷體" w:hint="eastAsia"/>
          <w:b/>
          <w:color w:val="000000"/>
        </w:rPr>
        <w:t>及</w:t>
      </w:r>
      <w:r w:rsidRPr="00BB743E">
        <w:rPr>
          <w:rFonts w:eastAsia="標楷體"/>
          <w:b/>
          <w:color w:val="000000"/>
        </w:rPr>
        <w:t>技術移轉管理</w:t>
      </w:r>
      <w:r w:rsidRPr="00BB743E">
        <w:rPr>
          <w:rFonts w:eastAsia="標楷體" w:hint="eastAsia"/>
          <w:b/>
          <w:color w:val="000000"/>
        </w:rPr>
        <w:t>要點，</w:t>
      </w:r>
      <w:r w:rsidRPr="00BB743E">
        <w:rPr>
          <w:rFonts w:eastAsia="標楷體"/>
          <w:b/>
          <w:color w:val="000000"/>
        </w:rPr>
        <w:t>有效管理及運用本</w:t>
      </w:r>
      <w:r w:rsidRPr="00BB743E">
        <w:rPr>
          <w:rFonts w:eastAsia="標楷體" w:hint="eastAsia"/>
          <w:b/>
          <w:color w:val="000000"/>
        </w:rPr>
        <w:t>院</w:t>
      </w:r>
      <w:r w:rsidRPr="00BB743E">
        <w:rPr>
          <w:rFonts w:eastAsia="標楷體"/>
          <w:b/>
          <w:color w:val="000000"/>
        </w:rPr>
        <w:t>同仁之研究發展成果，保障本</w:t>
      </w:r>
      <w:r w:rsidRPr="00BB743E">
        <w:rPr>
          <w:rFonts w:eastAsia="標楷體" w:hint="eastAsia"/>
          <w:b/>
          <w:color w:val="000000"/>
        </w:rPr>
        <w:t>院</w:t>
      </w:r>
      <w:r w:rsidRPr="00BB743E">
        <w:rPr>
          <w:rFonts w:eastAsia="標楷體"/>
          <w:b/>
          <w:color w:val="000000"/>
        </w:rPr>
        <w:t>所屬之權益，創造研發</w:t>
      </w:r>
      <w:r w:rsidRPr="006816B1">
        <w:rPr>
          <w:rFonts w:eastAsia="標楷體"/>
          <w:b/>
          <w:color w:val="000000"/>
        </w:rPr>
        <w:t>效益及提</w:t>
      </w:r>
      <w:r w:rsidRPr="006816B1">
        <w:rPr>
          <w:rFonts w:eastAsia="標楷體" w:hint="eastAsia"/>
          <w:b/>
          <w:color w:val="000000"/>
        </w:rPr>
        <w:t>升</w:t>
      </w:r>
      <w:r w:rsidRPr="006816B1">
        <w:rPr>
          <w:rFonts w:eastAsia="標楷體"/>
          <w:b/>
          <w:color w:val="000000"/>
        </w:rPr>
        <w:t>研究水準</w:t>
      </w:r>
      <w:r w:rsidRPr="006816B1">
        <w:rPr>
          <w:rFonts w:eastAsia="標楷體" w:hint="eastAsia"/>
          <w:b/>
          <w:color w:val="000000"/>
        </w:rPr>
        <w:t>。</w:t>
      </w:r>
      <w:proofErr w:type="gramStart"/>
      <w:r w:rsidR="00D2229D" w:rsidRPr="006816B1">
        <w:rPr>
          <w:rFonts w:eastAsia="標楷體" w:hint="eastAsia"/>
          <w:b/>
          <w:color w:val="000000"/>
        </w:rPr>
        <w:t>10</w:t>
      </w:r>
      <w:r w:rsidR="006816B1" w:rsidRPr="006816B1">
        <w:rPr>
          <w:rFonts w:eastAsia="標楷體" w:hint="eastAsia"/>
          <w:b/>
          <w:color w:val="000000"/>
        </w:rPr>
        <w:t>7</w:t>
      </w:r>
      <w:proofErr w:type="gramEnd"/>
      <w:r w:rsidR="00D2229D" w:rsidRPr="006816B1">
        <w:rPr>
          <w:rFonts w:eastAsia="標楷體" w:hint="eastAsia"/>
          <w:b/>
          <w:color w:val="000000"/>
        </w:rPr>
        <w:t>年度預期發表</w:t>
      </w:r>
      <w:r w:rsidR="00F843BA" w:rsidRPr="006816B1">
        <w:rPr>
          <w:rFonts w:eastAsia="標楷體" w:hint="eastAsia"/>
          <w:b/>
          <w:color w:val="000000"/>
        </w:rPr>
        <w:t>SCI</w:t>
      </w:r>
      <w:r w:rsidR="00F843BA" w:rsidRPr="006816B1">
        <w:rPr>
          <w:rFonts w:eastAsia="標楷體" w:hint="eastAsia"/>
          <w:b/>
          <w:color w:val="000000"/>
        </w:rPr>
        <w:t>論文</w:t>
      </w:r>
      <w:r w:rsidR="00D2229D" w:rsidRPr="006816B1">
        <w:rPr>
          <w:rFonts w:eastAsia="標楷體" w:hint="eastAsia"/>
          <w:b/>
          <w:color w:val="000000"/>
        </w:rPr>
        <w:t>篇數</w:t>
      </w:r>
      <w:r w:rsidR="00B23872" w:rsidRPr="006816B1">
        <w:rPr>
          <w:rFonts w:eastAsia="標楷體" w:hint="eastAsia"/>
          <w:b/>
          <w:color w:val="000000"/>
        </w:rPr>
        <w:t>約</w:t>
      </w:r>
      <w:r w:rsidR="00B23872" w:rsidRPr="006816B1">
        <w:rPr>
          <w:rFonts w:eastAsia="標楷體" w:hint="eastAsia"/>
          <w:b/>
          <w:color w:val="000000"/>
        </w:rPr>
        <w:t>1</w:t>
      </w:r>
      <w:r w:rsidR="000D6D9E" w:rsidRPr="006816B1">
        <w:rPr>
          <w:rFonts w:eastAsia="標楷體" w:hint="eastAsia"/>
          <w:b/>
          <w:color w:val="000000"/>
        </w:rPr>
        <w:t>,</w:t>
      </w:r>
      <w:r w:rsidR="00702201" w:rsidRPr="006816B1">
        <w:rPr>
          <w:rFonts w:eastAsia="標楷體" w:hint="eastAsia"/>
          <w:b/>
          <w:color w:val="000000"/>
        </w:rPr>
        <w:t>8</w:t>
      </w:r>
      <w:r w:rsidR="006816B1" w:rsidRPr="006816B1">
        <w:rPr>
          <w:rFonts w:eastAsia="標楷體" w:hint="eastAsia"/>
          <w:b/>
          <w:color w:val="000000"/>
        </w:rPr>
        <w:t>41</w:t>
      </w:r>
      <w:r w:rsidR="00B23872" w:rsidRPr="006816B1">
        <w:rPr>
          <w:rFonts w:eastAsia="標楷體" w:hint="eastAsia"/>
          <w:b/>
          <w:color w:val="000000"/>
        </w:rPr>
        <w:t>篇</w:t>
      </w:r>
      <w:r w:rsidR="00D2229D" w:rsidRPr="006816B1">
        <w:rPr>
          <w:rFonts w:eastAsia="標楷體" w:hint="eastAsia"/>
          <w:b/>
          <w:color w:val="000000"/>
        </w:rPr>
        <w:t>。</w:t>
      </w:r>
    </w:p>
    <w:p w:rsidR="001775B0" w:rsidRPr="00BB743E" w:rsidRDefault="001775B0" w:rsidP="00A648F3">
      <w:pPr>
        <w:spacing w:line="440" w:lineRule="atLeast"/>
        <w:ind w:left="1200"/>
        <w:jc w:val="both"/>
        <w:rPr>
          <w:rFonts w:eastAsia="標楷體"/>
          <w:b/>
          <w:color w:val="000000"/>
        </w:rPr>
      </w:pPr>
      <w:r w:rsidRPr="006816B1">
        <w:rPr>
          <w:rFonts w:eastAsia="標楷體" w:hint="eastAsia"/>
          <w:b/>
          <w:color w:val="000000"/>
        </w:rPr>
        <w:t xml:space="preserve">2. </w:t>
      </w:r>
      <w:r w:rsidR="00D6721A" w:rsidRPr="006816B1">
        <w:rPr>
          <w:rFonts w:eastAsia="標楷體" w:hint="eastAsia"/>
          <w:b/>
          <w:color w:val="000000"/>
        </w:rPr>
        <w:t>輔導及強化建教合作醫院之研究合作交流</w:t>
      </w:r>
      <w:proofErr w:type="gramStart"/>
      <w:r w:rsidR="00D6721A" w:rsidRPr="006816B1">
        <w:rPr>
          <w:rFonts w:eastAsia="標楷體" w:hint="eastAsia"/>
          <w:b/>
          <w:color w:val="000000"/>
        </w:rPr>
        <w:t>︰</w:t>
      </w:r>
      <w:proofErr w:type="gramEnd"/>
    </w:p>
    <w:p w:rsidR="001775B0" w:rsidRPr="00BB743E" w:rsidRDefault="0028258F" w:rsidP="00A648F3">
      <w:pPr>
        <w:spacing w:line="440" w:lineRule="atLeast"/>
        <w:ind w:leftChars="650" w:left="1560" w:firstLineChars="200" w:firstLine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加強與其他醫院的策略聯盟、建教合作，充分發揮</w:t>
      </w:r>
      <w:smartTag w:uri="urn:schemas-microsoft-com:office:smarttags" w:element="PersonName">
        <w:smartTagPr>
          <w:attr w:name="ProductID" w:val="國內"/>
        </w:smartTagPr>
        <w:r w:rsidRPr="00BB743E">
          <w:rPr>
            <w:rFonts w:eastAsia="標楷體" w:hint="eastAsia"/>
            <w:b/>
            <w:color w:val="000000"/>
          </w:rPr>
          <w:t>國內</w:t>
        </w:r>
      </w:smartTag>
      <w:r w:rsidRPr="00BB743E">
        <w:rPr>
          <w:rFonts w:eastAsia="標楷體" w:hint="eastAsia"/>
          <w:b/>
          <w:color w:val="000000"/>
        </w:rPr>
        <w:t>醫師之研究功能，目前先選擇幾項重點領域，以達成整合國內醫療研究資源，提升建教合作醫院醫師之研究成效為目標。目前合作研究對象分述如下：</w:t>
      </w:r>
    </w:p>
    <w:p w:rsidR="001775B0" w:rsidRPr="00BB743E" w:rsidRDefault="00A13829" w:rsidP="00A648F3">
      <w:pPr>
        <w:spacing w:line="440" w:lineRule="atLeast"/>
        <w:ind w:leftChars="650" w:left="156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(1)</w:t>
      </w:r>
      <w:r w:rsidR="0028258F" w:rsidRPr="00BB743E">
        <w:rPr>
          <w:rFonts w:eastAsia="標楷體" w:hint="eastAsia"/>
          <w:b/>
          <w:color w:val="000000"/>
        </w:rPr>
        <w:t>本院與臺大醫學院合作計畫：</w:t>
      </w:r>
    </w:p>
    <w:p w:rsidR="001775B0" w:rsidRPr="00BB743E" w:rsidRDefault="00E0739D" w:rsidP="00E0739D">
      <w:pPr>
        <w:spacing w:line="440" w:lineRule="atLeast"/>
        <w:ind w:leftChars="826" w:left="1982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lastRenderedPageBreak/>
        <w:t xml:space="preserve">　　為加強院內專案及創新型研究計畫之數量及執行效果，</w:t>
      </w:r>
      <w:r w:rsidRPr="00BB743E">
        <w:rPr>
          <w:rFonts w:eastAsia="標楷體" w:hint="eastAsia"/>
          <w:b/>
        </w:rPr>
        <w:t>98</w:t>
      </w:r>
      <w:r w:rsidRPr="00BB743E">
        <w:rPr>
          <w:rFonts w:eastAsia="標楷體" w:hint="eastAsia"/>
          <w:b/>
        </w:rPr>
        <w:t>年訂定「臺大醫學院</w:t>
      </w:r>
      <w:r w:rsidRPr="00BB743E">
        <w:rPr>
          <w:rFonts w:eastAsia="標楷體" w:hint="eastAsia"/>
          <w:b/>
        </w:rPr>
        <w:t>/</w:t>
      </w:r>
      <w:r w:rsidRPr="00BB743E">
        <w:rPr>
          <w:rFonts w:eastAsia="標楷體" w:hint="eastAsia"/>
          <w:b/>
        </w:rPr>
        <w:t>臺大醫院兩院轉譯醫學卓越研究計畫執行要點」，並</w:t>
      </w:r>
      <w:proofErr w:type="gramStart"/>
      <w:r w:rsidRPr="00BB743E">
        <w:rPr>
          <w:rFonts w:eastAsia="標楷體" w:hint="eastAsia"/>
          <w:b/>
        </w:rPr>
        <w:t>賡</w:t>
      </w:r>
      <w:proofErr w:type="gramEnd"/>
      <w:r w:rsidRPr="00BB743E">
        <w:rPr>
          <w:rFonts w:eastAsia="標楷體" w:hint="eastAsia"/>
          <w:b/>
        </w:rPr>
        <w:t>續辦理中</w:t>
      </w:r>
      <w:r w:rsidR="0065539A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1775B0" w:rsidP="003D499F">
      <w:pPr>
        <w:spacing w:line="440" w:lineRule="atLeast"/>
        <w:ind w:leftChars="650" w:left="2040" w:hangingChars="200" w:hanging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(2)</w:t>
      </w:r>
      <w:r w:rsidR="0028258F" w:rsidRPr="00BB743E">
        <w:rPr>
          <w:rFonts w:eastAsia="標楷體" w:hint="eastAsia"/>
          <w:b/>
          <w:color w:val="000000"/>
        </w:rPr>
        <w:t>本院與工業技術研究院</w:t>
      </w:r>
      <w:r w:rsidR="0028258F" w:rsidRPr="00BB743E">
        <w:rPr>
          <w:rFonts w:eastAsia="標楷體" w:hint="eastAsia"/>
          <w:b/>
          <w:color w:val="000000"/>
        </w:rPr>
        <w:t>(</w:t>
      </w:r>
      <w:r w:rsidR="0028258F" w:rsidRPr="00BB743E">
        <w:rPr>
          <w:rFonts w:eastAsia="標楷體" w:hint="eastAsia"/>
          <w:b/>
          <w:color w:val="000000"/>
        </w:rPr>
        <w:t>簡稱工研院</w:t>
      </w:r>
      <w:r w:rsidR="0028258F" w:rsidRPr="00BB743E">
        <w:rPr>
          <w:rFonts w:eastAsia="標楷體" w:hint="eastAsia"/>
          <w:b/>
          <w:color w:val="000000"/>
        </w:rPr>
        <w:t>)</w:t>
      </w:r>
      <w:r w:rsidR="0028258F" w:rsidRPr="00BB743E">
        <w:rPr>
          <w:rFonts w:eastAsia="標楷體" w:hint="eastAsia"/>
          <w:b/>
          <w:color w:val="000000"/>
        </w:rPr>
        <w:t>學</w:t>
      </w:r>
      <w:proofErr w:type="gramStart"/>
      <w:r w:rsidR="0028258F" w:rsidRPr="00BB743E">
        <w:rPr>
          <w:rFonts w:eastAsia="標楷體" w:hint="eastAsia"/>
          <w:b/>
          <w:color w:val="000000"/>
        </w:rPr>
        <w:t>研</w:t>
      </w:r>
      <w:proofErr w:type="gramEnd"/>
      <w:r w:rsidR="0028258F" w:rsidRPr="00BB743E">
        <w:rPr>
          <w:rFonts w:eastAsia="標楷體" w:hint="eastAsia"/>
          <w:b/>
          <w:color w:val="000000"/>
        </w:rPr>
        <w:t>合作</w:t>
      </w:r>
    </w:p>
    <w:p w:rsidR="00900E75" w:rsidRPr="00BB743E" w:rsidRDefault="00900E75" w:rsidP="001775B0">
      <w:pPr>
        <w:spacing w:line="440" w:lineRule="exact"/>
        <w:ind w:leftChars="650" w:left="1920" w:hangingChars="150" w:hanging="36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       </w:t>
      </w:r>
      <w:r w:rsidR="0065539A" w:rsidRPr="00BB743E">
        <w:rPr>
          <w:rFonts w:eastAsia="標楷體" w:hint="eastAsia"/>
          <w:b/>
          <w:color w:val="000000"/>
        </w:rPr>
        <w:t>臺大醫院</w:t>
      </w:r>
      <w:r w:rsidR="0065539A" w:rsidRPr="00BB743E">
        <w:rPr>
          <w:rFonts w:eastAsia="標楷體" w:hint="eastAsia"/>
          <w:b/>
          <w:color w:val="000000"/>
        </w:rPr>
        <w:t>-</w:t>
      </w:r>
      <w:r w:rsidR="0065539A" w:rsidRPr="00BB743E">
        <w:rPr>
          <w:rFonts w:eastAsia="標楷體" w:hint="eastAsia"/>
          <w:b/>
          <w:color w:val="000000"/>
        </w:rPr>
        <w:t>工研院聯合研發中心期</w:t>
      </w:r>
      <w:proofErr w:type="gramStart"/>
      <w:r w:rsidR="0065539A" w:rsidRPr="00BB743E">
        <w:rPr>
          <w:rFonts w:eastAsia="標楷體" w:hint="eastAsia"/>
          <w:b/>
          <w:color w:val="000000"/>
        </w:rPr>
        <w:t>採</w:t>
      </w:r>
      <w:proofErr w:type="gramEnd"/>
      <w:r w:rsidR="0065539A" w:rsidRPr="00BB743E">
        <w:rPr>
          <w:rFonts w:eastAsia="標楷體" w:hint="eastAsia"/>
          <w:b/>
          <w:color w:val="000000"/>
        </w:rPr>
        <w:t>雙方互補之合作模式，結合臺大醫院臨床長才與工研院產業落實技術能力，透過聯合研發中心的方式，雙方提出創新前瞻性之構想，進行實驗設計與驗證，建立機構與機構全面性的合作管道與機制，有效提升整體創新、研發能力，加速生技與醫藥科技技術研發。</w:t>
      </w:r>
      <w:r w:rsidR="0065539A" w:rsidRPr="00BB743E">
        <w:rPr>
          <w:rFonts w:eastAsia="標楷體" w:hint="eastAsia"/>
          <w:b/>
          <w:color w:val="000000"/>
        </w:rPr>
        <w:t>90</w:t>
      </w:r>
      <w:r w:rsidR="0065539A" w:rsidRPr="00BB743E">
        <w:rPr>
          <w:rFonts w:eastAsia="標楷體" w:hint="eastAsia"/>
          <w:b/>
          <w:color w:val="000000"/>
        </w:rPr>
        <w:t>年簽署雙方合作協議書，</w:t>
      </w:r>
      <w:r w:rsidR="0065539A" w:rsidRPr="00BB743E">
        <w:rPr>
          <w:rFonts w:eastAsia="標楷體" w:hint="eastAsia"/>
          <w:b/>
          <w:color w:val="000000"/>
        </w:rPr>
        <w:t>91</w:t>
      </w:r>
      <w:r w:rsidR="0065539A" w:rsidRPr="00BB743E">
        <w:rPr>
          <w:rFonts w:eastAsia="標楷體" w:hint="eastAsia"/>
          <w:b/>
          <w:color w:val="000000"/>
        </w:rPr>
        <w:t>年成立臺大醫院</w:t>
      </w:r>
      <w:r w:rsidR="0065539A" w:rsidRPr="00BB743E">
        <w:rPr>
          <w:rFonts w:eastAsia="標楷體" w:hint="eastAsia"/>
          <w:b/>
          <w:color w:val="000000"/>
        </w:rPr>
        <w:t>-</w:t>
      </w:r>
      <w:r w:rsidR="0065539A" w:rsidRPr="00BB743E">
        <w:rPr>
          <w:rFonts w:eastAsia="標楷體" w:hint="eastAsia"/>
          <w:b/>
          <w:color w:val="000000"/>
        </w:rPr>
        <w:t>工研院聯合研發中心，各合作團隊成效斐然。其中在產業推動方面，「兩相材料軟硬骨修復技術」技術</w:t>
      </w:r>
      <w:proofErr w:type="gramStart"/>
      <w:r w:rsidR="0065539A" w:rsidRPr="00BB743E">
        <w:rPr>
          <w:rFonts w:eastAsia="標楷體" w:hint="eastAsia"/>
          <w:b/>
          <w:color w:val="000000"/>
        </w:rPr>
        <w:t>移轉美精技</w:t>
      </w:r>
      <w:proofErr w:type="gramEnd"/>
      <w:r w:rsidR="0065539A" w:rsidRPr="00BB743E">
        <w:rPr>
          <w:rFonts w:eastAsia="標楷體" w:hint="eastAsia"/>
          <w:b/>
          <w:color w:val="000000"/>
        </w:rPr>
        <w:t>公司後，協助進行全球性的臨床試驗及實驗量產等工作，已於</w:t>
      </w:r>
      <w:r w:rsidR="0065539A" w:rsidRPr="00BB743E">
        <w:rPr>
          <w:rFonts w:eastAsia="標楷體" w:hint="eastAsia"/>
          <w:b/>
          <w:color w:val="000000"/>
        </w:rPr>
        <w:t>100</w:t>
      </w:r>
      <w:r w:rsidR="0065539A" w:rsidRPr="00BB743E">
        <w:rPr>
          <w:rFonts w:eastAsia="標楷體" w:hint="eastAsia"/>
          <w:b/>
          <w:color w:val="000000"/>
        </w:rPr>
        <w:t>年於臺灣執行全球首例多中心人體臨床試驗</w:t>
      </w:r>
      <w:r w:rsidR="0065539A" w:rsidRPr="00BB743E">
        <w:rPr>
          <w:rFonts w:eastAsia="標楷體" w:hint="eastAsia"/>
          <w:b/>
          <w:color w:val="000000"/>
        </w:rPr>
        <w:t>(</w:t>
      </w:r>
      <w:r w:rsidR="0065539A" w:rsidRPr="00BB743E">
        <w:rPr>
          <w:rFonts w:eastAsia="標楷體" w:hint="eastAsia"/>
          <w:b/>
          <w:color w:val="000000"/>
        </w:rPr>
        <w:t>共</w:t>
      </w:r>
      <w:r w:rsidR="0065539A" w:rsidRPr="00BB743E">
        <w:rPr>
          <w:rFonts w:eastAsia="標楷體" w:hint="eastAsia"/>
          <w:b/>
          <w:color w:val="000000"/>
        </w:rPr>
        <w:t>92</w:t>
      </w:r>
      <w:r w:rsidR="0065539A" w:rsidRPr="00BB743E">
        <w:rPr>
          <w:rFonts w:eastAsia="標楷體" w:hint="eastAsia"/>
          <w:b/>
          <w:color w:val="000000"/>
        </w:rPr>
        <w:t>例，</w:t>
      </w:r>
      <w:r w:rsidR="0065539A" w:rsidRPr="00BB743E">
        <w:rPr>
          <w:rFonts w:eastAsia="標楷體" w:hint="eastAsia"/>
          <w:b/>
          <w:color w:val="000000"/>
        </w:rPr>
        <w:t>12</w:t>
      </w:r>
      <w:r w:rsidR="0065539A" w:rsidRPr="00BB743E">
        <w:rPr>
          <w:rFonts w:eastAsia="標楷體" w:hint="eastAsia"/>
          <w:b/>
          <w:color w:val="000000"/>
        </w:rPr>
        <w:t>個醫學中心進行試驗</w:t>
      </w:r>
      <w:r w:rsidR="0065539A" w:rsidRPr="00BB743E">
        <w:rPr>
          <w:rFonts w:eastAsia="標楷體" w:hint="eastAsia"/>
          <w:b/>
          <w:color w:val="000000"/>
        </w:rPr>
        <w:t>)</w:t>
      </w:r>
      <w:r w:rsidR="0065539A" w:rsidRPr="00BB743E">
        <w:rPr>
          <w:rFonts w:eastAsia="標楷體" w:hint="eastAsia"/>
          <w:b/>
          <w:color w:val="000000"/>
        </w:rPr>
        <w:t>；「孕婦居家即時監測與通訊系統之技術開發」技術移轉</w:t>
      </w:r>
      <w:r w:rsidR="0065539A" w:rsidRPr="00BB743E">
        <w:rPr>
          <w:rFonts w:eastAsia="標楷體" w:hint="eastAsia"/>
          <w:b/>
          <w:color w:val="000000"/>
        </w:rPr>
        <w:t>Philips</w:t>
      </w:r>
      <w:r w:rsidR="0065539A" w:rsidRPr="00BB743E">
        <w:rPr>
          <w:rFonts w:eastAsia="標楷體" w:hint="eastAsia"/>
          <w:b/>
          <w:color w:val="000000"/>
        </w:rPr>
        <w:t>系統合作夥伴方鼎資訊公司；「泡沫式人工腦膜技術」技術移轉臺灣生</w:t>
      </w:r>
      <w:proofErr w:type="gramStart"/>
      <w:r w:rsidR="0065539A" w:rsidRPr="00BB743E">
        <w:rPr>
          <w:rFonts w:eastAsia="標楷體" w:hint="eastAsia"/>
          <w:b/>
          <w:color w:val="000000"/>
        </w:rPr>
        <w:t>醫</w:t>
      </w:r>
      <w:proofErr w:type="gramEnd"/>
      <w:r w:rsidR="0065539A" w:rsidRPr="00BB743E">
        <w:rPr>
          <w:rFonts w:eastAsia="標楷體" w:hint="eastAsia"/>
          <w:b/>
          <w:color w:val="000000"/>
        </w:rPr>
        <w:t>材料股份有限公司，本技術為全球首創泡沫膠原蛋白應用於腦膜組織修補，</w:t>
      </w:r>
      <w:r w:rsidR="002E4078" w:rsidRPr="00BB743E">
        <w:rPr>
          <w:rFonts w:eastAsia="標楷體" w:hint="eastAsia"/>
          <w:b/>
        </w:rPr>
        <w:t>104</w:t>
      </w:r>
      <w:r w:rsidR="002E4078" w:rsidRPr="00BB743E">
        <w:rPr>
          <w:rFonts w:eastAsia="標楷體" w:hint="eastAsia"/>
          <w:b/>
        </w:rPr>
        <w:t>年開始進行</w:t>
      </w:r>
      <w:r w:rsidR="002E4078" w:rsidRPr="00BB743E">
        <w:rPr>
          <w:rFonts w:eastAsia="標楷體" w:hint="eastAsia"/>
          <w:b/>
        </w:rPr>
        <w:t>First in human clinical study</w:t>
      </w:r>
      <w:r w:rsidR="0065539A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1775B0" w:rsidP="001775B0">
      <w:pPr>
        <w:spacing w:line="440" w:lineRule="exact"/>
        <w:ind w:leftChars="650" w:left="1920" w:hangingChars="150" w:hanging="36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(</w:t>
      </w:r>
      <w:r w:rsidR="00900E75" w:rsidRPr="00BB743E">
        <w:rPr>
          <w:rFonts w:eastAsia="標楷體" w:hint="eastAsia"/>
          <w:b/>
          <w:color w:val="000000"/>
        </w:rPr>
        <w:t>3</w:t>
      </w:r>
      <w:r w:rsidRPr="00BB743E">
        <w:rPr>
          <w:rFonts w:eastAsia="標楷體" w:hint="eastAsia"/>
          <w:b/>
          <w:color w:val="000000"/>
        </w:rPr>
        <w:t>)</w:t>
      </w:r>
      <w:r w:rsidR="00023663" w:rsidRPr="00BB743E">
        <w:rPr>
          <w:rFonts w:eastAsia="標楷體" w:hint="eastAsia"/>
          <w:b/>
          <w:color w:val="000000"/>
        </w:rPr>
        <w:t>本院與教研合作醫院合作計畫</w:t>
      </w:r>
    </w:p>
    <w:p w:rsidR="001775B0" w:rsidRPr="00BB743E" w:rsidRDefault="0065539A" w:rsidP="001775B0">
      <w:pPr>
        <w:spacing w:line="440" w:lineRule="exact"/>
        <w:ind w:leftChars="800" w:left="1920" w:firstLineChars="200" w:firstLine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本院與國泰、亞東、義大及衛生福利部桃園等教研合作醫院進行合作計畫，有助於提升國內醫療研究的水準。</w:t>
      </w:r>
    </w:p>
    <w:p w:rsidR="001775B0" w:rsidRPr="00BB743E" w:rsidRDefault="001775B0" w:rsidP="001775B0">
      <w:pPr>
        <w:spacing w:line="440" w:lineRule="exact"/>
        <w:ind w:leftChars="650" w:left="1920" w:hangingChars="150" w:hanging="36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(</w:t>
      </w:r>
      <w:r w:rsidR="000777F4" w:rsidRPr="00BB743E">
        <w:rPr>
          <w:rFonts w:eastAsia="標楷體" w:hint="eastAsia"/>
          <w:b/>
          <w:color w:val="000000"/>
        </w:rPr>
        <w:t>4</w:t>
      </w:r>
      <w:r w:rsidRPr="00BB743E">
        <w:rPr>
          <w:rFonts w:eastAsia="標楷體" w:hint="eastAsia"/>
          <w:b/>
          <w:color w:val="000000"/>
        </w:rPr>
        <w:t>)</w:t>
      </w:r>
      <w:r w:rsidR="00023663" w:rsidRPr="00BB743E">
        <w:rPr>
          <w:rFonts w:eastAsia="標楷體" w:hint="eastAsia"/>
          <w:b/>
          <w:color w:val="000000"/>
        </w:rPr>
        <w:t>本院與臺灣大學各學院合作研究計畫</w:t>
      </w:r>
    </w:p>
    <w:p w:rsidR="001775B0" w:rsidRPr="00BB743E" w:rsidRDefault="00023663" w:rsidP="001775B0">
      <w:pPr>
        <w:spacing w:line="440" w:lineRule="exact"/>
        <w:ind w:leftChars="800" w:left="1920" w:firstLineChars="200" w:firstLine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本院與臺灣大學各學院合作研究計畫於</w:t>
      </w:r>
      <w:r w:rsidRPr="00BB743E">
        <w:rPr>
          <w:rFonts w:eastAsia="標楷體" w:hint="eastAsia"/>
          <w:b/>
          <w:color w:val="000000"/>
        </w:rPr>
        <w:t>101</w:t>
      </w:r>
      <w:r w:rsidRPr="00BB743E">
        <w:rPr>
          <w:rFonts w:eastAsia="標楷體" w:hint="eastAsia"/>
          <w:b/>
          <w:color w:val="000000"/>
        </w:rPr>
        <w:t>年首度辦理，期望透過更多不同組合參與本院和臺灣大學各學院之合作研究，以激盪出創新的研究成果。</w:t>
      </w:r>
    </w:p>
    <w:p w:rsidR="00023663" w:rsidRPr="00BB743E" w:rsidRDefault="00023663" w:rsidP="00A13829">
      <w:pPr>
        <w:spacing w:line="440" w:lineRule="exact"/>
        <w:ind w:leftChars="650" w:left="1920" w:hangingChars="150" w:hanging="36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(</w:t>
      </w:r>
      <w:r w:rsidR="000777F4" w:rsidRPr="00BB743E">
        <w:rPr>
          <w:rFonts w:eastAsia="標楷體" w:hint="eastAsia"/>
          <w:b/>
          <w:color w:val="000000"/>
        </w:rPr>
        <w:t>5</w:t>
      </w:r>
      <w:r w:rsidRPr="00BB743E">
        <w:rPr>
          <w:rFonts w:eastAsia="標楷體" w:hint="eastAsia"/>
          <w:b/>
          <w:color w:val="000000"/>
        </w:rPr>
        <w:t>)</w:t>
      </w:r>
      <w:r w:rsidR="00A13829" w:rsidRPr="00BB743E">
        <w:rPr>
          <w:rFonts w:eastAsia="標楷體" w:hint="eastAsia"/>
          <w:b/>
          <w:color w:val="000000"/>
        </w:rPr>
        <w:t>本院與臺灣大學合作計畫及成立臨床神經暨行為醫學中心</w:t>
      </w:r>
    </w:p>
    <w:p w:rsidR="00A13829" w:rsidRPr="00BB743E" w:rsidRDefault="0065539A" w:rsidP="006169D7">
      <w:pPr>
        <w:spacing w:line="440" w:lineRule="exact"/>
        <w:ind w:leftChars="800" w:left="1920" w:firstLineChars="200" w:firstLine="48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神經認知科學為</w:t>
      </w:r>
      <w:r w:rsidRPr="00BB743E">
        <w:rPr>
          <w:rFonts w:eastAsia="標楷體" w:hint="eastAsia"/>
          <w:b/>
          <w:color w:val="000000"/>
        </w:rPr>
        <w:t>21</w:t>
      </w:r>
      <w:r w:rsidRPr="00BB743E">
        <w:rPr>
          <w:rFonts w:eastAsia="標楷體" w:hint="eastAsia"/>
          <w:b/>
          <w:color w:val="000000"/>
        </w:rPr>
        <w:t>世紀最受矚目的科學領域，因為它不僅與疾病之診療有關，更有助於對人類認知功能的了解，因此各國莫不全力以赴。神經認知科學的研究需要各學門的整合，故本院與臺灣大學於</w:t>
      </w:r>
      <w:r w:rsidRPr="00BB743E">
        <w:rPr>
          <w:rFonts w:eastAsia="標楷體" w:hint="eastAsia"/>
          <w:b/>
          <w:color w:val="000000"/>
        </w:rPr>
        <w:t>100</w:t>
      </w:r>
      <w:r w:rsidRPr="00BB743E">
        <w:rPr>
          <w:rFonts w:eastAsia="標楷體" w:hint="eastAsia"/>
          <w:b/>
          <w:color w:val="000000"/>
        </w:rPr>
        <w:t>年成立「臨床神經暨行為醫學中心」。神經科學相關的服務與研究日益重要，現代社</w:t>
      </w:r>
      <w:r w:rsidRPr="00BB743E">
        <w:rPr>
          <w:rFonts w:eastAsia="標楷體" w:hint="eastAsia"/>
          <w:b/>
          <w:color w:val="000000"/>
        </w:rPr>
        <w:lastRenderedPageBreak/>
        <w:t>會的發展趨勢是高壓力、高齡化，使神經醫學愈形重要，從幼兒的自閉症到老年人的失智症，病患</w:t>
      </w:r>
      <w:proofErr w:type="gramStart"/>
      <w:r w:rsidRPr="00BB743E">
        <w:rPr>
          <w:rFonts w:eastAsia="標楷體" w:hint="eastAsia"/>
          <w:b/>
          <w:color w:val="000000"/>
        </w:rPr>
        <w:t>年齡層跨距</w:t>
      </w:r>
      <w:proofErr w:type="gramEnd"/>
      <w:r w:rsidRPr="00BB743E">
        <w:rPr>
          <w:rFonts w:eastAsia="標楷體" w:hint="eastAsia"/>
          <w:b/>
          <w:color w:val="000000"/>
        </w:rPr>
        <w:t>極大，病患數目</w:t>
      </w:r>
      <w:proofErr w:type="gramStart"/>
      <w:r w:rsidRPr="00BB743E">
        <w:rPr>
          <w:rFonts w:eastAsia="標楷體" w:hint="eastAsia"/>
          <w:b/>
          <w:color w:val="000000"/>
        </w:rPr>
        <w:t>眾多，</w:t>
      </w:r>
      <w:proofErr w:type="gramEnd"/>
      <w:r w:rsidRPr="00BB743E">
        <w:rPr>
          <w:rFonts w:eastAsia="標楷體" w:hint="eastAsia"/>
          <w:b/>
          <w:color w:val="000000"/>
        </w:rPr>
        <w:t>疾病種類更是不可勝數而且診療難度較高、</w:t>
      </w:r>
      <w:proofErr w:type="gramStart"/>
      <w:r w:rsidRPr="00BB743E">
        <w:rPr>
          <w:rFonts w:eastAsia="標楷體" w:hint="eastAsia"/>
          <w:b/>
          <w:color w:val="000000"/>
        </w:rPr>
        <w:t>時程亦長</w:t>
      </w:r>
      <w:proofErr w:type="gramEnd"/>
      <w:r w:rsidRPr="00BB743E">
        <w:rPr>
          <w:rFonts w:eastAsia="標楷體" w:hint="eastAsia"/>
          <w:b/>
          <w:color w:val="000000"/>
        </w:rPr>
        <w:t>。未來希透過跨領域合作與臺灣大學工學院、電機學院、生命科學院展開合作研究之機制，</w:t>
      </w:r>
      <w:proofErr w:type="gramStart"/>
      <w:r w:rsidRPr="00BB743E">
        <w:rPr>
          <w:rFonts w:eastAsia="標楷體" w:hint="eastAsia"/>
          <w:b/>
          <w:color w:val="000000"/>
        </w:rPr>
        <w:t>藉重校總</w:t>
      </w:r>
      <w:proofErr w:type="gramEnd"/>
      <w:r w:rsidRPr="00BB743E">
        <w:rPr>
          <w:rFonts w:eastAsia="標楷體" w:hint="eastAsia"/>
          <w:b/>
          <w:color w:val="000000"/>
        </w:rPr>
        <w:t>區各科系優秀的人才，期與國際知名大學醫院並駕齊驅。</w:t>
      </w:r>
    </w:p>
    <w:p w:rsidR="001775B0" w:rsidRPr="00BB743E" w:rsidRDefault="001775B0" w:rsidP="001775B0">
      <w:pPr>
        <w:spacing w:line="440" w:lineRule="exact"/>
        <w:ind w:left="1200"/>
        <w:jc w:val="both"/>
        <w:rPr>
          <w:rFonts w:eastAsia="標楷體"/>
          <w:b/>
          <w:color w:val="000000"/>
        </w:rPr>
      </w:pPr>
      <w:r w:rsidRPr="00BB743E">
        <w:rPr>
          <w:rFonts w:ascii="標楷體" w:eastAsia="標楷體" w:hAnsi="標楷體" w:hint="eastAsia"/>
          <w:b/>
          <w:color w:val="000000"/>
        </w:rPr>
        <w:t>3.加</w:t>
      </w:r>
      <w:r w:rsidRPr="00BB743E">
        <w:rPr>
          <w:rFonts w:eastAsia="標楷體" w:hint="eastAsia"/>
          <w:b/>
          <w:color w:val="000000"/>
        </w:rPr>
        <w:t>強國際學術交流</w:t>
      </w:r>
      <w:proofErr w:type="gramStart"/>
      <w:r w:rsidRPr="00BB743E">
        <w:rPr>
          <w:rFonts w:eastAsia="標楷體" w:hint="eastAsia"/>
          <w:b/>
          <w:color w:val="000000"/>
        </w:rPr>
        <w:t>︰</w:t>
      </w:r>
      <w:proofErr w:type="gramEnd"/>
    </w:p>
    <w:p w:rsidR="001775B0" w:rsidRPr="00BB743E" w:rsidRDefault="001775B0" w:rsidP="001775B0">
      <w:pPr>
        <w:spacing w:line="440" w:lineRule="exact"/>
        <w:ind w:left="144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    </w:t>
      </w:r>
      <w:r w:rsidR="0065539A" w:rsidRPr="00BB743E">
        <w:rPr>
          <w:rFonts w:eastAsia="標楷體" w:hint="eastAsia"/>
          <w:b/>
          <w:color w:val="000000"/>
        </w:rPr>
        <w:t>積極</w:t>
      </w:r>
      <w:r w:rsidR="0065539A" w:rsidRPr="00BB743E">
        <w:rPr>
          <w:rFonts w:eastAsia="標楷體"/>
          <w:b/>
          <w:color w:val="000000"/>
        </w:rPr>
        <w:t>加強與國外大學交流</w:t>
      </w:r>
      <w:r w:rsidR="0065539A" w:rsidRPr="00BB743E">
        <w:rPr>
          <w:rFonts w:eastAsia="標楷體" w:hint="eastAsia"/>
          <w:b/>
          <w:color w:val="000000"/>
        </w:rPr>
        <w:t>合作與</w:t>
      </w:r>
      <w:r w:rsidR="0065539A" w:rsidRPr="00BB743E">
        <w:rPr>
          <w:rFonts w:eastAsia="標楷體"/>
          <w:b/>
          <w:color w:val="000000"/>
        </w:rPr>
        <w:t>學習，</w:t>
      </w:r>
      <w:r w:rsidR="0065539A" w:rsidRPr="00BB743E">
        <w:rPr>
          <w:rFonts w:eastAsia="標楷體" w:hint="eastAsia"/>
          <w:b/>
          <w:color w:val="000000"/>
        </w:rPr>
        <w:t>與國外具學術水準之大學建立合作關係，並與國外知名的大學簽訂學術交流合作計畫，並進行互惠對等之論著、刊物交換計畫、學術研究合作、聘請國外學者短期來訪以及派員出國進修等事宜，提升教學及研究之國際化，發展多元化的國際交流。醫學</w:t>
      </w:r>
      <w:proofErr w:type="gramStart"/>
      <w:r w:rsidR="0065539A" w:rsidRPr="00BB743E">
        <w:rPr>
          <w:rFonts w:eastAsia="標楷體" w:hint="eastAsia"/>
          <w:b/>
          <w:color w:val="000000"/>
        </w:rPr>
        <w:t>研究部並已</w:t>
      </w:r>
      <w:proofErr w:type="gramEnd"/>
      <w:r w:rsidR="0065539A" w:rsidRPr="00BB743E">
        <w:rPr>
          <w:rFonts w:eastAsia="標楷體" w:hint="eastAsia"/>
          <w:b/>
          <w:color w:val="000000"/>
        </w:rPr>
        <w:t>任務編組加強推動及執行國際合作。</w:t>
      </w:r>
    </w:p>
    <w:p w:rsidR="001775B0" w:rsidRPr="00BB743E" w:rsidRDefault="001775B0" w:rsidP="001775B0">
      <w:pPr>
        <w:spacing w:line="440" w:lineRule="exact"/>
        <w:ind w:left="1200"/>
        <w:jc w:val="both"/>
        <w:rPr>
          <w:rFonts w:eastAsia="標楷體"/>
          <w:b/>
          <w:color w:val="000000"/>
        </w:rPr>
      </w:pPr>
      <w:r w:rsidRPr="00BB743E">
        <w:rPr>
          <w:rFonts w:ascii="標楷體" w:eastAsia="標楷體" w:hAnsi="標楷體" w:hint="eastAsia"/>
          <w:b/>
          <w:color w:val="000000"/>
        </w:rPr>
        <w:t>4.</w:t>
      </w:r>
      <w:r w:rsidRPr="00BB743E">
        <w:rPr>
          <w:rFonts w:eastAsia="標楷體" w:hint="eastAsia"/>
          <w:b/>
          <w:color w:val="000000"/>
        </w:rPr>
        <w:t>積極成立研究群：</w:t>
      </w:r>
    </w:p>
    <w:p w:rsidR="001775B0" w:rsidRPr="00BB743E" w:rsidRDefault="001775B0" w:rsidP="001775B0">
      <w:pPr>
        <w:spacing w:line="440" w:lineRule="exact"/>
        <w:ind w:left="144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    </w:t>
      </w:r>
      <w:r w:rsidR="0065539A" w:rsidRPr="00BB743E">
        <w:rPr>
          <w:rFonts w:eastAsia="標楷體" w:hint="eastAsia"/>
          <w:b/>
          <w:color w:val="000000"/>
        </w:rPr>
        <w:t>本院除制訂各項要點獎勵醫師及研究人員從事臨床與基礎研究外，邀集相關領域醫師及研究人員組成研究團隊，並輔以研究團隊獎勵要點，以鼓勵本院醫師及研究人員爭取執行整合型計畫的機會。以追求成為亞洲一流</w:t>
      </w:r>
      <w:r w:rsidR="0065539A" w:rsidRPr="00BB743E">
        <w:rPr>
          <w:rFonts w:eastAsia="標楷體" w:hint="eastAsia"/>
          <w:b/>
          <w:color w:val="000000"/>
        </w:rPr>
        <w:t>(A1)</w:t>
      </w:r>
      <w:r w:rsidR="0065539A" w:rsidRPr="00BB743E">
        <w:rPr>
          <w:rFonts w:eastAsia="標楷體" w:hint="eastAsia"/>
          <w:b/>
          <w:color w:val="000000"/>
        </w:rPr>
        <w:t>大學醫院為目標。</w:t>
      </w:r>
    </w:p>
    <w:p w:rsidR="0065539A" w:rsidRPr="00BB743E" w:rsidRDefault="0065539A" w:rsidP="0065539A">
      <w:pPr>
        <w:spacing w:line="440" w:lineRule="exact"/>
        <w:ind w:left="1440" w:firstLineChars="227" w:firstLine="545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>本院重要研究團隊有：</w:t>
      </w:r>
      <w:r w:rsidR="00E0739D" w:rsidRPr="00BB743E">
        <w:rPr>
          <w:rFonts w:eastAsia="標楷體" w:hint="eastAsia"/>
          <w:b/>
        </w:rPr>
        <w:t>胃癌與幽門桿菌研究團隊、心臟血管研究團隊、抗老及健康諮詢研究團隊、生殖醫學團隊、肺癌醫療研究團隊、軟骨再生研究團隊、肝膽疾病研究團隊、口腔生</w:t>
      </w:r>
      <w:proofErr w:type="gramStart"/>
      <w:r w:rsidR="00E0739D" w:rsidRPr="00BB743E">
        <w:rPr>
          <w:rFonts w:eastAsia="標楷體" w:hint="eastAsia"/>
          <w:b/>
        </w:rPr>
        <w:t>醫</w:t>
      </w:r>
      <w:proofErr w:type="gramEnd"/>
      <w:r w:rsidR="00E0739D" w:rsidRPr="00BB743E">
        <w:rPr>
          <w:rFonts w:eastAsia="標楷體" w:hint="eastAsia"/>
          <w:b/>
        </w:rPr>
        <w:t>材料研究團隊、血癌研究團隊、胸腔醫療研究團隊、過敏免疫研究團隊、兒童感染研究團隊等不勝枚舉</w:t>
      </w:r>
      <w:r w:rsidR="00001B36" w:rsidRPr="00BB743E">
        <w:rPr>
          <w:rFonts w:eastAsia="標楷體" w:hint="eastAsia"/>
          <w:b/>
        </w:rPr>
        <w:t>，列舉數項如上</w:t>
      </w:r>
      <w:r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1775B0" w:rsidP="001775B0">
      <w:pPr>
        <w:spacing w:line="440" w:lineRule="exact"/>
        <w:ind w:left="1200"/>
        <w:jc w:val="both"/>
        <w:rPr>
          <w:rFonts w:eastAsia="標楷體"/>
          <w:b/>
          <w:color w:val="000000"/>
        </w:rPr>
      </w:pPr>
      <w:r w:rsidRPr="00BB743E">
        <w:rPr>
          <w:rFonts w:ascii="標楷體" w:eastAsia="標楷體" w:hAnsi="標楷體" w:hint="eastAsia"/>
          <w:b/>
          <w:color w:val="000000"/>
        </w:rPr>
        <w:t>5.</w:t>
      </w:r>
      <w:r w:rsidRPr="00BB743E">
        <w:rPr>
          <w:rFonts w:eastAsia="標楷體" w:hint="eastAsia"/>
          <w:b/>
          <w:color w:val="000000"/>
        </w:rPr>
        <w:t>延攬國內外傑出研究人員，提升本院國際學術地位：</w:t>
      </w:r>
    </w:p>
    <w:p w:rsidR="00001B36" w:rsidRPr="00BB743E" w:rsidRDefault="001775B0" w:rsidP="001775B0">
      <w:pPr>
        <w:spacing w:line="440" w:lineRule="exact"/>
        <w:ind w:left="1440"/>
        <w:jc w:val="both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  <w:color w:val="000000"/>
        </w:rPr>
        <w:t xml:space="preserve">    </w:t>
      </w:r>
      <w:r w:rsidR="00BE53B0" w:rsidRPr="00BB743E">
        <w:rPr>
          <w:rFonts w:eastAsia="標楷體" w:hint="eastAsia"/>
          <w:b/>
          <w:color w:val="000000"/>
        </w:rPr>
        <w:t>本院研究發展目標，秉持各項領域均衡發展，同時朝</w:t>
      </w:r>
      <w:r w:rsidR="00BE53B0" w:rsidRPr="00BB743E">
        <w:rPr>
          <w:rFonts w:eastAsia="標楷體" w:hint="eastAsia"/>
          <w:b/>
          <w:color w:val="000000"/>
        </w:rPr>
        <w:t>1</w:t>
      </w:r>
      <w:r w:rsidR="00E0739D" w:rsidRPr="00BB743E">
        <w:rPr>
          <w:rFonts w:eastAsia="標楷體" w:hint="eastAsia"/>
          <w:b/>
          <w:color w:val="000000"/>
        </w:rPr>
        <w:t>6</w:t>
      </w:r>
      <w:r w:rsidR="00BE53B0" w:rsidRPr="00BB743E">
        <w:rPr>
          <w:rFonts w:eastAsia="標楷體" w:hint="eastAsia"/>
          <w:b/>
          <w:color w:val="000000"/>
        </w:rPr>
        <w:t>大重點研究發展，成為一所科際整合之大學醫院，學術風氣鼎盛，研究成果極為豐碩，為倡導學術研究水準再提升，增強研究型主治醫師並鼓勵群體研究，訂定要點補助院內舉辦各項國際學術研討會，同時積極推動與</w:t>
      </w:r>
      <w:proofErr w:type="gramStart"/>
      <w:r w:rsidR="00BE53B0" w:rsidRPr="00BB743E">
        <w:rPr>
          <w:rFonts w:eastAsia="標楷體" w:hint="eastAsia"/>
          <w:b/>
          <w:color w:val="000000"/>
        </w:rPr>
        <w:t>院際、</w:t>
      </w:r>
      <w:proofErr w:type="gramEnd"/>
      <w:r w:rsidR="00BE53B0" w:rsidRPr="00BB743E">
        <w:rPr>
          <w:rFonts w:eastAsia="標楷體" w:hint="eastAsia"/>
          <w:b/>
          <w:color w:val="000000"/>
        </w:rPr>
        <w:t>國際及學術研究機構合作與交流，邀請國際傑出學者蒞院講學、訪問、發表專著，進行跨國際研究計畫，藉以提升本院學術合作與研究水準，與國際著名大學並駕齊驅。</w:t>
      </w:r>
    </w:p>
    <w:p w:rsidR="00001B36" w:rsidRPr="00BB743E" w:rsidRDefault="001775B0" w:rsidP="00001B36">
      <w:pPr>
        <w:spacing w:line="440" w:lineRule="exact"/>
        <w:ind w:left="1200"/>
        <w:jc w:val="both"/>
        <w:rPr>
          <w:rFonts w:eastAsia="標楷體"/>
          <w:b/>
        </w:rPr>
      </w:pPr>
      <w:r w:rsidRPr="00BB743E">
        <w:rPr>
          <w:rFonts w:ascii="標楷體" w:eastAsia="標楷體" w:hAnsi="標楷體" w:hint="eastAsia"/>
          <w:b/>
          <w:color w:val="000000"/>
        </w:rPr>
        <w:t>6.</w:t>
      </w:r>
      <w:r w:rsidR="00001B36" w:rsidRPr="00BB743E">
        <w:rPr>
          <w:rFonts w:eastAsia="標楷體" w:hint="eastAsia"/>
          <w:b/>
        </w:rPr>
        <w:t>啟用兒童醫療大樓，進而設立兒童醫院，大幅提升本院兒童醫學研究的成長：</w:t>
      </w:r>
    </w:p>
    <w:p w:rsidR="00001B36" w:rsidRPr="009575C4" w:rsidRDefault="00001B36" w:rsidP="00001B36">
      <w:pPr>
        <w:spacing w:line="440" w:lineRule="exact"/>
        <w:ind w:leftChars="500" w:left="1440" w:hangingChars="100" w:hanging="240"/>
        <w:jc w:val="both"/>
        <w:rPr>
          <w:rFonts w:ascii="標楷體" w:eastAsia="標楷體" w:hAnsi="標楷體"/>
          <w:b/>
          <w:color w:val="000000"/>
        </w:rPr>
      </w:pPr>
      <w:r w:rsidRPr="00BB743E">
        <w:rPr>
          <w:rFonts w:eastAsia="標楷體" w:hint="eastAsia"/>
          <w:b/>
        </w:rPr>
        <w:lastRenderedPageBreak/>
        <w:t xml:space="preserve">　　　</w:t>
      </w:r>
      <w:r w:rsidR="00E0739D" w:rsidRPr="00BB743E">
        <w:rPr>
          <w:rFonts w:eastAsia="標楷體" w:hint="eastAsia"/>
          <w:b/>
        </w:rPr>
        <w:t>本院兒童醫學研究論文發表篇數，在兒童醫療大樓啟用之後有大幅的成長，以本院小兒部</w:t>
      </w:r>
      <w:r w:rsidR="00E0739D" w:rsidRPr="00BB743E">
        <w:rPr>
          <w:rFonts w:eastAsia="標楷體" w:hint="eastAsia"/>
          <w:b/>
        </w:rPr>
        <w:t>SCI/SSCI</w:t>
      </w:r>
      <w:r w:rsidR="00E0739D" w:rsidRPr="00BB743E">
        <w:rPr>
          <w:rFonts w:eastAsia="標楷體" w:hint="eastAsia"/>
          <w:b/>
        </w:rPr>
        <w:t>論文觀</w:t>
      </w:r>
      <w:r w:rsidR="00E0739D" w:rsidRPr="009575C4">
        <w:rPr>
          <w:rFonts w:eastAsia="標楷體" w:hint="eastAsia"/>
          <w:b/>
        </w:rPr>
        <w:t>之，</w:t>
      </w:r>
      <w:r w:rsidR="009575C4" w:rsidRPr="009575C4">
        <w:rPr>
          <w:rFonts w:eastAsia="標楷體" w:hint="eastAsia"/>
          <w:b/>
        </w:rPr>
        <w:t>94</w:t>
      </w:r>
      <w:r w:rsidR="009575C4" w:rsidRPr="009575C4">
        <w:rPr>
          <w:rFonts w:eastAsia="標楷體" w:hint="eastAsia"/>
          <w:b/>
        </w:rPr>
        <w:t>至</w:t>
      </w:r>
      <w:r w:rsidR="009575C4" w:rsidRPr="009575C4">
        <w:rPr>
          <w:rFonts w:eastAsia="標楷體" w:hint="eastAsia"/>
          <w:b/>
        </w:rPr>
        <w:t>95</w:t>
      </w:r>
      <w:r w:rsidR="009575C4" w:rsidRPr="00467B81">
        <w:rPr>
          <w:rFonts w:eastAsia="標楷體" w:hint="eastAsia"/>
          <w:b/>
        </w:rPr>
        <w:t>年</w:t>
      </w:r>
      <w:proofErr w:type="gramStart"/>
      <w:r w:rsidR="009575C4" w:rsidRPr="00467B81">
        <w:rPr>
          <w:rFonts w:eastAsia="標楷體" w:hint="eastAsia"/>
          <w:b/>
        </w:rPr>
        <w:t>小兒部共發表</w:t>
      </w:r>
      <w:proofErr w:type="gramEnd"/>
      <w:r w:rsidR="009575C4" w:rsidRPr="00467B81">
        <w:rPr>
          <w:rFonts w:eastAsia="標楷體" w:hint="eastAsia"/>
          <w:b/>
        </w:rPr>
        <w:t>183</w:t>
      </w:r>
      <w:r w:rsidR="009575C4" w:rsidRPr="00467B81">
        <w:rPr>
          <w:rFonts w:eastAsia="標楷體" w:hint="eastAsia"/>
          <w:b/>
        </w:rPr>
        <w:t>篇，</w:t>
      </w:r>
      <w:r w:rsidR="009575C4" w:rsidRPr="00467B81">
        <w:rPr>
          <w:rFonts w:eastAsia="標楷體" w:hint="eastAsia"/>
          <w:b/>
        </w:rPr>
        <w:t>101</w:t>
      </w:r>
      <w:r w:rsidR="009575C4" w:rsidRPr="00467B81">
        <w:rPr>
          <w:rFonts w:eastAsia="標楷體" w:hint="eastAsia"/>
          <w:b/>
        </w:rPr>
        <w:t>至</w:t>
      </w:r>
      <w:r w:rsidR="009575C4" w:rsidRPr="00467B81">
        <w:rPr>
          <w:rFonts w:eastAsia="標楷體" w:hint="eastAsia"/>
          <w:b/>
        </w:rPr>
        <w:t>102</w:t>
      </w:r>
      <w:r w:rsidR="009575C4" w:rsidRPr="00467B81">
        <w:rPr>
          <w:rFonts w:eastAsia="標楷體" w:hint="eastAsia"/>
          <w:b/>
        </w:rPr>
        <w:t>年</w:t>
      </w:r>
      <w:proofErr w:type="gramStart"/>
      <w:r w:rsidR="009575C4" w:rsidRPr="00467B81">
        <w:rPr>
          <w:rFonts w:eastAsia="標楷體" w:hint="eastAsia"/>
          <w:b/>
        </w:rPr>
        <w:t>小兒部共發表</w:t>
      </w:r>
      <w:proofErr w:type="gramEnd"/>
      <w:r w:rsidR="009575C4" w:rsidRPr="00467B81">
        <w:rPr>
          <w:rFonts w:eastAsia="標楷體" w:hint="eastAsia"/>
          <w:b/>
        </w:rPr>
        <w:t>290</w:t>
      </w:r>
      <w:r w:rsidR="009575C4" w:rsidRPr="00467B81">
        <w:rPr>
          <w:rFonts w:eastAsia="標楷體" w:hint="eastAsia"/>
          <w:b/>
        </w:rPr>
        <w:t>篇，成長近</w:t>
      </w:r>
      <w:proofErr w:type="gramStart"/>
      <w:r w:rsidR="009575C4" w:rsidRPr="00467B81">
        <w:rPr>
          <w:rFonts w:eastAsia="標楷體" w:hint="eastAsia"/>
          <w:b/>
        </w:rPr>
        <w:t>6</w:t>
      </w:r>
      <w:r w:rsidR="009575C4" w:rsidRPr="00467B81">
        <w:rPr>
          <w:rFonts w:eastAsia="標楷體" w:hint="eastAsia"/>
          <w:b/>
        </w:rPr>
        <w:t>成</w:t>
      </w:r>
      <w:proofErr w:type="gramEnd"/>
      <w:r w:rsidR="009575C4" w:rsidRPr="00467B81">
        <w:rPr>
          <w:rFonts w:eastAsia="標楷體" w:hint="eastAsia"/>
          <w:b/>
        </w:rPr>
        <w:t>；</w:t>
      </w:r>
      <w:proofErr w:type="gramStart"/>
      <w:r w:rsidR="009575C4" w:rsidRPr="00467B81">
        <w:rPr>
          <w:rFonts w:eastAsia="標楷體" w:hint="eastAsia"/>
          <w:b/>
        </w:rPr>
        <w:t>此外，</w:t>
      </w:r>
      <w:proofErr w:type="gramEnd"/>
      <w:r w:rsidR="009575C4" w:rsidRPr="00467B81">
        <w:rPr>
          <w:rFonts w:eastAsia="標楷體" w:hint="eastAsia"/>
          <w:b/>
        </w:rPr>
        <w:t>近</w:t>
      </w:r>
      <w:r w:rsidR="009575C4" w:rsidRPr="00467B81">
        <w:rPr>
          <w:rFonts w:eastAsia="標楷體" w:hint="eastAsia"/>
          <w:b/>
        </w:rPr>
        <w:t>5</w:t>
      </w:r>
      <w:r w:rsidR="009575C4" w:rsidRPr="00467B81">
        <w:rPr>
          <w:rFonts w:eastAsia="標楷體" w:hint="eastAsia"/>
          <w:b/>
        </w:rPr>
        <w:t>年</w:t>
      </w:r>
      <w:r w:rsidR="009575C4" w:rsidRPr="00467B81">
        <w:rPr>
          <w:rFonts w:eastAsia="標楷體" w:hint="eastAsia"/>
          <w:b/>
        </w:rPr>
        <w:t>(101</w:t>
      </w:r>
      <w:r w:rsidR="009575C4" w:rsidRPr="00467B81">
        <w:rPr>
          <w:rFonts w:eastAsia="標楷體" w:hint="eastAsia"/>
          <w:b/>
        </w:rPr>
        <w:t>至</w:t>
      </w:r>
      <w:r w:rsidR="009575C4" w:rsidRPr="00467B81">
        <w:rPr>
          <w:rFonts w:eastAsia="標楷體" w:hint="eastAsia"/>
          <w:b/>
        </w:rPr>
        <w:t>105</w:t>
      </w:r>
      <w:r w:rsidR="009575C4" w:rsidRPr="00467B81">
        <w:rPr>
          <w:rFonts w:eastAsia="標楷體" w:hint="eastAsia"/>
          <w:b/>
        </w:rPr>
        <w:t>年</w:t>
      </w:r>
      <w:r w:rsidR="009575C4" w:rsidRPr="00467B81">
        <w:rPr>
          <w:rFonts w:eastAsia="標楷體" w:hint="eastAsia"/>
          <w:b/>
        </w:rPr>
        <w:t>)SCI/SSCI</w:t>
      </w:r>
      <w:r w:rsidR="009575C4" w:rsidRPr="00467B81">
        <w:rPr>
          <w:rFonts w:eastAsia="標楷體" w:hint="eastAsia"/>
          <w:b/>
        </w:rPr>
        <w:t>論文發表篇數共</w:t>
      </w:r>
      <w:r w:rsidR="009575C4" w:rsidRPr="00467B81">
        <w:rPr>
          <w:rFonts w:eastAsia="標楷體" w:hint="eastAsia"/>
          <w:b/>
        </w:rPr>
        <w:t>642</w:t>
      </w:r>
      <w:r w:rsidR="009575C4" w:rsidRPr="00467B81">
        <w:rPr>
          <w:rFonts w:eastAsia="標楷體" w:hint="eastAsia"/>
          <w:b/>
        </w:rPr>
        <w:t>篇，其中</w:t>
      </w:r>
      <w:proofErr w:type="gramStart"/>
      <w:r w:rsidR="009575C4" w:rsidRPr="00467B81">
        <w:rPr>
          <w:rFonts w:eastAsia="標楷體" w:hint="eastAsia"/>
          <w:b/>
        </w:rPr>
        <w:t>105</w:t>
      </w:r>
      <w:proofErr w:type="gramEnd"/>
      <w:r w:rsidR="009575C4" w:rsidRPr="00467B81">
        <w:rPr>
          <w:rFonts w:eastAsia="標楷體" w:hint="eastAsia"/>
          <w:b/>
        </w:rPr>
        <w:t>年度論文發表</w:t>
      </w:r>
      <w:r w:rsidR="009575C4" w:rsidRPr="00467B81">
        <w:rPr>
          <w:rFonts w:eastAsia="標楷體" w:hint="eastAsia"/>
          <w:b/>
        </w:rPr>
        <w:t>110</w:t>
      </w:r>
      <w:r w:rsidR="009575C4" w:rsidRPr="00467B81">
        <w:rPr>
          <w:rFonts w:eastAsia="標楷體" w:hint="eastAsia"/>
          <w:b/>
        </w:rPr>
        <w:t>篇</w:t>
      </w:r>
      <w:r w:rsidR="009575C4" w:rsidRPr="009575C4">
        <w:rPr>
          <w:rFonts w:eastAsia="標楷體" w:hint="eastAsia"/>
          <w:b/>
        </w:rPr>
        <w:t>，</w:t>
      </w:r>
      <w:r w:rsidR="00F101B5" w:rsidRPr="009575C4">
        <w:rPr>
          <w:rFonts w:eastAsia="標楷體" w:hint="eastAsia"/>
          <w:b/>
        </w:rPr>
        <w:t>所發表之論文，主題涵蓋兒童肝膽疾病、新生兒疾病、兒童神經疾病、兒童血液腫瘤醫學、先天性心臟病、</w:t>
      </w:r>
      <w:proofErr w:type="gramStart"/>
      <w:r w:rsidR="00F101B5" w:rsidRPr="009575C4">
        <w:rPr>
          <w:rFonts w:eastAsia="標楷體" w:hint="eastAsia"/>
          <w:b/>
        </w:rPr>
        <w:t>馬凡氏</w:t>
      </w:r>
      <w:proofErr w:type="gramEnd"/>
      <w:r w:rsidR="00F101B5" w:rsidRPr="009575C4">
        <w:rPr>
          <w:rFonts w:eastAsia="標楷體" w:hint="eastAsia"/>
          <w:b/>
        </w:rPr>
        <w:t>症候群之新治療、新興感染與致病源研究、罕見疾病之新治療、過敏免疫疾病、兒童內分泌疾病、兒童腎臟疾病、兒童重症醫學等，</w:t>
      </w:r>
      <w:proofErr w:type="gramStart"/>
      <w:r w:rsidR="00F101B5" w:rsidRPr="009575C4">
        <w:rPr>
          <w:rFonts w:eastAsia="標楷體" w:hint="eastAsia"/>
          <w:b/>
        </w:rPr>
        <w:t>並</w:t>
      </w:r>
      <w:r w:rsidR="00E0739D" w:rsidRPr="009575C4">
        <w:rPr>
          <w:rFonts w:eastAsia="標楷體" w:hint="eastAsia"/>
          <w:b/>
        </w:rPr>
        <w:t>未</w:t>
      </w:r>
      <w:r w:rsidR="00F101B5" w:rsidRPr="009575C4">
        <w:rPr>
          <w:rFonts w:eastAsia="標楷體" w:hint="eastAsia"/>
          <w:b/>
        </w:rPr>
        <w:t>納</w:t>
      </w:r>
      <w:r w:rsidR="00E0739D" w:rsidRPr="009575C4">
        <w:rPr>
          <w:rFonts w:eastAsia="標楷體" w:hint="eastAsia"/>
          <w:b/>
        </w:rPr>
        <w:t>計兒童</w:t>
      </w:r>
      <w:proofErr w:type="gramEnd"/>
      <w:r w:rsidR="00E0739D" w:rsidRPr="009575C4">
        <w:rPr>
          <w:rFonts w:eastAsia="標楷體" w:hint="eastAsia"/>
          <w:b/>
        </w:rPr>
        <w:t>心理健康與精神學、環境醫學等其他各</w:t>
      </w:r>
      <w:proofErr w:type="gramStart"/>
      <w:r w:rsidR="00E0739D" w:rsidRPr="009575C4">
        <w:rPr>
          <w:rFonts w:eastAsia="標楷體" w:hint="eastAsia"/>
          <w:b/>
        </w:rPr>
        <w:t>科部與兒童</w:t>
      </w:r>
      <w:proofErr w:type="gramEnd"/>
      <w:r w:rsidR="00E0739D" w:rsidRPr="009575C4">
        <w:rPr>
          <w:rFonts w:eastAsia="標楷體" w:hint="eastAsia"/>
          <w:b/>
        </w:rPr>
        <w:t>醫學研究相關議題，顯示近年來兒童醫學研究論文的發表呈現穩定成長。</w:t>
      </w:r>
    </w:p>
    <w:p w:rsidR="001775B0" w:rsidRPr="00BB743E" w:rsidRDefault="00001B36" w:rsidP="00001B36">
      <w:pPr>
        <w:spacing w:line="440" w:lineRule="exact"/>
        <w:ind w:leftChars="500" w:left="1440" w:hangingChars="100" w:hanging="240"/>
        <w:jc w:val="both"/>
        <w:rPr>
          <w:rFonts w:eastAsia="標楷體"/>
          <w:b/>
          <w:color w:val="000000"/>
        </w:rPr>
      </w:pPr>
      <w:r w:rsidRPr="006816B1">
        <w:rPr>
          <w:rFonts w:ascii="標楷體" w:eastAsia="標楷體" w:hAnsi="標楷體" w:hint="eastAsia"/>
          <w:b/>
          <w:color w:val="000000"/>
        </w:rPr>
        <w:t>7.</w:t>
      </w:r>
      <w:r w:rsidR="001775B0" w:rsidRPr="006816B1">
        <w:rPr>
          <w:rFonts w:eastAsia="標楷體" w:hint="eastAsia"/>
          <w:b/>
          <w:color w:val="000000"/>
        </w:rPr>
        <w:t>本年度研究計畫預算編</w:t>
      </w:r>
      <w:r w:rsidR="001775B0" w:rsidRPr="006816B1">
        <w:rPr>
          <w:rFonts w:ascii="標楷體" w:eastAsia="標楷體" w:hAnsi="標楷體" w:hint="eastAsia"/>
          <w:b/>
          <w:color w:val="000000"/>
        </w:rPr>
        <w:t>列</w:t>
      </w:r>
      <w:r w:rsidR="00E0739D" w:rsidRPr="006816B1">
        <w:rPr>
          <w:rFonts w:ascii="標楷體" w:eastAsia="標楷體" w:hAnsi="標楷體" w:hint="eastAsia"/>
          <w:b/>
          <w:color w:val="000000"/>
        </w:rPr>
        <w:t>3</w:t>
      </w:r>
      <w:r w:rsidR="001775B0" w:rsidRPr="006816B1">
        <w:rPr>
          <w:rFonts w:ascii="標楷體" w:eastAsia="標楷體" w:hAnsi="標楷體" w:hint="eastAsia"/>
          <w:b/>
          <w:color w:val="000000"/>
        </w:rPr>
        <w:t>億</w:t>
      </w:r>
      <w:r w:rsidR="006816B1" w:rsidRPr="006816B1">
        <w:rPr>
          <w:rFonts w:ascii="標楷體" w:eastAsia="標楷體" w:hAnsi="標楷體" w:hint="eastAsia"/>
          <w:b/>
          <w:color w:val="000000"/>
        </w:rPr>
        <w:t>3</w:t>
      </w:r>
      <w:r w:rsidR="00941B10" w:rsidRPr="006816B1">
        <w:rPr>
          <w:rFonts w:ascii="標楷體" w:eastAsia="標楷體" w:hAnsi="標楷體" w:hint="eastAsia"/>
          <w:b/>
          <w:color w:val="000000"/>
        </w:rPr>
        <w:t>,</w:t>
      </w:r>
      <w:r w:rsidR="006816B1" w:rsidRPr="006816B1">
        <w:rPr>
          <w:rFonts w:ascii="標楷體" w:eastAsia="標楷體" w:hAnsi="標楷體" w:hint="eastAsia"/>
          <w:b/>
          <w:color w:val="000000"/>
        </w:rPr>
        <w:t>288</w:t>
      </w:r>
      <w:r w:rsidR="00941B10" w:rsidRPr="006816B1">
        <w:rPr>
          <w:rFonts w:ascii="標楷體" w:eastAsia="標楷體" w:hAnsi="標楷體" w:hint="eastAsia"/>
          <w:b/>
          <w:color w:val="000000"/>
        </w:rPr>
        <w:t>萬</w:t>
      </w:r>
      <w:r w:rsidR="001775B0" w:rsidRPr="006816B1">
        <w:rPr>
          <w:rFonts w:ascii="標楷體" w:eastAsia="標楷體" w:hAnsi="標楷體" w:hint="eastAsia"/>
          <w:b/>
          <w:color w:val="000000"/>
        </w:rPr>
        <w:t>元，</w:t>
      </w:r>
      <w:r w:rsidR="00BA5586" w:rsidRPr="006816B1">
        <w:rPr>
          <w:rFonts w:ascii="標楷體" w:eastAsia="標楷體" w:hAnsi="標楷體" w:hint="eastAsia"/>
          <w:b/>
          <w:color w:val="000000"/>
        </w:rPr>
        <w:t>研究計畫約</w:t>
      </w:r>
      <w:r w:rsidR="006816B1" w:rsidRPr="006816B1">
        <w:rPr>
          <w:rFonts w:ascii="標楷體" w:eastAsia="標楷體" w:hAnsi="標楷體" w:hint="eastAsia"/>
          <w:b/>
          <w:color w:val="000000"/>
        </w:rPr>
        <w:t>612</w:t>
      </w:r>
      <w:r w:rsidR="00BA5586" w:rsidRPr="006816B1">
        <w:rPr>
          <w:rFonts w:ascii="標楷體" w:eastAsia="標楷體" w:hAnsi="標楷體" w:hint="eastAsia"/>
          <w:b/>
          <w:color w:val="000000"/>
        </w:rPr>
        <w:t>案</w:t>
      </w:r>
      <w:r w:rsidR="006278EA" w:rsidRPr="006816B1">
        <w:rPr>
          <w:rFonts w:ascii="標楷體" w:eastAsia="標楷體" w:hAnsi="標楷體" w:hint="eastAsia"/>
          <w:b/>
          <w:color w:val="000000"/>
        </w:rPr>
        <w:t>，</w:t>
      </w:r>
      <w:r w:rsidR="00E0739D" w:rsidRPr="006816B1">
        <w:rPr>
          <w:rFonts w:ascii="標楷體" w:eastAsia="標楷體" w:hAnsi="標楷體" w:hint="eastAsia"/>
          <w:b/>
          <w:color w:val="000000"/>
        </w:rPr>
        <w:t>主要研究發</w:t>
      </w:r>
      <w:r w:rsidR="00E0739D" w:rsidRPr="00BB743E">
        <w:rPr>
          <w:rFonts w:ascii="標楷體" w:eastAsia="標楷體" w:hAnsi="標楷體" w:hint="eastAsia"/>
          <w:b/>
          <w:color w:val="000000"/>
        </w:rPr>
        <w:t>展項目共</w:t>
      </w:r>
      <w:r w:rsidR="001775B0" w:rsidRPr="00BB743E">
        <w:rPr>
          <w:rFonts w:ascii="標楷體" w:eastAsia="標楷體" w:hAnsi="標楷體" w:hint="eastAsia"/>
          <w:b/>
          <w:color w:val="000000"/>
        </w:rPr>
        <w:t>1</w:t>
      </w:r>
      <w:r w:rsidR="00E0739D" w:rsidRPr="00BB743E">
        <w:rPr>
          <w:rFonts w:ascii="標楷體" w:eastAsia="標楷體" w:hAnsi="標楷體" w:hint="eastAsia"/>
          <w:b/>
          <w:color w:val="000000"/>
        </w:rPr>
        <w:t>6</w:t>
      </w:r>
      <w:r w:rsidR="001775B0" w:rsidRPr="00BB743E">
        <w:rPr>
          <w:rFonts w:ascii="標楷體" w:eastAsia="標楷體" w:hAnsi="標楷體" w:hint="eastAsia"/>
          <w:b/>
          <w:color w:val="000000"/>
        </w:rPr>
        <w:t>項</w:t>
      </w:r>
      <w:r w:rsidR="001775B0" w:rsidRPr="00BB743E">
        <w:rPr>
          <w:rFonts w:eastAsia="標楷體" w:hint="eastAsia"/>
          <w:b/>
          <w:color w:val="000000"/>
        </w:rPr>
        <w:t>，包括如下</w:t>
      </w:r>
      <w:r w:rsidR="001775B0" w:rsidRPr="00BB743E">
        <w:rPr>
          <w:rFonts w:eastAsia="標楷體" w:hint="eastAsia"/>
          <w:b/>
          <w:color w:val="000000"/>
        </w:rPr>
        <w:t>: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神經及精神醫學</w:t>
      </w:r>
      <w:r w:rsidR="007E298C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基因體學、蛋白體學及代謝體學。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疫苗研發、癌症免疫治療、治療性單株抗體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精</w:t>
      </w:r>
      <w:proofErr w:type="gramStart"/>
      <w:r w:rsidRPr="00BB743E">
        <w:rPr>
          <w:rFonts w:eastAsia="標楷體" w:hint="eastAsia"/>
          <w:b/>
        </w:rPr>
        <w:t>準</w:t>
      </w:r>
      <w:proofErr w:type="gramEnd"/>
      <w:r w:rsidRPr="00BB743E">
        <w:rPr>
          <w:rFonts w:eastAsia="標楷體" w:hint="eastAsia"/>
          <w:b/>
        </w:rPr>
        <w:t>醫學</w:t>
      </w:r>
      <w:r w:rsidRPr="00BB743E">
        <w:rPr>
          <w:rFonts w:eastAsia="標楷體" w:hint="eastAsia"/>
          <w:b/>
        </w:rPr>
        <w:t>(Precision Medicine)</w:t>
      </w:r>
      <w:r w:rsidRPr="00BB743E">
        <w:rPr>
          <w:rFonts w:eastAsia="標楷體" w:hint="eastAsia"/>
          <w:b/>
        </w:rPr>
        <w:t>、臨床試驗設計與執行、臨床試驗相關領域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老化醫學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人工器官及醫療機械輔具</w:t>
      </w:r>
      <w:r w:rsidR="007E298C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幹細胞學、細胞治療、組織工程、再生醫學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環境醫學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E76967">
      <w:pPr>
        <w:numPr>
          <w:ilvl w:val="0"/>
          <w:numId w:val="3"/>
        </w:numPr>
        <w:tabs>
          <w:tab w:val="clear" w:pos="1040"/>
        </w:tabs>
        <w:spacing w:line="440" w:lineRule="exact"/>
        <w:ind w:right="-1766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肥胖及代謝症候群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0739D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醫學教育、醫學倫理與醫學態度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醫院管理及醫療資訊產業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1775B0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proofErr w:type="gramStart"/>
      <w:r w:rsidRPr="00BB743E">
        <w:rPr>
          <w:rFonts w:eastAsia="標楷體" w:hint="eastAsia"/>
          <w:b/>
        </w:rPr>
        <w:t>醣化科學</w:t>
      </w:r>
      <w:proofErr w:type="gramEnd"/>
      <w:r w:rsidRPr="00BB743E">
        <w:rPr>
          <w:rFonts w:eastAsia="標楷體" w:hint="eastAsia"/>
          <w:b/>
        </w:rPr>
        <w:t>在醫學上應用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A05E62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生物資訊與系統生物學</w:t>
      </w:r>
      <w:r w:rsidR="001775B0" w:rsidRPr="00BB743E">
        <w:rPr>
          <w:rFonts w:eastAsia="標楷體" w:hint="eastAsia"/>
          <w:b/>
          <w:color w:val="000000"/>
        </w:rPr>
        <w:t>。</w:t>
      </w:r>
    </w:p>
    <w:p w:rsidR="00E76967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兒童醫學新興領域。</w:t>
      </w:r>
    </w:p>
    <w:p w:rsidR="00E76967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醫療及生物大數據分析。</w:t>
      </w:r>
    </w:p>
    <w:p w:rsidR="00E76967" w:rsidRPr="00BB743E" w:rsidRDefault="00E76967" w:rsidP="001775B0">
      <w:pPr>
        <w:numPr>
          <w:ilvl w:val="0"/>
          <w:numId w:val="3"/>
        </w:numPr>
        <w:tabs>
          <w:tab w:val="clear" w:pos="1040"/>
          <w:tab w:val="left" w:pos="1680"/>
        </w:tabs>
        <w:spacing w:line="440" w:lineRule="exact"/>
        <w:ind w:right="-211" w:firstLine="775"/>
        <w:rPr>
          <w:rFonts w:eastAsia="標楷體"/>
          <w:b/>
          <w:color w:val="000000"/>
        </w:rPr>
      </w:pPr>
      <w:r w:rsidRPr="00BB743E">
        <w:rPr>
          <w:rFonts w:eastAsia="標楷體" w:hint="eastAsia"/>
          <w:b/>
        </w:rPr>
        <w:t>其他有助於醫院發展之主題</w:t>
      </w:r>
      <w:r w:rsidRPr="00BB743E">
        <w:rPr>
          <w:rFonts w:eastAsia="標楷體" w:hint="eastAsia"/>
          <w:b/>
        </w:rPr>
        <w:t>(</w:t>
      </w:r>
      <w:r w:rsidRPr="00BB743E">
        <w:rPr>
          <w:rFonts w:eastAsia="標楷體" w:hint="eastAsia"/>
          <w:b/>
        </w:rPr>
        <w:t>例如：新醫療與診斷技術</w:t>
      </w:r>
      <w:r w:rsidRPr="00BB743E">
        <w:rPr>
          <w:rFonts w:eastAsia="標楷體" w:hint="eastAsia"/>
          <w:b/>
        </w:rPr>
        <w:t>)</w:t>
      </w:r>
      <w:r w:rsidRPr="00BB743E">
        <w:rPr>
          <w:rFonts w:eastAsia="標楷體" w:hint="eastAsia"/>
          <w:b/>
        </w:rPr>
        <w:t>。</w:t>
      </w:r>
    </w:p>
    <w:p w:rsidR="00DA67AE" w:rsidRPr="00BB743E" w:rsidRDefault="00DA67AE">
      <w:pPr>
        <w:pStyle w:val="a8"/>
        <w:snapToGrid w:val="0"/>
        <w:spacing w:line="440" w:lineRule="exact"/>
        <w:ind w:left="1200"/>
        <w:jc w:val="both"/>
        <w:rPr>
          <w:rFonts w:ascii="標楷體" w:eastAsia="標楷體"/>
          <w:b/>
          <w:color w:val="000000"/>
        </w:rPr>
      </w:pPr>
      <w:r w:rsidRPr="00BB743E">
        <w:rPr>
          <w:rFonts w:ascii="標楷體" w:eastAsia="標楷體"/>
          <w:b/>
          <w:color w:val="000000"/>
        </w:rPr>
        <w:t xml:space="preserve"> (</w:t>
      </w:r>
      <w:r w:rsidRPr="00BB743E">
        <w:rPr>
          <w:rFonts w:ascii="標楷體" w:eastAsia="標楷體" w:hint="eastAsia"/>
          <w:b/>
          <w:color w:val="000000"/>
        </w:rPr>
        <w:t>三</w:t>
      </w:r>
      <w:r w:rsidRPr="00BB743E">
        <w:rPr>
          <w:rFonts w:ascii="標楷體" w:eastAsia="標楷體"/>
          <w:b/>
          <w:color w:val="000000"/>
        </w:rPr>
        <w:t>)</w:t>
      </w:r>
      <w:r w:rsidRPr="00BB743E">
        <w:rPr>
          <w:rFonts w:ascii="標楷體" w:eastAsia="標楷體" w:hint="eastAsia"/>
          <w:b/>
          <w:color w:val="000000"/>
        </w:rPr>
        <w:t>醫療服務目標：</w:t>
      </w:r>
    </w:p>
    <w:p w:rsidR="00DA67AE" w:rsidRPr="009575C4" w:rsidRDefault="00DA67AE" w:rsidP="00DA67AE">
      <w:pPr>
        <w:pStyle w:val="1"/>
        <w:numPr>
          <w:ilvl w:val="0"/>
          <w:numId w:val="1"/>
        </w:numPr>
        <w:tabs>
          <w:tab w:val="clear" w:pos="1501"/>
        </w:tabs>
        <w:spacing w:line="440" w:lineRule="exact"/>
        <w:ind w:left="1440" w:hanging="359"/>
        <w:jc w:val="both"/>
        <w:rPr>
          <w:rFonts w:eastAsia="標楷體"/>
          <w:b/>
          <w:color w:val="000000"/>
        </w:rPr>
      </w:pPr>
      <w:r w:rsidRPr="009575C4">
        <w:rPr>
          <w:rFonts w:ascii="標楷體" w:eastAsia="標楷體" w:hint="eastAsia"/>
          <w:b/>
          <w:color w:val="000000"/>
        </w:rPr>
        <w:lastRenderedPageBreak/>
        <w:t>儘速推展各分院之業務，擴大服務層面與範圍。</w:t>
      </w:r>
    </w:p>
    <w:p w:rsidR="00DA67AE" w:rsidRPr="009575C4" w:rsidRDefault="00DA67AE" w:rsidP="00DA67AE">
      <w:pPr>
        <w:pStyle w:val="1"/>
        <w:numPr>
          <w:ilvl w:val="0"/>
          <w:numId w:val="1"/>
        </w:numPr>
        <w:tabs>
          <w:tab w:val="clear" w:pos="1501"/>
        </w:tabs>
        <w:spacing w:line="440" w:lineRule="exact"/>
        <w:ind w:left="1440" w:hanging="359"/>
        <w:jc w:val="both"/>
        <w:rPr>
          <w:rFonts w:ascii="標楷體" w:eastAsia="標楷體"/>
          <w:b/>
          <w:color w:val="000000"/>
        </w:rPr>
      </w:pPr>
      <w:r w:rsidRPr="009575C4">
        <w:rPr>
          <w:rFonts w:ascii="標楷體" w:eastAsia="標楷體" w:hint="eastAsia"/>
          <w:b/>
          <w:color w:val="000000"/>
        </w:rPr>
        <w:t>引進物流作業，強化行政管理，縮短民眾等候時間，以加強為民服務。</w:t>
      </w:r>
    </w:p>
    <w:p w:rsidR="00DA67AE" w:rsidRPr="009575C4" w:rsidRDefault="00DA67AE" w:rsidP="00DA67AE">
      <w:pPr>
        <w:pStyle w:val="1"/>
        <w:numPr>
          <w:ilvl w:val="0"/>
          <w:numId w:val="1"/>
        </w:numPr>
        <w:tabs>
          <w:tab w:val="clear" w:pos="1501"/>
        </w:tabs>
        <w:spacing w:line="440" w:lineRule="exact"/>
        <w:ind w:left="1440" w:hanging="359"/>
        <w:jc w:val="both"/>
        <w:rPr>
          <w:rFonts w:ascii="標楷體" w:eastAsia="標楷體"/>
          <w:b/>
          <w:color w:val="000000"/>
        </w:rPr>
      </w:pPr>
      <w:r w:rsidRPr="009575C4">
        <w:rPr>
          <w:rFonts w:ascii="標楷體" w:eastAsia="標楷體" w:hint="eastAsia"/>
          <w:b/>
          <w:color w:val="000000"/>
        </w:rPr>
        <w:t>持續引進並開發新醫療技術與設備以提升服務品質及效率，維護國人健康。</w:t>
      </w:r>
    </w:p>
    <w:p w:rsidR="00DA67AE" w:rsidRPr="006F3305" w:rsidRDefault="00DA67AE" w:rsidP="00DA67AE">
      <w:pPr>
        <w:pStyle w:val="1"/>
        <w:numPr>
          <w:ilvl w:val="0"/>
          <w:numId w:val="1"/>
        </w:numPr>
        <w:tabs>
          <w:tab w:val="clear" w:pos="1501"/>
        </w:tabs>
        <w:spacing w:line="440" w:lineRule="exact"/>
        <w:ind w:left="1440" w:hanging="359"/>
        <w:jc w:val="both"/>
        <w:rPr>
          <w:rFonts w:ascii="標楷體" w:eastAsia="標楷體"/>
          <w:b/>
          <w:color w:val="000000"/>
        </w:rPr>
      </w:pPr>
      <w:r w:rsidRPr="006F3305">
        <w:rPr>
          <w:rFonts w:ascii="標楷體" w:eastAsia="標楷體" w:hint="eastAsia"/>
          <w:b/>
          <w:color w:val="000000"/>
        </w:rPr>
        <w:t>加強與其他醫院的策略聯盟與建教合作，以充分發揮每位醫師之功能，達成整合醫療資源、開創醫學新紀元之目標。</w:t>
      </w:r>
    </w:p>
    <w:p w:rsidR="00DA67AE" w:rsidRPr="006F3305" w:rsidRDefault="00DA67AE" w:rsidP="00DA67AE">
      <w:pPr>
        <w:pStyle w:val="1"/>
        <w:numPr>
          <w:ilvl w:val="0"/>
          <w:numId w:val="1"/>
        </w:numPr>
        <w:tabs>
          <w:tab w:val="clear" w:pos="1501"/>
        </w:tabs>
        <w:spacing w:line="440" w:lineRule="exact"/>
        <w:ind w:left="1440" w:hanging="359"/>
        <w:jc w:val="both"/>
        <w:rPr>
          <w:rFonts w:ascii="標楷體" w:eastAsia="標楷體"/>
          <w:b/>
          <w:color w:val="000000"/>
        </w:rPr>
      </w:pPr>
      <w:r w:rsidRPr="006F3305">
        <w:rPr>
          <w:rFonts w:ascii="標楷體" w:eastAsia="標楷體" w:hint="eastAsia"/>
          <w:b/>
          <w:color w:val="000000"/>
        </w:rPr>
        <w:t>本年度門診醫療</w:t>
      </w:r>
      <w:r w:rsidR="0089301B" w:rsidRPr="006F3305">
        <w:rPr>
          <w:rFonts w:ascii="標楷體" w:eastAsia="標楷體" w:hint="eastAsia"/>
          <w:b/>
          <w:color w:val="000000"/>
        </w:rPr>
        <w:t>4</w:t>
      </w:r>
      <w:r w:rsidR="003E4BBF" w:rsidRPr="006F3305">
        <w:rPr>
          <w:rFonts w:ascii="標楷體" w:eastAsia="標楷體" w:hint="eastAsia"/>
          <w:b/>
          <w:color w:val="000000"/>
        </w:rPr>
        <w:t>7</w:t>
      </w:r>
      <w:r w:rsidR="00F02FDD" w:rsidRPr="006F3305">
        <w:rPr>
          <w:rFonts w:ascii="標楷體" w:eastAsia="標楷體" w:hint="eastAsia"/>
          <w:b/>
          <w:color w:val="000000"/>
        </w:rPr>
        <w:t>7</w:t>
      </w:r>
      <w:r w:rsidRPr="006F3305">
        <w:rPr>
          <w:rFonts w:ascii="標楷體" w:eastAsia="標楷體" w:hint="eastAsia"/>
          <w:b/>
          <w:color w:val="000000"/>
        </w:rPr>
        <w:t>萬</w:t>
      </w:r>
      <w:r w:rsidR="00F02FDD" w:rsidRPr="006F3305">
        <w:rPr>
          <w:rFonts w:ascii="標楷體" w:eastAsia="標楷體" w:hint="eastAsia"/>
          <w:b/>
          <w:color w:val="000000"/>
        </w:rPr>
        <w:t>6</w:t>
      </w:r>
      <w:r w:rsidR="0098753D" w:rsidRPr="006F3305">
        <w:rPr>
          <w:rFonts w:ascii="標楷體" w:eastAsia="標楷體" w:hint="eastAsia"/>
          <w:b/>
          <w:color w:val="000000"/>
        </w:rPr>
        <w:t>,</w:t>
      </w:r>
      <w:r w:rsidR="00F02FDD" w:rsidRPr="006F3305">
        <w:rPr>
          <w:rFonts w:ascii="標楷體" w:eastAsia="標楷體" w:hint="eastAsia"/>
          <w:b/>
          <w:color w:val="000000"/>
        </w:rPr>
        <w:t>206</w:t>
      </w:r>
      <w:r w:rsidRPr="006F3305">
        <w:rPr>
          <w:rFonts w:ascii="標楷體" w:eastAsia="標楷體" w:hint="eastAsia"/>
          <w:b/>
          <w:color w:val="000000"/>
        </w:rPr>
        <w:t>人次;住院醫療</w:t>
      </w:r>
      <w:r w:rsidR="0089301B" w:rsidRPr="006F3305">
        <w:rPr>
          <w:rFonts w:ascii="標楷體" w:eastAsia="標楷體" w:hint="eastAsia"/>
          <w:b/>
          <w:color w:val="000000"/>
        </w:rPr>
        <w:t>1</w:t>
      </w:r>
      <w:r w:rsidR="00F02FDD" w:rsidRPr="006F3305">
        <w:rPr>
          <w:rFonts w:ascii="標楷體" w:eastAsia="標楷體" w:hint="eastAsia"/>
          <w:b/>
          <w:color w:val="000000"/>
        </w:rPr>
        <w:t>38</w:t>
      </w:r>
      <w:r w:rsidRPr="006F3305">
        <w:rPr>
          <w:rFonts w:ascii="標楷體" w:eastAsia="標楷體" w:hint="eastAsia"/>
          <w:b/>
          <w:color w:val="000000"/>
        </w:rPr>
        <w:t>萬</w:t>
      </w:r>
      <w:r w:rsidR="00F02FDD" w:rsidRPr="006F3305">
        <w:rPr>
          <w:rFonts w:ascii="標楷體" w:eastAsia="標楷體" w:hint="eastAsia"/>
          <w:b/>
          <w:color w:val="000000"/>
        </w:rPr>
        <w:t>7</w:t>
      </w:r>
      <w:r w:rsidR="0098753D" w:rsidRPr="006F3305">
        <w:rPr>
          <w:rFonts w:ascii="標楷體" w:eastAsia="標楷體" w:hint="eastAsia"/>
          <w:b/>
          <w:color w:val="000000"/>
        </w:rPr>
        <w:t>,</w:t>
      </w:r>
      <w:r w:rsidR="00F02FDD" w:rsidRPr="006F3305">
        <w:rPr>
          <w:rFonts w:ascii="標楷體" w:eastAsia="標楷體" w:hint="eastAsia"/>
          <w:b/>
          <w:color w:val="000000"/>
        </w:rPr>
        <w:t>235</w:t>
      </w:r>
      <w:r w:rsidRPr="006F3305">
        <w:rPr>
          <w:rFonts w:ascii="標楷體" w:eastAsia="標楷體" w:hint="eastAsia"/>
          <w:b/>
          <w:color w:val="000000"/>
        </w:rPr>
        <w:t>人日，與上年度門診醫療</w:t>
      </w:r>
      <w:r w:rsidR="00F02FDD" w:rsidRPr="006F3305">
        <w:rPr>
          <w:rFonts w:ascii="標楷體" w:eastAsia="標楷體" w:hint="eastAsia"/>
          <w:b/>
          <w:color w:val="000000"/>
        </w:rPr>
        <w:t>476萬3,075</w:t>
      </w:r>
      <w:r w:rsidRPr="006F3305">
        <w:rPr>
          <w:rFonts w:ascii="標楷體" w:eastAsia="標楷體" w:hint="eastAsia"/>
          <w:b/>
          <w:color w:val="000000"/>
        </w:rPr>
        <w:t>人次;住院醫療</w:t>
      </w:r>
      <w:r w:rsidR="00F02FDD" w:rsidRPr="006F3305">
        <w:rPr>
          <w:rFonts w:ascii="標楷體" w:eastAsia="標楷體" w:hint="eastAsia"/>
          <w:b/>
          <w:color w:val="000000"/>
        </w:rPr>
        <w:t>140萬2,923</w:t>
      </w:r>
      <w:r w:rsidRPr="006F3305">
        <w:rPr>
          <w:rFonts w:ascii="標楷體" w:eastAsia="標楷體" w:hint="eastAsia"/>
          <w:b/>
          <w:color w:val="000000"/>
        </w:rPr>
        <w:t>人日相較，門診服務量預計</w:t>
      </w:r>
      <w:r w:rsidR="0098753D" w:rsidRPr="006F3305">
        <w:rPr>
          <w:rFonts w:ascii="標楷體" w:eastAsia="標楷體" w:hint="eastAsia"/>
          <w:b/>
          <w:color w:val="000000"/>
        </w:rPr>
        <w:t>增加</w:t>
      </w:r>
      <w:r w:rsidRPr="006F3305">
        <w:rPr>
          <w:rFonts w:ascii="標楷體" w:eastAsia="標楷體" w:hint="eastAsia"/>
          <w:b/>
          <w:color w:val="000000"/>
        </w:rPr>
        <w:t>約</w:t>
      </w:r>
      <w:r w:rsidR="00E76967" w:rsidRPr="006F3305">
        <w:rPr>
          <w:rFonts w:ascii="標楷體" w:eastAsia="標楷體" w:hint="eastAsia"/>
          <w:b/>
          <w:color w:val="000000"/>
        </w:rPr>
        <w:t>0.</w:t>
      </w:r>
      <w:r w:rsidR="00F02FDD" w:rsidRPr="006F3305">
        <w:rPr>
          <w:rFonts w:ascii="標楷體" w:eastAsia="標楷體" w:hint="eastAsia"/>
          <w:b/>
          <w:color w:val="000000"/>
        </w:rPr>
        <w:t>28</w:t>
      </w:r>
      <w:r w:rsidRPr="006F3305">
        <w:rPr>
          <w:rFonts w:ascii="標楷體" w:eastAsia="標楷體" w:hint="eastAsia"/>
          <w:b/>
          <w:color w:val="000000"/>
        </w:rPr>
        <w:t>%</w:t>
      </w:r>
      <w:r w:rsidR="00E76967" w:rsidRPr="006F3305">
        <w:rPr>
          <w:rFonts w:ascii="標楷體" w:eastAsia="標楷體" w:hint="eastAsia"/>
          <w:b/>
          <w:color w:val="000000"/>
        </w:rPr>
        <w:t>，主要係考量社會高齡化、慢性及疾病複雜度病人增加等因素所致；</w:t>
      </w:r>
      <w:r w:rsidR="00E373FC" w:rsidRPr="006F3305">
        <w:rPr>
          <w:rFonts w:ascii="標楷體" w:eastAsia="標楷體" w:hint="eastAsia"/>
          <w:b/>
          <w:color w:val="000000"/>
        </w:rPr>
        <w:t>住院服務量預計</w:t>
      </w:r>
      <w:r w:rsidR="00E76967" w:rsidRPr="006F3305">
        <w:rPr>
          <w:rFonts w:ascii="標楷體" w:eastAsia="標楷體" w:hint="eastAsia"/>
          <w:b/>
          <w:color w:val="000000"/>
        </w:rPr>
        <w:t>減少</w:t>
      </w:r>
      <w:r w:rsidR="00E373FC" w:rsidRPr="006F3305">
        <w:rPr>
          <w:rFonts w:ascii="標楷體" w:eastAsia="標楷體" w:hint="eastAsia"/>
          <w:b/>
          <w:color w:val="000000"/>
        </w:rPr>
        <w:t>約</w:t>
      </w:r>
      <w:r w:rsidR="00E76967" w:rsidRPr="006F3305">
        <w:rPr>
          <w:rFonts w:ascii="標楷體" w:eastAsia="標楷體" w:hint="eastAsia"/>
          <w:b/>
          <w:color w:val="000000"/>
        </w:rPr>
        <w:t>1</w:t>
      </w:r>
      <w:r w:rsidR="006F3305" w:rsidRPr="006F3305">
        <w:rPr>
          <w:rFonts w:ascii="標楷體" w:eastAsia="標楷體" w:hint="eastAsia"/>
          <w:b/>
          <w:color w:val="000000"/>
        </w:rPr>
        <w:t>.12</w:t>
      </w:r>
      <w:r w:rsidR="00E373FC" w:rsidRPr="006F3305">
        <w:rPr>
          <w:rFonts w:ascii="標楷體" w:eastAsia="標楷體" w:hint="eastAsia"/>
          <w:b/>
          <w:color w:val="000000"/>
        </w:rPr>
        <w:t>%</w:t>
      </w:r>
      <w:r w:rsidR="00E76967" w:rsidRPr="006F3305">
        <w:rPr>
          <w:rFonts w:ascii="標楷體" w:eastAsia="標楷體" w:hint="eastAsia"/>
          <w:b/>
        </w:rPr>
        <w:t>，主要係考量病房空間整修，影響住院醫療服務量等因素所致</w:t>
      </w:r>
      <w:r w:rsidR="003D5C3F" w:rsidRPr="006F3305">
        <w:rPr>
          <w:rFonts w:ascii="標楷體" w:eastAsia="標楷體" w:hint="eastAsia"/>
          <w:b/>
          <w:color w:val="000000"/>
        </w:rPr>
        <w:t>。</w:t>
      </w:r>
    </w:p>
    <w:p w:rsidR="00DA67AE" w:rsidRPr="00C017BF" w:rsidRDefault="00DA67AE">
      <w:pPr>
        <w:pStyle w:val="a7"/>
        <w:snapToGrid w:val="0"/>
        <w:spacing w:line="480" w:lineRule="exact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二、固定資產之建設、改良、擴充與其資金來源及其投資計畫之成本與效益分析：</w:t>
      </w:r>
    </w:p>
    <w:p w:rsidR="00DA67AE" w:rsidRPr="00C017BF" w:rsidRDefault="00DA67AE">
      <w:pPr>
        <w:pStyle w:val="a8"/>
        <w:snapToGrid w:val="0"/>
        <w:spacing w:line="480" w:lineRule="exact"/>
        <w:ind w:left="720" w:firstLine="0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>(</w:t>
      </w:r>
      <w:proofErr w:type="gramStart"/>
      <w:r w:rsidRPr="00C017BF">
        <w:rPr>
          <w:rFonts w:ascii="標楷體" w:eastAsia="標楷體" w:hint="eastAsia"/>
          <w:b/>
          <w:color w:val="000000"/>
          <w:spacing w:val="-2"/>
        </w:rPr>
        <w:t>一</w:t>
      </w:r>
      <w:proofErr w:type="gramEnd"/>
      <w:r w:rsidRPr="00C017BF">
        <w:rPr>
          <w:rFonts w:ascii="標楷體" w:eastAsia="標楷體" w:hint="eastAsia"/>
          <w:b/>
          <w:color w:val="000000"/>
          <w:spacing w:val="-2"/>
        </w:rPr>
        <w:t>)本年度預算總數為</w:t>
      </w:r>
      <w:r w:rsidR="00E76967" w:rsidRPr="00C017BF">
        <w:rPr>
          <w:rFonts w:ascii="標楷體" w:eastAsia="標楷體" w:hint="eastAsia"/>
          <w:b/>
          <w:color w:val="000000"/>
          <w:spacing w:val="-2"/>
        </w:rPr>
        <w:t>19</w:t>
      </w:r>
      <w:r w:rsidRPr="00C017BF">
        <w:rPr>
          <w:rFonts w:ascii="標楷體" w:eastAsia="標楷體" w:hint="eastAsia"/>
          <w:b/>
          <w:color w:val="000000"/>
          <w:spacing w:val="-2"/>
        </w:rPr>
        <w:t>億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8</w:t>
      </w:r>
      <w:r w:rsidR="00724D1A" w:rsidRPr="00C017BF">
        <w:rPr>
          <w:rFonts w:ascii="標楷體" w:eastAsia="標楷體" w:hint="eastAsia"/>
          <w:b/>
          <w:color w:val="000000"/>
          <w:spacing w:val="-2"/>
        </w:rPr>
        <w:t>,</w:t>
      </w:r>
      <w:r w:rsidR="00FA7E5E" w:rsidRPr="00C017BF">
        <w:rPr>
          <w:rFonts w:ascii="標楷體" w:eastAsia="標楷體" w:hint="eastAsia"/>
          <w:b/>
          <w:color w:val="000000"/>
          <w:spacing w:val="-2"/>
        </w:rPr>
        <w:t>6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08</w:t>
      </w:r>
      <w:r w:rsidRPr="00C017BF">
        <w:rPr>
          <w:rFonts w:ascii="標楷體" w:eastAsia="標楷體" w:hint="eastAsia"/>
          <w:b/>
          <w:color w:val="000000"/>
          <w:spacing w:val="-2"/>
        </w:rPr>
        <w:t>萬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7</w:t>
      </w:r>
      <w:r w:rsidR="00E76967" w:rsidRPr="00C017BF">
        <w:rPr>
          <w:rFonts w:ascii="標楷體" w:eastAsia="標楷體" w:hint="eastAsia"/>
          <w:b/>
          <w:color w:val="000000"/>
          <w:spacing w:val="-2"/>
        </w:rPr>
        <w:t>千</w:t>
      </w:r>
      <w:r w:rsidRPr="00C017BF">
        <w:rPr>
          <w:rFonts w:ascii="標楷體" w:eastAsia="標楷體" w:hint="eastAsia"/>
          <w:b/>
          <w:color w:val="000000"/>
          <w:spacing w:val="-2"/>
        </w:rPr>
        <w:t>元。</w:t>
      </w:r>
    </w:p>
    <w:p w:rsidR="00DA67AE" w:rsidRPr="00C017BF" w:rsidRDefault="00DA67AE" w:rsidP="00DA67AE">
      <w:pPr>
        <w:pStyle w:val="1"/>
        <w:numPr>
          <w:ilvl w:val="0"/>
          <w:numId w:val="4"/>
        </w:numPr>
        <w:tabs>
          <w:tab w:val="clear" w:pos="1474"/>
          <w:tab w:val="num" w:pos="1320"/>
        </w:tabs>
        <w:spacing w:line="480" w:lineRule="exact"/>
        <w:ind w:hanging="514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專案計畫部分：</w:t>
      </w:r>
      <w:r w:rsidR="006F3305" w:rsidRPr="00C017BF">
        <w:rPr>
          <w:rFonts w:ascii="標楷體" w:eastAsia="標楷體" w:hint="eastAsia"/>
          <w:b/>
          <w:color w:val="000000"/>
        </w:rPr>
        <w:t>1</w:t>
      </w:r>
      <w:r w:rsidR="00724D1A" w:rsidRPr="00C017BF">
        <w:rPr>
          <w:rFonts w:ascii="標楷體" w:eastAsia="標楷體" w:hint="eastAsia"/>
          <w:b/>
          <w:color w:val="000000"/>
        </w:rPr>
        <w:t>億</w:t>
      </w:r>
      <w:r w:rsidRPr="00C017BF">
        <w:rPr>
          <w:rFonts w:ascii="標楷體" w:eastAsia="標楷體" w:hint="eastAsia"/>
          <w:b/>
          <w:color w:val="000000"/>
        </w:rPr>
        <w:t>元。</w:t>
      </w:r>
    </w:p>
    <w:p w:rsidR="00DA67AE" w:rsidRPr="00C017BF" w:rsidRDefault="00DA67AE" w:rsidP="00DA67AE">
      <w:pPr>
        <w:pStyle w:val="1"/>
        <w:numPr>
          <w:ilvl w:val="0"/>
          <w:numId w:val="4"/>
        </w:numPr>
        <w:tabs>
          <w:tab w:val="clear" w:pos="1474"/>
          <w:tab w:val="num" w:pos="1320"/>
        </w:tabs>
        <w:spacing w:line="480" w:lineRule="exact"/>
        <w:ind w:hanging="514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一般建築及設備計畫部分：</w:t>
      </w:r>
      <w:r w:rsidR="00FF4885" w:rsidRPr="00C017BF">
        <w:rPr>
          <w:rFonts w:ascii="標楷體" w:eastAsia="標楷體" w:hint="eastAsia"/>
          <w:b/>
          <w:color w:val="000000"/>
          <w:spacing w:val="-2"/>
        </w:rPr>
        <w:t>1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8</w:t>
      </w:r>
      <w:r w:rsidRPr="00C017BF">
        <w:rPr>
          <w:rFonts w:ascii="標楷體" w:eastAsia="標楷體" w:hint="eastAsia"/>
          <w:b/>
          <w:color w:val="000000"/>
          <w:spacing w:val="-2"/>
        </w:rPr>
        <w:t>億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8</w:t>
      </w:r>
      <w:r w:rsidR="00B373CC" w:rsidRPr="00C017BF">
        <w:rPr>
          <w:rFonts w:ascii="標楷體" w:eastAsia="標楷體" w:hint="eastAsia"/>
          <w:b/>
          <w:color w:val="000000"/>
          <w:spacing w:val="-2"/>
        </w:rPr>
        <w:t>,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608</w:t>
      </w:r>
      <w:r w:rsidRPr="00C017BF">
        <w:rPr>
          <w:rFonts w:ascii="標楷體" w:eastAsia="標楷體" w:hint="eastAsia"/>
          <w:b/>
          <w:color w:val="000000"/>
          <w:spacing w:val="-2"/>
        </w:rPr>
        <w:t>萬</w:t>
      </w:r>
      <w:r w:rsidR="006F3305" w:rsidRPr="00C017BF">
        <w:rPr>
          <w:rFonts w:ascii="標楷體" w:eastAsia="標楷體" w:hint="eastAsia"/>
          <w:b/>
          <w:color w:val="000000"/>
          <w:spacing w:val="-2"/>
        </w:rPr>
        <w:t>7</w:t>
      </w:r>
      <w:r w:rsidR="00E76967" w:rsidRPr="00C017BF">
        <w:rPr>
          <w:rFonts w:ascii="標楷體" w:eastAsia="標楷體" w:hint="eastAsia"/>
          <w:b/>
          <w:color w:val="000000"/>
          <w:spacing w:val="-2"/>
        </w:rPr>
        <w:t>千</w:t>
      </w:r>
      <w:r w:rsidRPr="00C017BF">
        <w:rPr>
          <w:rFonts w:ascii="標楷體" w:eastAsia="標楷體" w:hint="eastAsia"/>
          <w:b/>
          <w:color w:val="000000"/>
          <w:spacing w:val="-2"/>
        </w:rPr>
        <w:t>元</w:t>
      </w:r>
      <w:r w:rsidRPr="00C017BF">
        <w:rPr>
          <w:rFonts w:ascii="標楷體" w:eastAsia="標楷體" w:hint="eastAsia"/>
          <w:b/>
          <w:color w:val="000000"/>
        </w:rPr>
        <w:t>。</w:t>
      </w:r>
    </w:p>
    <w:p w:rsidR="00DA67AE" w:rsidRPr="00C017BF" w:rsidRDefault="004F28B5" w:rsidP="00E466BC">
      <w:pPr>
        <w:pStyle w:val="1"/>
        <w:spacing w:line="480" w:lineRule="exact"/>
        <w:ind w:left="1077" w:firstLine="0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 xml:space="preserve">  </w:t>
      </w:r>
      <w:r w:rsidR="00DA67AE" w:rsidRPr="00C017BF">
        <w:rPr>
          <w:rFonts w:ascii="標楷體" w:eastAsia="標楷體" w:hint="eastAsia"/>
          <w:b/>
          <w:color w:val="000000"/>
        </w:rPr>
        <w:t>(</w:t>
      </w:r>
      <w:r w:rsidR="00CC6F50" w:rsidRPr="00C017BF">
        <w:rPr>
          <w:rFonts w:ascii="標楷體" w:eastAsia="標楷體" w:hint="eastAsia"/>
          <w:b/>
          <w:color w:val="000000"/>
        </w:rPr>
        <w:t>1</w:t>
      </w:r>
      <w:r w:rsidR="00DA67AE" w:rsidRPr="00C017BF">
        <w:rPr>
          <w:rFonts w:ascii="標楷體" w:eastAsia="標楷體" w:hint="eastAsia"/>
          <w:b/>
          <w:color w:val="000000"/>
        </w:rPr>
        <w:t>)一次性項目：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18億8,608萬7千元</w:t>
      </w:r>
      <w:r w:rsidR="00CC6F50" w:rsidRPr="00C017BF">
        <w:rPr>
          <w:rFonts w:ascii="標楷體" w:eastAsia="標楷體" w:hint="eastAsia"/>
          <w:b/>
          <w:color w:val="000000"/>
        </w:rPr>
        <w:t>。</w:t>
      </w:r>
    </w:p>
    <w:p w:rsidR="00DA67AE" w:rsidRPr="00C017BF" w:rsidRDefault="00DA67AE">
      <w:pPr>
        <w:pStyle w:val="a8"/>
        <w:snapToGrid w:val="0"/>
        <w:spacing w:line="480" w:lineRule="exact"/>
        <w:ind w:left="720" w:firstLine="0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>(二)資金來源：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19億8,608萬7千元</w:t>
      </w:r>
      <w:r w:rsidR="00CC6F50" w:rsidRPr="00C017BF">
        <w:rPr>
          <w:rFonts w:ascii="標楷體" w:eastAsia="標楷體" w:hint="eastAsia"/>
          <w:b/>
          <w:color w:val="000000"/>
          <w:spacing w:val="-2"/>
        </w:rPr>
        <w:t>。</w:t>
      </w:r>
    </w:p>
    <w:p w:rsidR="00DA67AE" w:rsidRPr="00C017BF" w:rsidRDefault="00DA67AE" w:rsidP="00DA67AE">
      <w:pPr>
        <w:pStyle w:val="1"/>
        <w:numPr>
          <w:ilvl w:val="0"/>
          <w:numId w:val="5"/>
        </w:numPr>
        <w:tabs>
          <w:tab w:val="clear" w:pos="1474"/>
          <w:tab w:val="num" w:pos="1320"/>
        </w:tabs>
        <w:spacing w:line="480" w:lineRule="exact"/>
        <w:ind w:hanging="514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專案計畫部分：</w:t>
      </w:r>
      <w:r w:rsidR="00C017BF" w:rsidRPr="00C017BF">
        <w:rPr>
          <w:rFonts w:ascii="標楷體" w:eastAsia="標楷體" w:hint="eastAsia"/>
          <w:b/>
          <w:color w:val="000000"/>
        </w:rPr>
        <w:t>1</w:t>
      </w:r>
      <w:r w:rsidR="00E76967" w:rsidRPr="00C017BF">
        <w:rPr>
          <w:rFonts w:ascii="標楷體" w:eastAsia="標楷體" w:hint="eastAsia"/>
          <w:b/>
          <w:color w:val="000000"/>
        </w:rPr>
        <w:t>億元</w:t>
      </w:r>
      <w:r w:rsidR="00CC6F50" w:rsidRPr="00C017BF">
        <w:rPr>
          <w:rFonts w:ascii="標楷體" w:eastAsia="標楷體" w:hint="eastAsia"/>
          <w:b/>
          <w:color w:val="000000"/>
        </w:rPr>
        <w:t>。</w:t>
      </w:r>
    </w:p>
    <w:p w:rsidR="00C16935" w:rsidRPr="00C017BF" w:rsidRDefault="00C16935" w:rsidP="00C017BF">
      <w:pPr>
        <w:pStyle w:val="1"/>
        <w:spacing w:line="480" w:lineRule="exact"/>
        <w:ind w:left="1077" w:firstLine="0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 xml:space="preserve">  (</w:t>
      </w:r>
      <w:r w:rsidR="00CC6F50" w:rsidRPr="00C017BF">
        <w:rPr>
          <w:rFonts w:ascii="標楷體" w:eastAsia="標楷體" w:hint="eastAsia"/>
          <w:b/>
          <w:color w:val="000000"/>
        </w:rPr>
        <w:t>1</w:t>
      </w:r>
      <w:r w:rsidRPr="00C017BF">
        <w:rPr>
          <w:rFonts w:ascii="標楷體" w:eastAsia="標楷體" w:hint="eastAsia"/>
          <w:b/>
          <w:color w:val="000000"/>
        </w:rPr>
        <w:t>)</w:t>
      </w:r>
      <w:r w:rsidR="00E76967" w:rsidRPr="00C017BF">
        <w:rPr>
          <w:rFonts w:ascii="標楷體" w:eastAsia="標楷體" w:hint="eastAsia"/>
          <w:b/>
          <w:color w:val="000000"/>
        </w:rPr>
        <w:t>營運資金：</w:t>
      </w:r>
      <w:r w:rsidR="00C017BF" w:rsidRPr="00C017BF">
        <w:rPr>
          <w:rFonts w:ascii="標楷體" w:eastAsia="標楷體" w:hint="eastAsia"/>
          <w:b/>
          <w:color w:val="000000"/>
        </w:rPr>
        <w:t>1</w:t>
      </w:r>
      <w:r w:rsidR="00E76967" w:rsidRPr="00C017BF">
        <w:rPr>
          <w:rFonts w:ascii="標楷體" w:eastAsia="標楷體" w:hint="eastAsia"/>
          <w:b/>
          <w:color w:val="000000"/>
        </w:rPr>
        <w:t>億元。</w:t>
      </w:r>
    </w:p>
    <w:p w:rsidR="00DA67AE" w:rsidRPr="00C017BF" w:rsidRDefault="00DA67AE" w:rsidP="00DA67AE">
      <w:pPr>
        <w:pStyle w:val="1"/>
        <w:numPr>
          <w:ilvl w:val="0"/>
          <w:numId w:val="5"/>
        </w:numPr>
        <w:tabs>
          <w:tab w:val="clear" w:pos="1474"/>
          <w:tab w:val="num" w:pos="1320"/>
        </w:tabs>
        <w:spacing w:line="480" w:lineRule="exact"/>
        <w:ind w:hanging="514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一般建築及設備計畫部分：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18億8,608萬7千元</w:t>
      </w:r>
      <w:r w:rsidR="00CC6F50" w:rsidRPr="00C017BF">
        <w:rPr>
          <w:rFonts w:ascii="標楷體" w:eastAsia="標楷體" w:hint="eastAsia"/>
          <w:b/>
          <w:color w:val="000000"/>
        </w:rPr>
        <w:t>。</w:t>
      </w:r>
    </w:p>
    <w:p w:rsidR="00DA67AE" w:rsidRPr="00C017BF" w:rsidRDefault="00DA67AE">
      <w:pPr>
        <w:pStyle w:val="1"/>
        <w:spacing w:line="480" w:lineRule="exact"/>
        <w:ind w:left="1078" w:firstLine="240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(1)營運資金：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18億8,608萬7千元</w:t>
      </w:r>
      <w:r w:rsidR="00CC6F50" w:rsidRPr="00C017BF">
        <w:rPr>
          <w:rFonts w:ascii="標楷體" w:eastAsia="標楷體" w:hint="eastAsia"/>
          <w:b/>
          <w:color w:val="000000"/>
        </w:rPr>
        <w:t>。</w:t>
      </w:r>
    </w:p>
    <w:p w:rsidR="00DA67AE" w:rsidRPr="00C017BF" w:rsidRDefault="00CD7E15">
      <w:pPr>
        <w:pStyle w:val="a8"/>
        <w:snapToGrid w:val="0"/>
        <w:spacing w:line="480" w:lineRule="exact"/>
        <w:ind w:left="720" w:firstLine="0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 xml:space="preserve"> </w:t>
      </w:r>
      <w:r w:rsidR="00DA67AE" w:rsidRPr="00C017BF">
        <w:rPr>
          <w:rFonts w:ascii="標楷體" w:eastAsia="標楷體" w:hint="eastAsia"/>
          <w:b/>
          <w:color w:val="000000"/>
          <w:spacing w:val="-2"/>
        </w:rPr>
        <w:t>(三)</w:t>
      </w:r>
      <w:r w:rsidR="00DA67AE" w:rsidRPr="00C017BF">
        <w:rPr>
          <w:rFonts w:hint="eastAsia"/>
          <w:color w:val="000000"/>
        </w:rPr>
        <w:t xml:space="preserve"> </w:t>
      </w:r>
      <w:proofErr w:type="gramStart"/>
      <w:r w:rsidR="00BE585D" w:rsidRPr="00C017BF">
        <w:rPr>
          <w:rFonts w:ascii="標楷體" w:eastAsia="標楷體" w:hint="eastAsia"/>
          <w:b/>
          <w:color w:val="000000"/>
          <w:spacing w:val="-2"/>
        </w:rPr>
        <w:t>10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7</w:t>
      </w:r>
      <w:proofErr w:type="gramEnd"/>
      <w:r w:rsidR="00DA67AE" w:rsidRPr="00C017BF">
        <w:rPr>
          <w:rFonts w:ascii="標楷體" w:eastAsia="標楷體" w:hint="eastAsia"/>
          <w:b/>
          <w:color w:val="000000"/>
          <w:spacing w:val="-2"/>
        </w:rPr>
        <w:t>年度固定資產建設改良擴充及其資金來源圖：</w:t>
      </w:r>
    </w:p>
    <w:p w:rsidR="00DA67AE" w:rsidRPr="00C017BF" w:rsidRDefault="00DA67AE">
      <w:pPr>
        <w:pStyle w:val="a8"/>
        <w:snapToGrid w:val="0"/>
        <w:spacing w:line="480" w:lineRule="exact"/>
        <w:ind w:left="720" w:firstLine="0"/>
        <w:jc w:val="both"/>
        <w:rPr>
          <w:rFonts w:ascii="標楷體" w:eastAsia="標楷體"/>
          <w:b/>
          <w:color w:val="000000"/>
          <w:spacing w:val="-2"/>
        </w:rPr>
        <w:sectPr w:rsidR="00DA67AE" w:rsidRPr="00C017BF">
          <w:headerReference w:type="default" r:id="rId8"/>
          <w:footerReference w:type="even" r:id="rId9"/>
          <w:footerReference w:type="default" r:id="rId10"/>
          <w:pgSz w:w="11907" w:h="16840" w:code="9"/>
          <w:pgMar w:top="1304" w:right="1134" w:bottom="1304" w:left="1134" w:header="1021" w:footer="1021" w:gutter="0"/>
          <w:paperSrc w:first="7" w:other="7"/>
          <w:pgNumType w:start="1"/>
          <w:cols w:space="720"/>
          <w:docGrid w:linePitch="326"/>
        </w:sectPr>
      </w:pPr>
      <w:r w:rsidRPr="00C017BF">
        <w:rPr>
          <w:rFonts w:ascii="標楷體" w:eastAsia="標楷體" w:hint="eastAsia"/>
          <w:b/>
          <w:color w:val="000000"/>
          <w:spacing w:val="-2"/>
        </w:rPr>
        <w:t xml:space="preserve"> </w:t>
      </w:r>
    </w:p>
    <w:p w:rsidR="00DA67AE" w:rsidRPr="00C017BF" w:rsidRDefault="00DA67AE" w:rsidP="00BB172B">
      <w:pPr>
        <w:pStyle w:val="a8"/>
        <w:snapToGrid w:val="0"/>
        <w:spacing w:line="480" w:lineRule="exact"/>
        <w:ind w:leftChars="-1" w:left="-2" w:firstLineChars="250" w:firstLine="591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lastRenderedPageBreak/>
        <w:t>(四)專案計畫：</w:t>
      </w:r>
    </w:p>
    <w:p w:rsidR="00DA67AE" w:rsidRPr="00C017BF" w:rsidRDefault="00DA67AE">
      <w:pPr>
        <w:pStyle w:val="a8"/>
        <w:snapToGrid w:val="0"/>
        <w:spacing w:line="480" w:lineRule="exact"/>
        <w:ind w:left="720" w:firstLineChars="152" w:firstLine="359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>1.繼續計畫：</w:t>
      </w:r>
    </w:p>
    <w:p w:rsidR="00E76967" w:rsidRPr="005259C6" w:rsidRDefault="003378BD" w:rsidP="00643CC3">
      <w:pPr>
        <w:pStyle w:val="a8"/>
        <w:snapToGrid w:val="0"/>
        <w:spacing w:line="480" w:lineRule="exact"/>
        <w:ind w:leftChars="300" w:left="720" w:firstLineChars="252" w:firstLine="595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>(1)</w:t>
      </w:r>
      <w:r w:rsidR="00A531D5" w:rsidRPr="00C017BF">
        <w:rPr>
          <w:rFonts w:ascii="標楷體" w:eastAsia="標楷體" w:hint="eastAsia"/>
          <w:b/>
          <w:color w:val="000000"/>
          <w:spacing w:val="-2"/>
        </w:rPr>
        <w:t>健康大樓新</w:t>
      </w:r>
      <w:r w:rsidR="00E76967" w:rsidRPr="00C017BF">
        <w:rPr>
          <w:rFonts w:ascii="標楷體" w:eastAsia="標楷體" w:hint="eastAsia"/>
          <w:b/>
          <w:color w:val="000000"/>
          <w:spacing w:val="-2"/>
        </w:rPr>
        <w:t>建工程</w:t>
      </w:r>
      <w:r w:rsidR="00C017BF" w:rsidRPr="00C017BF">
        <w:rPr>
          <w:rFonts w:ascii="標楷體" w:eastAsia="標楷體" w:hint="eastAsia"/>
          <w:b/>
          <w:color w:val="000000"/>
          <w:spacing w:val="-2"/>
        </w:rPr>
        <w:t>1</w:t>
      </w:r>
      <w:r w:rsidR="00A531D5" w:rsidRPr="005259C6">
        <w:rPr>
          <w:rFonts w:ascii="標楷體" w:eastAsia="標楷體" w:hint="eastAsia"/>
          <w:b/>
          <w:color w:val="000000"/>
          <w:spacing w:val="-2"/>
        </w:rPr>
        <w:t>億元(詳見1-1</w:t>
      </w:r>
      <w:r w:rsidR="005259C6" w:rsidRPr="005259C6">
        <w:rPr>
          <w:rFonts w:ascii="標楷體" w:eastAsia="標楷體" w:hint="eastAsia"/>
          <w:b/>
          <w:color w:val="000000"/>
          <w:spacing w:val="-2"/>
        </w:rPr>
        <w:t>0</w:t>
      </w:r>
      <w:r w:rsidR="00A531D5" w:rsidRPr="005259C6">
        <w:rPr>
          <w:rFonts w:ascii="標楷體" w:eastAsia="標楷體" w:hint="eastAsia"/>
          <w:b/>
          <w:color w:val="000000"/>
          <w:spacing w:val="-2"/>
        </w:rPr>
        <w:t>至1-1</w:t>
      </w:r>
      <w:r w:rsidR="005259C6" w:rsidRPr="005259C6">
        <w:rPr>
          <w:rFonts w:ascii="標楷體" w:eastAsia="標楷體" w:hint="eastAsia"/>
          <w:b/>
          <w:color w:val="000000"/>
          <w:spacing w:val="-2"/>
        </w:rPr>
        <w:t>1</w:t>
      </w:r>
      <w:r w:rsidR="00A531D5" w:rsidRPr="005259C6">
        <w:rPr>
          <w:rFonts w:ascii="標楷體" w:eastAsia="標楷體" w:hint="eastAsia"/>
          <w:b/>
          <w:color w:val="000000"/>
          <w:spacing w:val="-2"/>
        </w:rPr>
        <w:t>頁)。</w:t>
      </w:r>
    </w:p>
    <w:p w:rsidR="003B21B5" w:rsidRPr="00C017BF" w:rsidRDefault="00C017BF">
      <w:pPr>
        <w:pStyle w:val="a8"/>
        <w:snapToGrid w:val="0"/>
        <w:spacing w:line="480" w:lineRule="exact"/>
        <w:ind w:left="1200" w:hanging="600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/>
          <w:b/>
          <w:color w:val="000000"/>
        </w:rPr>
        <w:t xml:space="preserve"> </w:t>
      </w:r>
      <w:r w:rsidR="00DA67AE" w:rsidRPr="00C017BF">
        <w:rPr>
          <w:rFonts w:ascii="標楷體" w:eastAsia="標楷體"/>
          <w:b/>
          <w:color w:val="000000"/>
        </w:rPr>
        <w:t>(</w:t>
      </w:r>
      <w:r w:rsidR="00DA67AE" w:rsidRPr="00C017BF">
        <w:rPr>
          <w:rFonts w:ascii="標楷體" w:eastAsia="標楷體" w:hint="eastAsia"/>
          <w:b/>
          <w:color w:val="000000"/>
          <w:spacing w:val="-2"/>
        </w:rPr>
        <w:t>五</w:t>
      </w:r>
      <w:r w:rsidR="00DA67AE" w:rsidRPr="00C017BF">
        <w:rPr>
          <w:rFonts w:ascii="標楷體" w:eastAsia="標楷體"/>
          <w:b/>
          <w:color w:val="000000"/>
        </w:rPr>
        <w:t>)</w:t>
      </w:r>
      <w:r w:rsidR="00DA67AE" w:rsidRPr="00C017BF">
        <w:rPr>
          <w:rFonts w:ascii="標楷體" w:eastAsia="標楷體" w:hint="eastAsia"/>
          <w:b/>
          <w:color w:val="000000"/>
          <w:spacing w:val="-2"/>
        </w:rPr>
        <w:t>一般建築及設備計畫：</w:t>
      </w:r>
    </w:p>
    <w:p w:rsidR="00DA67AE" w:rsidRPr="00C017BF" w:rsidRDefault="003378BD" w:rsidP="00CE0DB3">
      <w:pPr>
        <w:pStyle w:val="a8"/>
        <w:snapToGrid w:val="0"/>
        <w:spacing w:line="480" w:lineRule="exact"/>
        <w:ind w:left="720" w:firstLineChars="152" w:firstLine="359"/>
        <w:jc w:val="both"/>
        <w:rPr>
          <w:rFonts w:ascii="標楷體" w:eastAsia="標楷體"/>
          <w:b/>
          <w:color w:val="000000"/>
          <w:spacing w:val="-2"/>
        </w:rPr>
      </w:pPr>
      <w:r w:rsidRPr="00C017BF">
        <w:rPr>
          <w:rFonts w:ascii="標楷體" w:eastAsia="標楷體" w:hint="eastAsia"/>
          <w:b/>
          <w:color w:val="000000"/>
          <w:spacing w:val="-2"/>
        </w:rPr>
        <w:t>1</w:t>
      </w:r>
      <w:r w:rsidR="00DA67AE" w:rsidRPr="00C017BF">
        <w:rPr>
          <w:rFonts w:ascii="標楷體" w:eastAsia="標楷體" w:hint="eastAsia"/>
          <w:b/>
          <w:color w:val="000000"/>
          <w:spacing w:val="-2"/>
        </w:rPr>
        <w:t>.一次性項目：</w:t>
      </w:r>
    </w:p>
    <w:p w:rsidR="00C017BF" w:rsidRPr="005259C6" w:rsidRDefault="00C017BF" w:rsidP="009650CC">
      <w:pPr>
        <w:pStyle w:val="1"/>
        <w:spacing w:line="480" w:lineRule="exact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(1)土地</w:t>
      </w:r>
      <w:r w:rsidRPr="00C017BF">
        <w:rPr>
          <w:rFonts w:ascii="標楷體" w:eastAsia="標楷體" w:hint="eastAsia"/>
          <w:b/>
        </w:rPr>
        <w:t>3,161萬2千元</w:t>
      </w:r>
      <w:r w:rsidRPr="005259C6">
        <w:rPr>
          <w:rFonts w:ascii="標楷體" w:eastAsia="標楷體" w:hint="eastAsia"/>
          <w:b/>
          <w:color w:val="000000"/>
        </w:rPr>
        <w:t>(詳見1-1</w:t>
      </w:r>
      <w:r w:rsidR="005259C6" w:rsidRPr="005259C6">
        <w:rPr>
          <w:rFonts w:ascii="標楷體" w:eastAsia="標楷體" w:hint="eastAsia"/>
          <w:b/>
          <w:color w:val="000000"/>
        </w:rPr>
        <w:t>2</w:t>
      </w:r>
      <w:r w:rsidRPr="005259C6">
        <w:rPr>
          <w:rFonts w:ascii="標楷體" w:eastAsia="標楷體" w:hint="eastAsia"/>
          <w:b/>
          <w:color w:val="000000"/>
        </w:rPr>
        <w:t>頁、</w:t>
      </w:r>
      <w:r w:rsidR="005259C6" w:rsidRPr="005259C6">
        <w:rPr>
          <w:rFonts w:ascii="標楷體" w:eastAsia="標楷體" w:hint="eastAsia"/>
          <w:b/>
          <w:color w:val="000000"/>
        </w:rPr>
        <w:t>4</w:t>
      </w:r>
      <w:r w:rsidRPr="005259C6">
        <w:rPr>
          <w:rFonts w:ascii="標楷體" w:eastAsia="標楷體" w:hint="eastAsia"/>
          <w:b/>
          <w:color w:val="000000"/>
        </w:rPr>
        <w:t>-6頁)。</w:t>
      </w:r>
    </w:p>
    <w:p w:rsidR="00DA67AE" w:rsidRPr="005259C6" w:rsidRDefault="00387F0A" w:rsidP="009650CC">
      <w:pPr>
        <w:pStyle w:val="1"/>
        <w:spacing w:line="480" w:lineRule="exact"/>
        <w:jc w:val="both"/>
        <w:rPr>
          <w:rFonts w:ascii="標楷體" w:eastAsia="標楷體"/>
          <w:b/>
          <w:color w:val="000000"/>
        </w:rPr>
      </w:pPr>
      <w:r w:rsidRPr="005259C6">
        <w:rPr>
          <w:rFonts w:ascii="標楷體" w:eastAsia="標楷體" w:hint="eastAsia"/>
          <w:b/>
          <w:color w:val="000000"/>
        </w:rPr>
        <w:t>(</w:t>
      </w:r>
      <w:r w:rsidR="00C017BF" w:rsidRPr="005259C6">
        <w:rPr>
          <w:rFonts w:ascii="標楷體" w:eastAsia="標楷體" w:hint="eastAsia"/>
          <w:b/>
          <w:color w:val="000000"/>
        </w:rPr>
        <w:t>2</w:t>
      </w:r>
      <w:r w:rsidRPr="005259C6">
        <w:rPr>
          <w:rFonts w:ascii="標楷體" w:eastAsia="標楷體" w:hint="eastAsia"/>
          <w:b/>
          <w:color w:val="000000"/>
        </w:rPr>
        <w:t>)</w:t>
      </w:r>
      <w:r w:rsidR="00DA67AE" w:rsidRPr="005259C6">
        <w:rPr>
          <w:rFonts w:ascii="標楷體" w:eastAsia="標楷體" w:hint="eastAsia"/>
          <w:b/>
          <w:color w:val="000000"/>
        </w:rPr>
        <w:t>房屋及建築</w:t>
      </w:r>
      <w:r w:rsidR="00C017BF" w:rsidRPr="005259C6">
        <w:rPr>
          <w:rFonts w:ascii="標楷體" w:eastAsia="標楷體" w:hint="eastAsia"/>
          <w:b/>
          <w:color w:val="000000"/>
        </w:rPr>
        <w:t>1億8</w:t>
      </w:r>
      <w:r w:rsidR="00076FB1" w:rsidRPr="005259C6">
        <w:rPr>
          <w:rFonts w:ascii="標楷體" w:eastAsia="標楷體" w:hint="eastAsia"/>
          <w:b/>
          <w:color w:val="000000"/>
        </w:rPr>
        <w:t>,</w:t>
      </w:r>
      <w:r w:rsidR="00A531D5" w:rsidRPr="005259C6">
        <w:rPr>
          <w:rFonts w:ascii="標楷體" w:eastAsia="標楷體" w:hint="eastAsia"/>
          <w:b/>
          <w:color w:val="000000"/>
        </w:rPr>
        <w:t>6</w:t>
      </w:r>
      <w:r w:rsidR="00C017BF" w:rsidRPr="005259C6">
        <w:rPr>
          <w:rFonts w:ascii="標楷體" w:eastAsia="標楷體" w:hint="eastAsia"/>
          <w:b/>
          <w:color w:val="000000"/>
        </w:rPr>
        <w:t>60</w:t>
      </w:r>
      <w:r w:rsidR="00DA67AE" w:rsidRPr="005259C6">
        <w:rPr>
          <w:rFonts w:ascii="標楷體" w:eastAsia="標楷體" w:hint="eastAsia"/>
          <w:b/>
          <w:color w:val="000000"/>
        </w:rPr>
        <w:t>萬</w:t>
      </w:r>
      <w:r w:rsidR="00C017BF" w:rsidRPr="005259C6">
        <w:rPr>
          <w:rFonts w:ascii="標楷體" w:eastAsia="標楷體" w:hint="eastAsia"/>
          <w:b/>
          <w:color w:val="000000"/>
        </w:rPr>
        <w:t>1千</w:t>
      </w:r>
      <w:r w:rsidR="00DA67AE" w:rsidRPr="005259C6">
        <w:rPr>
          <w:rFonts w:ascii="標楷體" w:eastAsia="標楷體" w:hint="eastAsia"/>
          <w:b/>
          <w:color w:val="000000"/>
        </w:rPr>
        <w:t>元(詳見1-</w:t>
      </w:r>
      <w:r w:rsidR="00C702B0" w:rsidRPr="005259C6">
        <w:rPr>
          <w:rFonts w:ascii="標楷體" w:eastAsia="標楷體" w:hint="eastAsia"/>
          <w:b/>
          <w:color w:val="000000"/>
        </w:rPr>
        <w:t>1</w:t>
      </w:r>
      <w:r w:rsidR="005259C6" w:rsidRPr="005259C6">
        <w:rPr>
          <w:rFonts w:ascii="標楷體" w:eastAsia="標楷體" w:hint="eastAsia"/>
          <w:b/>
          <w:color w:val="000000"/>
        </w:rPr>
        <w:t>3</w:t>
      </w:r>
      <w:r w:rsidR="00DA67AE" w:rsidRPr="005259C6">
        <w:rPr>
          <w:rFonts w:ascii="標楷體" w:eastAsia="標楷體" w:hint="eastAsia"/>
          <w:b/>
          <w:color w:val="000000"/>
        </w:rPr>
        <w:t>頁</w:t>
      </w:r>
      <w:r w:rsidR="005259C6" w:rsidRPr="005259C6">
        <w:rPr>
          <w:rFonts w:ascii="標楷體" w:eastAsia="標楷體" w:hint="eastAsia"/>
          <w:b/>
          <w:color w:val="000000"/>
        </w:rPr>
        <w:t>、2-5頁</w:t>
      </w:r>
      <w:r w:rsidR="00C232BD" w:rsidRPr="005259C6">
        <w:rPr>
          <w:rFonts w:ascii="標楷體" w:eastAsia="標楷體" w:hint="eastAsia"/>
          <w:b/>
          <w:color w:val="000000"/>
        </w:rPr>
        <w:t>、</w:t>
      </w:r>
      <w:r w:rsidR="00503BEE" w:rsidRPr="005259C6">
        <w:rPr>
          <w:rFonts w:ascii="標楷體" w:eastAsia="標楷體" w:hint="eastAsia"/>
          <w:b/>
          <w:color w:val="000000"/>
        </w:rPr>
        <w:t>5-</w:t>
      </w:r>
      <w:r w:rsidR="0056237D" w:rsidRPr="005259C6">
        <w:rPr>
          <w:rFonts w:ascii="標楷體" w:eastAsia="標楷體" w:hint="eastAsia"/>
          <w:b/>
          <w:color w:val="000000"/>
        </w:rPr>
        <w:t>6</w:t>
      </w:r>
      <w:r w:rsidR="00503BEE" w:rsidRPr="005259C6">
        <w:rPr>
          <w:rFonts w:ascii="標楷體" w:eastAsia="標楷體" w:hint="eastAsia"/>
          <w:b/>
          <w:color w:val="000000"/>
        </w:rPr>
        <w:t>頁、6-</w:t>
      </w:r>
      <w:r w:rsidR="000A443B" w:rsidRPr="005259C6">
        <w:rPr>
          <w:rFonts w:ascii="標楷體" w:eastAsia="標楷體" w:hint="eastAsia"/>
          <w:b/>
          <w:color w:val="000000"/>
        </w:rPr>
        <w:t>5</w:t>
      </w:r>
      <w:r w:rsidR="00503BEE" w:rsidRPr="005259C6">
        <w:rPr>
          <w:rFonts w:ascii="標楷體" w:eastAsia="標楷體" w:hint="eastAsia"/>
          <w:b/>
          <w:color w:val="000000"/>
        </w:rPr>
        <w:t>頁</w:t>
      </w:r>
      <w:r w:rsidR="00DA67AE" w:rsidRPr="005259C6">
        <w:rPr>
          <w:rFonts w:ascii="標楷體" w:eastAsia="標楷體" w:hint="eastAsia"/>
          <w:b/>
          <w:color w:val="000000"/>
        </w:rPr>
        <w:t>)。</w:t>
      </w:r>
    </w:p>
    <w:p w:rsidR="00DA67AE" w:rsidRPr="005259C6" w:rsidRDefault="00DA67AE" w:rsidP="009650CC">
      <w:pPr>
        <w:pStyle w:val="1"/>
        <w:spacing w:line="480" w:lineRule="exact"/>
        <w:ind w:leftChars="550" w:left="1678" w:hangingChars="149" w:hanging="358"/>
        <w:jc w:val="both"/>
        <w:rPr>
          <w:rFonts w:ascii="標楷體" w:eastAsia="標楷體"/>
          <w:b/>
          <w:color w:val="000000"/>
        </w:rPr>
      </w:pPr>
      <w:r w:rsidRPr="005259C6">
        <w:rPr>
          <w:rFonts w:ascii="標楷體" w:eastAsia="標楷體" w:hint="eastAsia"/>
          <w:b/>
          <w:color w:val="000000"/>
        </w:rPr>
        <w:t>(</w:t>
      </w:r>
      <w:r w:rsidR="00C017BF" w:rsidRPr="005259C6">
        <w:rPr>
          <w:rFonts w:ascii="標楷體" w:eastAsia="標楷體" w:hint="eastAsia"/>
          <w:b/>
          <w:color w:val="000000"/>
        </w:rPr>
        <w:t>3</w:t>
      </w:r>
      <w:r w:rsidRPr="005259C6">
        <w:rPr>
          <w:rFonts w:ascii="標楷體" w:eastAsia="標楷體" w:hint="eastAsia"/>
          <w:b/>
          <w:color w:val="000000"/>
        </w:rPr>
        <w:t>)機械及設備</w:t>
      </w:r>
      <w:r w:rsidR="00076FB1" w:rsidRPr="005259C6">
        <w:rPr>
          <w:rFonts w:ascii="標楷體" w:eastAsia="標楷體" w:hint="eastAsia"/>
          <w:b/>
          <w:color w:val="000000"/>
        </w:rPr>
        <w:t>1</w:t>
      </w:r>
      <w:r w:rsidR="00C017BF" w:rsidRPr="005259C6">
        <w:rPr>
          <w:rFonts w:ascii="標楷體" w:eastAsia="標楷體" w:hint="eastAsia"/>
          <w:b/>
          <w:color w:val="000000"/>
        </w:rPr>
        <w:t>6</w:t>
      </w:r>
      <w:r w:rsidRPr="005259C6">
        <w:rPr>
          <w:rFonts w:ascii="標楷體" w:eastAsia="標楷體" w:hint="eastAsia"/>
          <w:b/>
          <w:color w:val="000000"/>
        </w:rPr>
        <w:t>億</w:t>
      </w:r>
      <w:r w:rsidR="00C017BF" w:rsidRPr="005259C6">
        <w:rPr>
          <w:rFonts w:ascii="標楷體" w:eastAsia="標楷體" w:hint="eastAsia"/>
          <w:b/>
          <w:color w:val="000000"/>
        </w:rPr>
        <w:t>2</w:t>
      </w:r>
      <w:r w:rsidR="00076FB1" w:rsidRPr="005259C6">
        <w:rPr>
          <w:rFonts w:ascii="標楷體" w:eastAsia="標楷體" w:hint="eastAsia"/>
          <w:b/>
          <w:color w:val="000000"/>
        </w:rPr>
        <w:t>,</w:t>
      </w:r>
      <w:r w:rsidR="00A531D5" w:rsidRPr="005259C6">
        <w:rPr>
          <w:rFonts w:ascii="標楷體" w:eastAsia="標楷體" w:hint="eastAsia"/>
          <w:b/>
          <w:color w:val="000000"/>
        </w:rPr>
        <w:t>6</w:t>
      </w:r>
      <w:r w:rsidR="00C017BF" w:rsidRPr="005259C6">
        <w:rPr>
          <w:rFonts w:ascii="標楷體" w:eastAsia="標楷體" w:hint="eastAsia"/>
          <w:b/>
          <w:color w:val="000000"/>
        </w:rPr>
        <w:t>41</w:t>
      </w:r>
      <w:r w:rsidRPr="005259C6">
        <w:rPr>
          <w:rFonts w:ascii="標楷體" w:eastAsia="標楷體" w:hint="eastAsia"/>
          <w:b/>
          <w:color w:val="000000"/>
        </w:rPr>
        <w:t>萬</w:t>
      </w:r>
      <w:r w:rsidR="00C017BF" w:rsidRPr="005259C6">
        <w:rPr>
          <w:rFonts w:ascii="標楷體" w:eastAsia="標楷體" w:hint="eastAsia"/>
          <w:b/>
          <w:color w:val="000000"/>
        </w:rPr>
        <w:t>7</w:t>
      </w:r>
      <w:r w:rsidRPr="005259C6">
        <w:rPr>
          <w:rFonts w:ascii="標楷體" w:eastAsia="標楷體" w:hint="eastAsia"/>
          <w:b/>
          <w:color w:val="000000"/>
        </w:rPr>
        <w:t>千元(</w:t>
      </w:r>
      <w:r w:rsidR="00E97DC0" w:rsidRPr="005259C6">
        <w:rPr>
          <w:rFonts w:ascii="標楷體" w:eastAsia="標楷體" w:hint="eastAsia"/>
          <w:b/>
          <w:color w:val="000000"/>
        </w:rPr>
        <w:t>詳見</w:t>
      </w:r>
      <w:r w:rsidR="005259C6" w:rsidRPr="005259C6">
        <w:rPr>
          <w:rFonts w:ascii="標楷體" w:eastAsia="標楷體" w:hint="eastAsia"/>
          <w:b/>
          <w:color w:val="000000"/>
        </w:rPr>
        <w:t>1-13頁</w:t>
      </w:r>
      <w:r w:rsidRPr="005259C6">
        <w:rPr>
          <w:rFonts w:ascii="標楷體" w:eastAsia="標楷體" w:hint="eastAsia"/>
          <w:b/>
          <w:color w:val="000000"/>
        </w:rPr>
        <w:t>、2-5頁、3-</w:t>
      </w:r>
      <w:r w:rsidR="007E31AC" w:rsidRPr="005259C6">
        <w:rPr>
          <w:rFonts w:ascii="標楷體" w:eastAsia="標楷體" w:hint="eastAsia"/>
          <w:b/>
          <w:color w:val="000000"/>
        </w:rPr>
        <w:t>7</w:t>
      </w:r>
      <w:r w:rsidRPr="005259C6">
        <w:rPr>
          <w:rFonts w:ascii="標楷體" w:eastAsia="標楷體" w:hint="eastAsia"/>
          <w:b/>
          <w:color w:val="000000"/>
        </w:rPr>
        <w:t>頁、</w:t>
      </w:r>
      <w:r w:rsidR="00B82CCC" w:rsidRPr="005259C6">
        <w:rPr>
          <w:rFonts w:ascii="標楷體" w:eastAsia="標楷體" w:hint="eastAsia"/>
          <w:b/>
          <w:color w:val="000000"/>
        </w:rPr>
        <w:t>4-</w:t>
      </w:r>
      <w:r w:rsidR="0056237D" w:rsidRPr="005259C6">
        <w:rPr>
          <w:rFonts w:ascii="標楷體" w:eastAsia="標楷體" w:hint="eastAsia"/>
          <w:b/>
          <w:color w:val="000000"/>
        </w:rPr>
        <w:t>6</w:t>
      </w:r>
      <w:r w:rsidR="00B82CCC" w:rsidRPr="005259C6">
        <w:rPr>
          <w:rFonts w:ascii="標楷體" w:eastAsia="標楷體" w:hint="eastAsia"/>
          <w:b/>
          <w:color w:val="000000"/>
        </w:rPr>
        <w:t>頁、5-</w:t>
      </w:r>
      <w:r w:rsidR="0056237D" w:rsidRPr="005259C6">
        <w:rPr>
          <w:rFonts w:ascii="標楷體" w:eastAsia="標楷體" w:hint="eastAsia"/>
          <w:b/>
          <w:color w:val="000000"/>
        </w:rPr>
        <w:t>6</w:t>
      </w:r>
      <w:r w:rsidR="00B82CCC" w:rsidRPr="005259C6">
        <w:rPr>
          <w:rFonts w:ascii="標楷體" w:eastAsia="標楷體" w:hint="eastAsia"/>
          <w:b/>
          <w:color w:val="000000"/>
        </w:rPr>
        <w:t>頁、6-</w:t>
      </w:r>
      <w:r w:rsidR="000A443B" w:rsidRPr="005259C6">
        <w:rPr>
          <w:rFonts w:ascii="標楷體" w:eastAsia="標楷體" w:hint="eastAsia"/>
          <w:b/>
          <w:color w:val="000000"/>
        </w:rPr>
        <w:t>5</w:t>
      </w:r>
      <w:r w:rsidR="00B82CCC" w:rsidRPr="005259C6">
        <w:rPr>
          <w:rFonts w:ascii="標楷體" w:eastAsia="標楷體" w:hint="eastAsia"/>
          <w:b/>
          <w:color w:val="000000"/>
        </w:rPr>
        <w:t>頁</w:t>
      </w:r>
      <w:r w:rsidRPr="005259C6">
        <w:rPr>
          <w:rFonts w:ascii="標楷體" w:eastAsia="標楷體" w:hint="eastAsia"/>
          <w:b/>
          <w:color w:val="000000"/>
        </w:rPr>
        <w:t>)。</w:t>
      </w:r>
    </w:p>
    <w:p w:rsidR="00DA67AE" w:rsidRPr="005259C6" w:rsidRDefault="00DA67AE" w:rsidP="009650CC">
      <w:pPr>
        <w:pStyle w:val="1"/>
        <w:spacing w:line="480" w:lineRule="exact"/>
        <w:jc w:val="both"/>
        <w:rPr>
          <w:rFonts w:ascii="標楷體" w:eastAsia="標楷體"/>
          <w:b/>
          <w:color w:val="000000"/>
        </w:rPr>
      </w:pPr>
      <w:r w:rsidRPr="005259C6">
        <w:rPr>
          <w:rFonts w:ascii="標楷體" w:eastAsia="標楷體" w:hint="eastAsia"/>
          <w:b/>
          <w:color w:val="000000"/>
        </w:rPr>
        <w:t>(</w:t>
      </w:r>
      <w:r w:rsidR="00C017BF" w:rsidRPr="005259C6">
        <w:rPr>
          <w:rFonts w:ascii="標楷體" w:eastAsia="標楷體" w:hint="eastAsia"/>
          <w:b/>
          <w:color w:val="000000"/>
        </w:rPr>
        <w:t>4</w:t>
      </w:r>
      <w:r w:rsidRPr="005259C6">
        <w:rPr>
          <w:rFonts w:ascii="標楷體" w:eastAsia="標楷體" w:hint="eastAsia"/>
          <w:b/>
          <w:color w:val="000000"/>
        </w:rPr>
        <w:t>)交通及運輸設備</w:t>
      </w:r>
      <w:r w:rsidR="00C017BF" w:rsidRPr="005259C6">
        <w:rPr>
          <w:rFonts w:ascii="標楷體" w:eastAsia="標楷體" w:hint="eastAsia"/>
          <w:b/>
          <w:color w:val="000000"/>
        </w:rPr>
        <w:t>579</w:t>
      </w:r>
      <w:r w:rsidRPr="005259C6">
        <w:rPr>
          <w:rFonts w:ascii="標楷體" w:eastAsia="標楷體" w:hint="eastAsia"/>
          <w:b/>
          <w:color w:val="000000"/>
        </w:rPr>
        <w:t>萬</w:t>
      </w:r>
      <w:r w:rsidR="00C017BF" w:rsidRPr="005259C6">
        <w:rPr>
          <w:rFonts w:ascii="標楷體" w:eastAsia="標楷體" w:hint="eastAsia"/>
          <w:b/>
          <w:color w:val="000000"/>
        </w:rPr>
        <w:t>8</w:t>
      </w:r>
      <w:r w:rsidR="00387BC8" w:rsidRPr="005259C6">
        <w:rPr>
          <w:rFonts w:ascii="標楷體" w:eastAsia="標楷體" w:hint="eastAsia"/>
          <w:b/>
          <w:color w:val="000000"/>
        </w:rPr>
        <w:t>千</w:t>
      </w:r>
      <w:r w:rsidRPr="005259C6">
        <w:rPr>
          <w:rFonts w:ascii="標楷體" w:eastAsia="標楷體" w:hint="eastAsia"/>
          <w:b/>
          <w:color w:val="000000"/>
        </w:rPr>
        <w:t>元(</w:t>
      </w:r>
      <w:r w:rsidR="00E97DC0" w:rsidRPr="005259C6">
        <w:rPr>
          <w:rFonts w:ascii="標楷體" w:eastAsia="標楷體" w:hint="eastAsia"/>
          <w:b/>
          <w:color w:val="000000"/>
        </w:rPr>
        <w:t>詳見</w:t>
      </w:r>
      <w:r w:rsidR="005259C6" w:rsidRPr="005259C6">
        <w:rPr>
          <w:rFonts w:ascii="標楷體" w:eastAsia="標楷體" w:hint="eastAsia"/>
          <w:b/>
          <w:color w:val="000000"/>
        </w:rPr>
        <w:t>1-13頁、2-5頁</w:t>
      </w:r>
      <w:r w:rsidRPr="005259C6">
        <w:rPr>
          <w:rFonts w:ascii="標楷體" w:eastAsia="標楷體" w:hint="eastAsia"/>
          <w:b/>
          <w:color w:val="000000"/>
        </w:rPr>
        <w:t>、</w:t>
      </w:r>
      <w:r w:rsidR="00DB0114" w:rsidRPr="005259C6">
        <w:rPr>
          <w:rFonts w:ascii="標楷體" w:eastAsia="標楷體" w:hint="eastAsia"/>
          <w:b/>
          <w:color w:val="000000"/>
        </w:rPr>
        <w:t>3-7頁</w:t>
      </w:r>
      <w:r w:rsidR="002B3899" w:rsidRPr="005259C6">
        <w:rPr>
          <w:rFonts w:ascii="標楷體" w:eastAsia="標楷體" w:hint="eastAsia"/>
          <w:b/>
          <w:color w:val="000000"/>
        </w:rPr>
        <w:t>、</w:t>
      </w:r>
      <w:r w:rsidR="00387BC8" w:rsidRPr="005259C6">
        <w:rPr>
          <w:rFonts w:ascii="標楷體" w:eastAsia="標楷體" w:hint="eastAsia"/>
          <w:b/>
          <w:color w:val="000000"/>
        </w:rPr>
        <w:t>5-6頁</w:t>
      </w:r>
      <w:r w:rsidR="005259C6" w:rsidRPr="005259C6">
        <w:rPr>
          <w:rFonts w:ascii="標楷體" w:eastAsia="標楷體" w:hint="eastAsia"/>
          <w:b/>
          <w:color w:val="000000"/>
        </w:rPr>
        <w:t>、6-5頁</w:t>
      </w:r>
      <w:r w:rsidRPr="005259C6">
        <w:rPr>
          <w:rFonts w:ascii="標楷體" w:eastAsia="標楷體" w:hint="eastAsia"/>
          <w:b/>
          <w:color w:val="000000"/>
        </w:rPr>
        <w:t>)。</w:t>
      </w:r>
    </w:p>
    <w:p w:rsidR="00DA67AE" w:rsidRPr="005259C6" w:rsidRDefault="00DA67AE" w:rsidP="009650CC">
      <w:pPr>
        <w:pStyle w:val="1"/>
        <w:spacing w:line="480" w:lineRule="exact"/>
        <w:ind w:leftChars="550" w:left="1680" w:rightChars="-33" w:right="-79" w:hangingChars="150" w:hanging="360"/>
        <w:rPr>
          <w:rFonts w:ascii="標楷體" w:eastAsia="標楷體"/>
          <w:b/>
          <w:color w:val="000000"/>
        </w:rPr>
      </w:pPr>
      <w:r w:rsidRPr="005259C6">
        <w:rPr>
          <w:rFonts w:ascii="標楷體" w:eastAsia="標楷體" w:hint="eastAsia"/>
          <w:b/>
          <w:color w:val="000000"/>
        </w:rPr>
        <w:t>(</w:t>
      </w:r>
      <w:r w:rsidR="00C017BF" w:rsidRPr="005259C6">
        <w:rPr>
          <w:rFonts w:ascii="標楷體" w:eastAsia="標楷體" w:hint="eastAsia"/>
          <w:b/>
          <w:color w:val="000000"/>
        </w:rPr>
        <w:t>5</w:t>
      </w:r>
      <w:r w:rsidRPr="005259C6">
        <w:rPr>
          <w:rFonts w:ascii="標楷體" w:eastAsia="標楷體" w:hint="eastAsia"/>
          <w:b/>
          <w:color w:val="000000"/>
        </w:rPr>
        <w:t>)什項設備</w:t>
      </w:r>
      <w:r w:rsidR="00C017BF" w:rsidRPr="005259C6">
        <w:rPr>
          <w:rFonts w:ascii="標楷體" w:eastAsia="標楷體" w:hint="eastAsia"/>
          <w:b/>
          <w:color w:val="000000"/>
        </w:rPr>
        <w:t>3</w:t>
      </w:r>
      <w:r w:rsidR="00076FB1" w:rsidRPr="005259C6">
        <w:rPr>
          <w:rFonts w:ascii="標楷體" w:eastAsia="標楷體" w:hint="eastAsia"/>
          <w:b/>
          <w:color w:val="000000"/>
        </w:rPr>
        <w:t>,</w:t>
      </w:r>
      <w:r w:rsidR="00C017BF" w:rsidRPr="005259C6">
        <w:rPr>
          <w:rFonts w:ascii="標楷體" w:eastAsia="標楷體" w:hint="eastAsia"/>
          <w:b/>
          <w:color w:val="000000"/>
        </w:rPr>
        <w:t>565</w:t>
      </w:r>
      <w:r w:rsidR="00DB0114" w:rsidRPr="005259C6">
        <w:rPr>
          <w:rFonts w:ascii="標楷體" w:eastAsia="標楷體" w:hint="eastAsia"/>
          <w:b/>
          <w:color w:val="000000"/>
        </w:rPr>
        <w:t>萬</w:t>
      </w:r>
      <w:r w:rsidR="00C017BF" w:rsidRPr="005259C6">
        <w:rPr>
          <w:rFonts w:ascii="標楷體" w:eastAsia="標楷體" w:hint="eastAsia"/>
          <w:b/>
          <w:color w:val="000000"/>
        </w:rPr>
        <w:t>9千</w:t>
      </w:r>
      <w:r w:rsidRPr="005259C6">
        <w:rPr>
          <w:rFonts w:ascii="標楷體" w:eastAsia="標楷體" w:hint="eastAsia"/>
          <w:b/>
          <w:color w:val="000000"/>
        </w:rPr>
        <w:t>元(</w:t>
      </w:r>
      <w:r w:rsidR="00E97DC0" w:rsidRPr="005259C6">
        <w:rPr>
          <w:rFonts w:ascii="標楷體" w:eastAsia="標楷體" w:hint="eastAsia"/>
          <w:b/>
          <w:color w:val="000000"/>
        </w:rPr>
        <w:t>詳見</w:t>
      </w:r>
      <w:r w:rsidR="005259C6" w:rsidRPr="005259C6">
        <w:rPr>
          <w:rFonts w:ascii="標楷體" w:eastAsia="標楷體" w:hint="eastAsia"/>
          <w:b/>
          <w:color w:val="000000"/>
        </w:rPr>
        <w:t>1-13頁、2-5頁</w:t>
      </w:r>
      <w:r w:rsidRPr="005259C6">
        <w:rPr>
          <w:rFonts w:ascii="標楷體" w:eastAsia="標楷體" w:hint="eastAsia"/>
          <w:b/>
          <w:color w:val="000000"/>
        </w:rPr>
        <w:t>、3-</w:t>
      </w:r>
      <w:r w:rsidR="007E31AC" w:rsidRPr="005259C6">
        <w:rPr>
          <w:rFonts w:ascii="標楷體" w:eastAsia="標楷體" w:hint="eastAsia"/>
          <w:b/>
          <w:color w:val="000000"/>
        </w:rPr>
        <w:t>7</w:t>
      </w:r>
      <w:r w:rsidRPr="005259C6">
        <w:rPr>
          <w:rFonts w:ascii="標楷體" w:eastAsia="標楷體" w:hint="eastAsia"/>
          <w:b/>
          <w:color w:val="000000"/>
        </w:rPr>
        <w:t>頁</w:t>
      </w:r>
      <w:r w:rsidR="0056237D" w:rsidRPr="005259C6">
        <w:rPr>
          <w:rFonts w:ascii="標楷體" w:eastAsia="標楷體" w:hint="eastAsia"/>
          <w:b/>
          <w:color w:val="000000"/>
        </w:rPr>
        <w:t>、</w:t>
      </w:r>
      <w:r w:rsidR="00751DB6" w:rsidRPr="005259C6">
        <w:rPr>
          <w:rFonts w:ascii="標楷體" w:eastAsia="標楷體" w:hint="eastAsia"/>
          <w:b/>
          <w:color w:val="000000"/>
        </w:rPr>
        <w:t>5-</w:t>
      </w:r>
      <w:r w:rsidR="0056237D" w:rsidRPr="005259C6">
        <w:rPr>
          <w:rFonts w:ascii="標楷體" w:eastAsia="標楷體" w:hint="eastAsia"/>
          <w:b/>
          <w:color w:val="000000"/>
        </w:rPr>
        <w:t>6</w:t>
      </w:r>
      <w:r w:rsidR="00751DB6" w:rsidRPr="005259C6">
        <w:rPr>
          <w:rFonts w:ascii="標楷體" w:eastAsia="標楷體" w:hint="eastAsia"/>
          <w:b/>
          <w:color w:val="000000"/>
        </w:rPr>
        <w:t>頁、6-</w:t>
      </w:r>
      <w:r w:rsidR="000A443B" w:rsidRPr="005259C6">
        <w:rPr>
          <w:rFonts w:ascii="標楷體" w:eastAsia="標楷體" w:hint="eastAsia"/>
          <w:b/>
          <w:color w:val="000000"/>
        </w:rPr>
        <w:t>5</w:t>
      </w:r>
      <w:r w:rsidR="00751DB6" w:rsidRPr="005259C6">
        <w:rPr>
          <w:rFonts w:ascii="標楷體" w:eastAsia="標楷體" w:hint="eastAsia"/>
          <w:b/>
          <w:color w:val="000000"/>
        </w:rPr>
        <w:t>頁</w:t>
      </w:r>
      <w:r w:rsidRPr="005259C6">
        <w:rPr>
          <w:rFonts w:ascii="標楷體" w:eastAsia="標楷體" w:hint="eastAsia"/>
          <w:b/>
          <w:color w:val="000000"/>
        </w:rPr>
        <w:t>)。</w:t>
      </w:r>
    </w:p>
    <w:p w:rsidR="00DA67AE" w:rsidRPr="00C017BF" w:rsidRDefault="00DA67AE">
      <w:pPr>
        <w:pStyle w:val="a6"/>
        <w:spacing w:line="480" w:lineRule="exact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肆、預算概要：</w:t>
      </w:r>
    </w:p>
    <w:p w:rsidR="00DA67AE" w:rsidRPr="00C008FD" w:rsidRDefault="00DA67AE">
      <w:pPr>
        <w:pStyle w:val="a7"/>
        <w:spacing w:line="480" w:lineRule="exact"/>
        <w:jc w:val="both"/>
        <w:rPr>
          <w:rFonts w:ascii="標楷體" w:eastAsia="標楷體"/>
          <w:b/>
          <w:color w:val="000000"/>
        </w:rPr>
      </w:pPr>
      <w:r w:rsidRPr="00C017BF">
        <w:rPr>
          <w:rFonts w:ascii="標楷體" w:eastAsia="標楷體" w:hint="eastAsia"/>
          <w:b/>
          <w:color w:val="000000"/>
        </w:rPr>
        <w:t>一、業</w:t>
      </w:r>
      <w:r w:rsidRPr="00C008FD">
        <w:rPr>
          <w:rFonts w:ascii="標楷體" w:eastAsia="標楷體" w:hint="eastAsia"/>
          <w:b/>
          <w:color w:val="000000"/>
        </w:rPr>
        <w:t>務收支及餘</w:t>
      </w:r>
      <w:proofErr w:type="gramStart"/>
      <w:r w:rsidRPr="00C008FD">
        <w:rPr>
          <w:rFonts w:ascii="標楷體" w:eastAsia="標楷體" w:hint="eastAsia"/>
          <w:b/>
          <w:color w:val="000000"/>
        </w:rPr>
        <w:t>絀</w:t>
      </w:r>
      <w:proofErr w:type="gramEnd"/>
      <w:r w:rsidRPr="00C008FD">
        <w:rPr>
          <w:rFonts w:ascii="標楷體" w:eastAsia="標楷體" w:hint="eastAsia"/>
          <w:b/>
          <w:color w:val="000000"/>
        </w:rPr>
        <w:t>之預計：</w:t>
      </w:r>
    </w:p>
    <w:p w:rsidR="00DA67AE" w:rsidRPr="001F548A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</w:rPr>
      </w:pPr>
      <w:r w:rsidRPr="00C008FD">
        <w:rPr>
          <w:rFonts w:ascii="標楷體" w:eastAsia="標楷體" w:hint="eastAsia"/>
          <w:b/>
          <w:color w:val="000000"/>
        </w:rPr>
        <w:t>(</w:t>
      </w:r>
      <w:proofErr w:type="gramStart"/>
      <w:r w:rsidRPr="00C008FD">
        <w:rPr>
          <w:rFonts w:ascii="標楷體" w:eastAsia="標楷體" w:hint="eastAsia"/>
          <w:b/>
          <w:color w:val="000000"/>
        </w:rPr>
        <w:t>一</w:t>
      </w:r>
      <w:proofErr w:type="gramEnd"/>
      <w:r w:rsidRPr="00C008FD">
        <w:rPr>
          <w:rFonts w:ascii="標楷體" w:eastAsia="標楷體" w:hint="eastAsia"/>
          <w:b/>
          <w:color w:val="000000"/>
        </w:rPr>
        <w:t>)</w:t>
      </w:r>
      <w:r w:rsidR="001F548A" w:rsidRPr="00C008FD">
        <w:rPr>
          <w:rFonts w:ascii="標楷體" w:eastAsia="標楷體" w:hint="eastAsia"/>
          <w:b/>
          <w:color w:val="000000"/>
        </w:rPr>
        <w:t>業務收入</w:t>
      </w:r>
      <w:r w:rsidR="001F548A" w:rsidRPr="001F548A">
        <w:rPr>
          <w:rFonts w:ascii="標楷體" w:eastAsia="標楷體" w:hint="eastAsia"/>
          <w:b/>
        </w:rPr>
        <w:t>347億4,428萬2千元，主要係門診醫療及住院醫療收入，較上年度預算數325億3,238萬5千元，計增加22億1,189萬7千元，約6.80％，主要係考量</w:t>
      </w:r>
      <w:r w:rsidR="001F548A" w:rsidRPr="001F548A">
        <w:rPr>
          <w:rFonts w:ascii="標楷體" w:eastAsia="標楷體"/>
          <w:b/>
        </w:rPr>
        <w:t>社會高齡化，慢性及疾病複雜度病人增加</w:t>
      </w:r>
      <w:r w:rsidR="001F548A" w:rsidRPr="001F548A">
        <w:rPr>
          <w:rFonts w:ascii="標楷體" w:eastAsia="標楷體" w:hint="eastAsia"/>
          <w:b/>
        </w:rPr>
        <w:t>、氣候異常及環境汙染，心血管及呼吸道相關疾病病人增加、健保卡</w:t>
      </w:r>
      <w:proofErr w:type="gramStart"/>
      <w:r w:rsidR="001F548A" w:rsidRPr="001F548A">
        <w:rPr>
          <w:rFonts w:ascii="標楷體" w:eastAsia="標楷體" w:hint="eastAsia"/>
          <w:b/>
        </w:rPr>
        <w:t>取消鎖卡政策</w:t>
      </w:r>
      <w:proofErr w:type="gramEnd"/>
      <w:r w:rsidR="001F548A" w:rsidRPr="001F548A">
        <w:rPr>
          <w:rFonts w:ascii="標楷體" w:eastAsia="標楷體" w:hint="eastAsia"/>
          <w:b/>
        </w:rPr>
        <w:t>、醫療科技進步及健保署提高急</w:t>
      </w:r>
      <w:proofErr w:type="gramStart"/>
      <w:r w:rsidR="001F548A" w:rsidRPr="001F548A">
        <w:rPr>
          <w:rFonts w:ascii="標楷體" w:eastAsia="標楷體" w:hint="eastAsia"/>
          <w:b/>
        </w:rPr>
        <w:t>重難症給付</w:t>
      </w:r>
      <w:proofErr w:type="gramEnd"/>
      <w:r w:rsidR="001F548A" w:rsidRPr="001F548A">
        <w:rPr>
          <w:rFonts w:ascii="標楷體" w:eastAsia="標楷體"/>
          <w:b/>
        </w:rPr>
        <w:t>、</w:t>
      </w:r>
      <w:proofErr w:type="gramStart"/>
      <w:r w:rsidR="001F548A" w:rsidRPr="001F548A">
        <w:rPr>
          <w:rFonts w:ascii="標楷體" w:eastAsia="標楷體"/>
          <w:b/>
        </w:rPr>
        <w:t>北護分院</w:t>
      </w:r>
      <w:proofErr w:type="gramEnd"/>
      <w:r w:rsidR="001F548A" w:rsidRPr="001F548A">
        <w:rPr>
          <w:rFonts w:ascii="標楷體" w:eastAsia="標楷體"/>
          <w:b/>
        </w:rPr>
        <w:t>老年醫療照護的推展及擴增血液透析床</w:t>
      </w:r>
      <w:r w:rsidR="001F548A" w:rsidRPr="001F548A">
        <w:rPr>
          <w:rFonts w:ascii="標楷體" w:eastAsia="標楷體" w:hint="eastAsia"/>
          <w:b/>
        </w:rPr>
        <w:t>，復考量健保署推動門診分級醫療，降低</w:t>
      </w:r>
      <w:r w:rsidR="001F548A" w:rsidRPr="001F548A">
        <w:rPr>
          <w:rFonts w:ascii="標楷體" w:eastAsia="標楷體"/>
          <w:b/>
        </w:rPr>
        <w:t>初級照護比率</w:t>
      </w:r>
      <w:r w:rsidR="001F548A" w:rsidRPr="001F548A">
        <w:rPr>
          <w:rFonts w:ascii="標楷體" w:eastAsia="標楷體" w:hint="eastAsia"/>
          <w:b/>
        </w:rPr>
        <w:t>，病房空間整修，影響住院醫療服務量等</w:t>
      </w:r>
      <w:r w:rsidR="001F548A" w:rsidRPr="001F548A">
        <w:rPr>
          <w:rFonts w:ascii="標楷體" w:eastAsia="標楷體"/>
          <w:b/>
        </w:rPr>
        <w:t>因素</w:t>
      </w:r>
      <w:proofErr w:type="gramStart"/>
      <w:r w:rsidR="001F548A" w:rsidRPr="001F548A">
        <w:rPr>
          <w:rFonts w:ascii="標楷體" w:eastAsia="標楷體"/>
          <w:b/>
        </w:rPr>
        <w:t>穩健概</w:t>
      </w:r>
      <w:proofErr w:type="gramEnd"/>
      <w:r w:rsidR="001F548A" w:rsidRPr="001F548A">
        <w:rPr>
          <w:rFonts w:ascii="標楷體" w:eastAsia="標楷體"/>
          <w:b/>
        </w:rPr>
        <w:t>估服務量</w:t>
      </w:r>
      <w:r w:rsidR="00DF5813" w:rsidRPr="001F548A">
        <w:rPr>
          <w:rFonts w:ascii="標楷體" w:eastAsia="標楷體" w:hint="eastAsia"/>
          <w:b/>
        </w:rPr>
        <w:t>。</w:t>
      </w:r>
    </w:p>
    <w:p w:rsidR="00DA67AE" w:rsidRPr="00C008FD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1F548A">
        <w:rPr>
          <w:rFonts w:ascii="標楷體" w:eastAsia="標楷體" w:hint="eastAsia"/>
          <w:b/>
        </w:rPr>
        <w:t>(二)</w:t>
      </w:r>
      <w:r w:rsidR="001F548A" w:rsidRPr="001F548A">
        <w:rPr>
          <w:rFonts w:ascii="標楷體" w:eastAsia="標楷體" w:hint="eastAsia"/>
          <w:b/>
        </w:rPr>
        <w:t>業務成本與費用333億5,799萬1千元，主要係門診醫療及住院醫療成本，較上年度預算數315億3,513萬元，計增加18億2,286萬1千元，約5.78％，主</w:t>
      </w:r>
      <w:r w:rsidR="001F548A">
        <w:rPr>
          <w:rFonts w:ascii="標楷體" w:eastAsia="標楷體" w:hint="eastAsia"/>
          <w:b/>
          <w:color w:val="000000"/>
        </w:rPr>
        <w:t>要</w:t>
      </w:r>
      <w:r w:rsidR="001F548A" w:rsidRPr="00C008FD">
        <w:rPr>
          <w:rFonts w:ascii="標楷體" w:eastAsia="標楷體" w:hint="eastAsia"/>
          <w:b/>
          <w:color w:val="000000"/>
        </w:rPr>
        <w:t>係配合預計業務量並參酌歷年實際醫療成本占醫療收入比率</w:t>
      </w:r>
      <w:proofErr w:type="gramStart"/>
      <w:r w:rsidR="001F548A" w:rsidRPr="00C008FD">
        <w:rPr>
          <w:rFonts w:ascii="標楷體" w:eastAsia="標楷體" w:hint="eastAsia"/>
          <w:b/>
          <w:color w:val="000000"/>
        </w:rPr>
        <w:t>撙</w:t>
      </w:r>
      <w:proofErr w:type="gramEnd"/>
      <w:r w:rsidR="001F548A" w:rsidRPr="00C008FD">
        <w:rPr>
          <w:rFonts w:ascii="標楷體" w:eastAsia="標楷體" w:hint="eastAsia"/>
          <w:b/>
          <w:color w:val="000000"/>
        </w:rPr>
        <w:t>節編列</w:t>
      </w:r>
      <w:r w:rsidRPr="00C008FD">
        <w:rPr>
          <w:rFonts w:ascii="標楷體" w:eastAsia="標楷體" w:hint="eastAsia"/>
          <w:b/>
          <w:color w:val="000000"/>
        </w:rPr>
        <w:t>。</w:t>
      </w:r>
    </w:p>
    <w:p w:rsidR="00DA67AE" w:rsidRPr="00CF475C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C008FD">
        <w:rPr>
          <w:rFonts w:ascii="標楷體" w:eastAsia="標楷體" w:hint="eastAsia"/>
          <w:b/>
          <w:color w:val="000000"/>
        </w:rPr>
        <w:t>(三)業務外收入</w:t>
      </w:r>
      <w:r w:rsidR="00DB0114" w:rsidRPr="00C008FD">
        <w:rPr>
          <w:rFonts w:ascii="標楷體" w:eastAsia="標楷體" w:hint="eastAsia"/>
          <w:b/>
          <w:color w:val="000000"/>
        </w:rPr>
        <w:t>1</w:t>
      </w:r>
      <w:r w:rsidR="00DF4FB8" w:rsidRPr="00C008FD">
        <w:rPr>
          <w:rFonts w:ascii="標楷體" w:eastAsia="標楷體" w:hint="eastAsia"/>
          <w:b/>
          <w:color w:val="000000"/>
        </w:rPr>
        <w:t>3</w:t>
      </w:r>
      <w:r w:rsidRPr="00C008FD">
        <w:rPr>
          <w:rFonts w:ascii="標楷體" w:eastAsia="標楷體" w:hint="eastAsia"/>
          <w:b/>
          <w:color w:val="000000"/>
        </w:rPr>
        <w:t>億</w:t>
      </w:r>
      <w:r w:rsidR="00C008FD" w:rsidRPr="00C008FD">
        <w:rPr>
          <w:rFonts w:ascii="標楷體" w:eastAsia="標楷體" w:hint="eastAsia"/>
          <w:b/>
          <w:color w:val="000000"/>
        </w:rPr>
        <w:t>9</w:t>
      </w:r>
      <w:r w:rsidR="00CB2A0D" w:rsidRPr="00C008FD">
        <w:rPr>
          <w:rFonts w:ascii="標楷體" w:eastAsia="標楷體" w:hint="eastAsia"/>
          <w:b/>
          <w:color w:val="000000"/>
        </w:rPr>
        <w:t>,</w:t>
      </w:r>
      <w:r w:rsidR="00C008FD" w:rsidRPr="00C008FD">
        <w:rPr>
          <w:rFonts w:ascii="標楷體" w:eastAsia="標楷體" w:hint="eastAsia"/>
          <w:b/>
          <w:color w:val="000000"/>
        </w:rPr>
        <w:t>523</w:t>
      </w:r>
      <w:r w:rsidRPr="00C008FD">
        <w:rPr>
          <w:rFonts w:ascii="標楷體" w:eastAsia="標楷體" w:hint="eastAsia"/>
          <w:b/>
          <w:color w:val="000000"/>
        </w:rPr>
        <w:t>萬</w:t>
      </w:r>
      <w:r w:rsidR="00C008FD" w:rsidRPr="00C008FD">
        <w:rPr>
          <w:rFonts w:ascii="標楷體" w:eastAsia="標楷體" w:hint="eastAsia"/>
          <w:b/>
          <w:color w:val="000000"/>
        </w:rPr>
        <w:t>6</w:t>
      </w:r>
      <w:r w:rsidR="00E56D2B" w:rsidRPr="00C008FD">
        <w:rPr>
          <w:rFonts w:ascii="標楷體" w:eastAsia="標楷體" w:hint="eastAsia"/>
          <w:b/>
          <w:color w:val="000000"/>
        </w:rPr>
        <w:t>千</w:t>
      </w:r>
      <w:r w:rsidRPr="00C008FD">
        <w:rPr>
          <w:rFonts w:ascii="標楷體" w:eastAsia="標楷體" w:hint="eastAsia"/>
          <w:b/>
          <w:color w:val="000000"/>
        </w:rPr>
        <w:t>元，主要係</w:t>
      </w:r>
      <w:r w:rsidR="00293E57" w:rsidRPr="00C008FD">
        <w:rPr>
          <w:rFonts w:ascii="標楷體" w:eastAsia="標楷體" w:hint="eastAsia"/>
          <w:b/>
        </w:rPr>
        <w:t>存款利息收入、營業場所租金收入、停車場收入、指定用於學術研究之受贈收入及臨床試驗計畫經費收入</w:t>
      </w:r>
      <w:r w:rsidRPr="00C008FD">
        <w:rPr>
          <w:rFonts w:ascii="標楷體" w:eastAsia="標楷體" w:hint="eastAsia"/>
          <w:b/>
          <w:color w:val="000000"/>
        </w:rPr>
        <w:t>，較上年度預</w:t>
      </w:r>
      <w:r w:rsidRPr="00C008FD">
        <w:rPr>
          <w:rFonts w:ascii="標楷體" w:eastAsia="標楷體" w:hint="eastAsia"/>
          <w:b/>
          <w:color w:val="000000"/>
        </w:rPr>
        <w:lastRenderedPageBreak/>
        <w:t>算數</w:t>
      </w:r>
      <w:r w:rsidR="00C008FD" w:rsidRPr="00C008FD">
        <w:rPr>
          <w:rFonts w:ascii="標楷體" w:eastAsia="標楷體" w:hint="eastAsia"/>
          <w:b/>
          <w:color w:val="000000"/>
        </w:rPr>
        <w:t>13億3,227萬7千元</w:t>
      </w:r>
      <w:r w:rsidRPr="00C008FD">
        <w:rPr>
          <w:rFonts w:ascii="標楷體" w:eastAsia="標楷體" w:hint="eastAsia"/>
          <w:b/>
          <w:color w:val="000000"/>
        </w:rPr>
        <w:t>，計</w:t>
      </w:r>
      <w:r w:rsidR="00CB2A0D" w:rsidRPr="00C008FD">
        <w:rPr>
          <w:rFonts w:ascii="標楷體" w:eastAsia="標楷體" w:hint="eastAsia"/>
          <w:b/>
          <w:color w:val="000000"/>
        </w:rPr>
        <w:t>增加</w:t>
      </w:r>
      <w:r w:rsidR="00C008FD" w:rsidRPr="00C008FD">
        <w:rPr>
          <w:rFonts w:ascii="標楷體" w:eastAsia="標楷體" w:hint="eastAsia"/>
          <w:b/>
          <w:color w:val="000000"/>
        </w:rPr>
        <w:t>6</w:t>
      </w:r>
      <w:r w:rsidR="00293E57" w:rsidRPr="00C008FD">
        <w:rPr>
          <w:rFonts w:ascii="標楷體" w:eastAsia="標楷體" w:hint="eastAsia"/>
          <w:b/>
          <w:color w:val="000000"/>
        </w:rPr>
        <w:t>,</w:t>
      </w:r>
      <w:r w:rsidR="00C008FD" w:rsidRPr="00C008FD">
        <w:rPr>
          <w:rFonts w:ascii="標楷體" w:eastAsia="標楷體" w:hint="eastAsia"/>
          <w:b/>
          <w:color w:val="000000"/>
        </w:rPr>
        <w:t>295</w:t>
      </w:r>
      <w:r w:rsidRPr="00C008FD">
        <w:rPr>
          <w:rFonts w:ascii="標楷體" w:eastAsia="標楷體" w:hint="eastAsia"/>
          <w:b/>
          <w:color w:val="000000"/>
        </w:rPr>
        <w:t>萬</w:t>
      </w:r>
      <w:r w:rsidR="00C008FD" w:rsidRPr="00C008FD">
        <w:rPr>
          <w:rFonts w:ascii="標楷體" w:eastAsia="標楷體" w:hint="eastAsia"/>
          <w:b/>
          <w:color w:val="000000"/>
        </w:rPr>
        <w:t>9</w:t>
      </w:r>
      <w:r w:rsidR="00E56D2B" w:rsidRPr="00C008FD">
        <w:rPr>
          <w:rFonts w:ascii="標楷體" w:eastAsia="標楷體" w:hint="eastAsia"/>
          <w:b/>
          <w:color w:val="000000"/>
        </w:rPr>
        <w:t>千</w:t>
      </w:r>
      <w:r w:rsidRPr="00C008FD">
        <w:rPr>
          <w:rFonts w:ascii="標楷體" w:eastAsia="標楷體" w:hint="eastAsia"/>
          <w:b/>
          <w:color w:val="000000"/>
        </w:rPr>
        <w:t>元，約</w:t>
      </w:r>
      <w:r w:rsidR="00C008FD" w:rsidRPr="00C008FD">
        <w:rPr>
          <w:rFonts w:ascii="標楷體" w:eastAsia="標楷體" w:hint="eastAsia"/>
          <w:b/>
          <w:color w:val="000000"/>
        </w:rPr>
        <w:t>4.73</w:t>
      </w:r>
      <w:r w:rsidRPr="00C008FD">
        <w:rPr>
          <w:rFonts w:ascii="標楷體" w:eastAsia="標楷體" w:hint="eastAsia"/>
          <w:b/>
          <w:color w:val="000000"/>
        </w:rPr>
        <w:t>％</w:t>
      </w:r>
      <w:r w:rsidRPr="00CF475C">
        <w:rPr>
          <w:rFonts w:ascii="標楷體" w:eastAsia="標楷體" w:hint="eastAsia"/>
          <w:b/>
          <w:color w:val="000000"/>
        </w:rPr>
        <w:t>。</w:t>
      </w:r>
    </w:p>
    <w:p w:rsidR="00DA67AE" w:rsidRPr="00CF475C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(四)業務外費用</w:t>
      </w:r>
      <w:r w:rsidR="006C431E" w:rsidRPr="00CF475C">
        <w:rPr>
          <w:rFonts w:ascii="標楷體" w:eastAsia="標楷體" w:hint="eastAsia"/>
          <w:b/>
          <w:color w:val="000000"/>
        </w:rPr>
        <w:t>2</w:t>
      </w:r>
      <w:r w:rsidR="00A84E71" w:rsidRPr="00CF475C">
        <w:rPr>
          <w:rFonts w:ascii="標楷體" w:eastAsia="標楷體" w:hint="eastAsia"/>
          <w:b/>
          <w:color w:val="000000"/>
        </w:rPr>
        <w:t>億</w:t>
      </w:r>
      <w:r w:rsidR="00C008FD" w:rsidRPr="00CF475C">
        <w:rPr>
          <w:rFonts w:ascii="標楷體" w:eastAsia="標楷體" w:hint="eastAsia"/>
          <w:b/>
          <w:color w:val="000000"/>
        </w:rPr>
        <w:t>8</w:t>
      </w:r>
      <w:r w:rsidR="006C431E" w:rsidRPr="00CF475C">
        <w:rPr>
          <w:rFonts w:ascii="標楷體" w:eastAsia="標楷體" w:hint="eastAsia"/>
          <w:b/>
          <w:color w:val="000000"/>
        </w:rPr>
        <w:t>,</w:t>
      </w:r>
      <w:r w:rsidR="00C008FD" w:rsidRPr="00CF475C">
        <w:rPr>
          <w:rFonts w:ascii="標楷體" w:eastAsia="標楷體" w:hint="eastAsia"/>
          <w:b/>
          <w:color w:val="000000"/>
        </w:rPr>
        <w:t>475</w:t>
      </w:r>
      <w:r w:rsidRPr="00CF475C">
        <w:rPr>
          <w:rFonts w:ascii="標楷體" w:eastAsia="標楷體" w:hint="eastAsia"/>
          <w:b/>
          <w:color w:val="000000"/>
        </w:rPr>
        <w:t>萬元，主要係</w:t>
      </w:r>
      <w:r w:rsidR="00C008FD" w:rsidRPr="00CF475C">
        <w:rPr>
          <w:rFonts w:ascii="標楷體" w:eastAsia="標楷體" w:hint="eastAsia"/>
          <w:b/>
          <w:color w:val="000000"/>
        </w:rPr>
        <w:t>臨床試驗計畫經費支出、</w:t>
      </w:r>
      <w:r w:rsidRPr="00CF475C">
        <w:rPr>
          <w:rFonts w:ascii="標楷體" w:eastAsia="標楷體" w:hint="eastAsia"/>
          <w:b/>
          <w:color w:val="000000"/>
        </w:rPr>
        <w:t>停車場等相關成本</w:t>
      </w:r>
      <w:r w:rsidR="00C008FD" w:rsidRPr="00CF475C">
        <w:rPr>
          <w:rFonts w:ascii="標楷體" w:eastAsia="標楷體" w:hint="eastAsia"/>
          <w:b/>
          <w:color w:val="000000"/>
        </w:rPr>
        <w:t>及調整</w:t>
      </w:r>
      <w:r w:rsidRPr="00CF475C">
        <w:rPr>
          <w:rFonts w:ascii="標楷體" w:eastAsia="標楷體" w:hint="eastAsia"/>
          <w:b/>
          <w:color w:val="000000"/>
        </w:rPr>
        <w:t>以前年度支出，較上年度預算數</w:t>
      </w:r>
      <w:r w:rsidR="00C008FD" w:rsidRPr="00CF475C">
        <w:rPr>
          <w:rFonts w:ascii="標楷體" w:eastAsia="標楷體" w:hint="eastAsia"/>
          <w:b/>
          <w:color w:val="000000"/>
        </w:rPr>
        <w:t>2億7,026萬6千元</w:t>
      </w:r>
      <w:r w:rsidRPr="00CF475C">
        <w:rPr>
          <w:rFonts w:ascii="標楷體" w:eastAsia="標楷體" w:hint="eastAsia"/>
          <w:b/>
          <w:color w:val="000000"/>
        </w:rPr>
        <w:t>，計</w:t>
      </w:r>
      <w:r w:rsidR="00CB2A0D" w:rsidRPr="00CF475C">
        <w:rPr>
          <w:rFonts w:ascii="標楷體" w:eastAsia="標楷體" w:hint="eastAsia"/>
          <w:b/>
          <w:color w:val="000000"/>
        </w:rPr>
        <w:t>增加</w:t>
      </w:r>
      <w:r w:rsidR="00293E57" w:rsidRPr="00CF475C">
        <w:rPr>
          <w:rFonts w:ascii="標楷體" w:eastAsia="標楷體" w:hint="eastAsia"/>
          <w:b/>
          <w:color w:val="000000"/>
        </w:rPr>
        <w:t>1</w:t>
      </w:r>
      <w:r w:rsidR="00DF4FB8" w:rsidRPr="00CF475C">
        <w:rPr>
          <w:rFonts w:ascii="標楷體" w:eastAsia="標楷體" w:hint="eastAsia"/>
          <w:b/>
          <w:color w:val="000000"/>
        </w:rPr>
        <w:t>,</w:t>
      </w:r>
      <w:r w:rsidR="00C008FD" w:rsidRPr="00CF475C">
        <w:rPr>
          <w:rFonts w:ascii="標楷體" w:eastAsia="標楷體" w:hint="eastAsia"/>
          <w:b/>
          <w:color w:val="000000"/>
        </w:rPr>
        <w:t>448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008FD" w:rsidRPr="00CF475C">
        <w:rPr>
          <w:rFonts w:ascii="標楷體" w:eastAsia="標楷體" w:hint="eastAsia"/>
          <w:b/>
          <w:color w:val="000000"/>
        </w:rPr>
        <w:t>4</w:t>
      </w:r>
      <w:r w:rsidRPr="00CF475C">
        <w:rPr>
          <w:rFonts w:ascii="標楷體" w:eastAsia="標楷體" w:hint="eastAsia"/>
          <w:b/>
          <w:color w:val="000000"/>
        </w:rPr>
        <w:t>千元，約</w:t>
      </w:r>
      <w:r w:rsidR="00C008FD" w:rsidRPr="00CF475C">
        <w:rPr>
          <w:rFonts w:ascii="標楷體" w:eastAsia="標楷體" w:hint="eastAsia"/>
          <w:b/>
          <w:color w:val="000000"/>
        </w:rPr>
        <w:t>5.36</w:t>
      </w:r>
      <w:r w:rsidRPr="00CF475C">
        <w:rPr>
          <w:rFonts w:ascii="標楷體" w:eastAsia="標楷體" w:hint="eastAsia"/>
          <w:b/>
          <w:color w:val="000000"/>
        </w:rPr>
        <w:t>％。</w:t>
      </w:r>
    </w:p>
    <w:p w:rsidR="00DA67AE" w:rsidRPr="00CF475C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(五)業務總收支相抵後，計獲賸餘</w:t>
      </w:r>
      <w:r w:rsidR="00CF475C" w:rsidRPr="00CF475C">
        <w:rPr>
          <w:rFonts w:ascii="標楷體" w:eastAsia="標楷體" w:hint="eastAsia"/>
          <w:b/>
          <w:color w:val="000000"/>
        </w:rPr>
        <w:t>24</w:t>
      </w:r>
      <w:r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9</w:t>
      </w:r>
      <w:r w:rsidR="00DF4FB8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677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7</w:t>
      </w:r>
      <w:r w:rsidRPr="00CF475C">
        <w:rPr>
          <w:rFonts w:ascii="標楷體" w:eastAsia="標楷體" w:hint="eastAsia"/>
          <w:b/>
          <w:color w:val="000000"/>
        </w:rPr>
        <w:t>千元，較上年度預算數</w:t>
      </w:r>
      <w:r w:rsidR="00C008FD" w:rsidRPr="00CF475C">
        <w:rPr>
          <w:rFonts w:ascii="標楷體" w:eastAsia="標楷體" w:hint="eastAsia"/>
          <w:b/>
          <w:color w:val="000000"/>
        </w:rPr>
        <w:t>20億5,926萬6千元</w:t>
      </w:r>
      <w:r w:rsidRPr="00CF475C">
        <w:rPr>
          <w:rFonts w:ascii="標楷體" w:eastAsia="標楷體" w:hint="eastAsia"/>
          <w:b/>
          <w:color w:val="000000"/>
        </w:rPr>
        <w:t>，計</w:t>
      </w:r>
      <w:r w:rsidR="00293E57" w:rsidRPr="00CF475C">
        <w:rPr>
          <w:rFonts w:ascii="標楷體" w:eastAsia="標楷體" w:hint="eastAsia"/>
          <w:b/>
          <w:color w:val="000000"/>
        </w:rPr>
        <w:t>增加</w:t>
      </w:r>
      <w:r w:rsidR="00CF475C" w:rsidRPr="00CF475C">
        <w:rPr>
          <w:rFonts w:ascii="標楷體" w:eastAsia="標楷體" w:hint="eastAsia"/>
          <w:b/>
          <w:color w:val="000000"/>
        </w:rPr>
        <w:t>4</w:t>
      </w:r>
      <w:r w:rsidR="00DF4FB8"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3</w:t>
      </w:r>
      <w:r w:rsidR="00293E57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751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1</w:t>
      </w:r>
      <w:r w:rsidR="00CE774A" w:rsidRPr="00CF475C">
        <w:rPr>
          <w:rFonts w:ascii="標楷體" w:eastAsia="標楷體" w:hint="eastAsia"/>
          <w:b/>
          <w:color w:val="000000"/>
        </w:rPr>
        <w:t>千</w:t>
      </w:r>
      <w:r w:rsidRPr="00CF475C">
        <w:rPr>
          <w:rFonts w:ascii="標楷體" w:eastAsia="標楷體" w:hint="eastAsia"/>
          <w:b/>
          <w:color w:val="000000"/>
        </w:rPr>
        <w:t>元，約</w:t>
      </w:r>
      <w:r w:rsidR="003C0B96" w:rsidRPr="00CF475C">
        <w:rPr>
          <w:rFonts w:ascii="標楷體" w:eastAsia="標楷體" w:hint="eastAsia"/>
          <w:b/>
          <w:color w:val="000000"/>
        </w:rPr>
        <w:t>2</w:t>
      </w:r>
      <w:r w:rsidR="00CF475C" w:rsidRPr="00CF475C">
        <w:rPr>
          <w:rFonts w:ascii="標楷體" w:eastAsia="標楷體" w:hint="eastAsia"/>
          <w:b/>
          <w:color w:val="000000"/>
        </w:rPr>
        <w:t>1.25</w:t>
      </w:r>
      <w:r w:rsidRPr="00CF475C">
        <w:rPr>
          <w:rFonts w:ascii="標楷體" w:eastAsia="標楷體" w:hint="eastAsia"/>
          <w:b/>
          <w:color w:val="000000"/>
        </w:rPr>
        <w:t>％</w:t>
      </w:r>
      <w:r w:rsidR="00964229" w:rsidRPr="00CF475C">
        <w:rPr>
          <w:rFonts w:ascii="標楷體" w:eastAsia="標楷體" w:hint="eastAsia"/>
          <w:b/>
          <w:color w:val="000000"/>
        </w:rPr>
        <w:t>，主要係預估</w:t>
      </w:r>
      <w:r w:rsidR="00293E57" w:rsidRPr="00CF475C">
        <w:rPr>
          <w:rFonts w:ascii="標楷體" w:eastAsia="標楷體" w:hint="eastAsia"/>
          <w:b/>
        </w:rPr>
        <w:t>醫療</w:t>
      </w:r>
      <w:r w:rsidR="007B6119" w:rsidRPr="00CF475C">
        <w:rPr>
          <w:rFonts w:ascii="標楷體" w:eastAsia="標楷體" w:hint="eastAsia"/>
          <w:b/>
        </w:rPr>
        <w:t>收支</w:t>
      </w:r>
      <w:r w:rsidR="00293E57" w:rsidRPr="00CF475C">
        <w:rPr>
          <w:rFonts w:ascii="標楷體" w:eastAsia="標楷體" w:hint="eastAsia"/>
          <w:b/>
        </w:rPr>
        <w:t>賸餘數增加</w:t>
      </w:r>
      <w:r w:rsidR="00964229" w:rsidRPr="00CF475C">
        <w:rPr>
          <w:rFonts w:ascii="標楷體" w:eastAsia="標楷體" w:hint="eastAsia"/>
          <w:b/>
          <w:color w:val="000000"/>
        </w:rPr>
        <w:t>所致。</w:t>
      </w:r>
    </w:p>
    <w:p w:rsidR="00DA67AE" w:rsidRPr="00CF475C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(六)本年度及最近</w:t>
      </w:r>
      <w:proofErr w:type="gramStart"/>
      <w:r w:rsidR="006C08B2" w:rsidRPr="00CF475C">
        <w:rPr>
          <w:rFonts w:ascii="標楷體" w:eastAsia="標楷體" w:hint="eastAsia"/>
          <w:b/>
          <w:color w:val="000000"/>
        </w:rPr>
        <w:t>五</w:t>
      </w:r>
      <w:proofErr w:type="gramEnd"/>
      <w:r w:rsidRPr="00CF475C">
        <w:rPr>
          <w:rFonts w:ascii="標楷體" w:eastAsia="標楷體" w:hint="eastAsia"/>
          <w:b/>
          <w:color w:val="000000"/>
        </w:rPr>
        <w:t>年度收入、成本與費用及賸餘圖表列示如下：</w:t>
      </w:r>
    </w:p>
    <w:p w:rsidR="00DA67AE" w:rsidRPr="004E35B0" w:rsidRDefault="00DA67AE">
      <w:pPr>
        <w:pStyle w:val="a7"/>
        <w:spacing w:line="480" w:lineRule="exact"/>
        <w:ind w:firstLineChars="200"/>
        <w:rPr>
          <w:rFonts w:ascii="標楷體" w:eastAsia="標楷體"/>
          <w:b/>
          <w:color w:val="000000"/>
          <w:highlight w:val="yellow"/>
        </w:rPr>
        <w:sectPr w:rsidR="00DA67AE" w:rsidRPr="004E35B0" w:rsidSect="004B603D">
          <w:pgSz w:w="11907" w:h="16840" w:code="9"/>
          <w:pgMar w:top="1304" w:right="1134" w:bottom="1304" w:left="1134" w:header="1021" w:footer="1021" w:gutter="0"/>
          <w:paperSrc w:first="7" w:other="7"/>
          <w:pgNumType w:start="11"/>
          <w:cols w:space="720"/>
          <w:docGrid w:linePitch="326"/>
        </w:sectPr>
      </w:pPr>
    </w:p>
    <w:p w:rsidR="00DA67AE" w:rsidRPr="00CF475C" w:rsidRDefault="00DA67AE">
      <w:pPr>
        <w:pStyle w:val="a7"/>
        <w:spacing w:line="480" w:lineRule="exact"/>
        <w:ind w:firstLineChars="200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lastRenderedPageBreak/>
        <w:t>二、餘</w:t>
      </w:r>
      <w:proofErr w:type="gramStart"/>
      <w:r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Pr="00CF475C">
        <w:rPr>
          <w:rFonts w:ascii="標楷體" w:eastAsia="標楷體" w:hint="eastAsia"/>
          <w:b/>
          <w:color w:val="000000"/>
        </w:rPr>
        <w:t>撥補之預計</w:t>
      </w:r>
      <w:r w:rsidRPr="00CF475C">
        <w:rPr>
          <w:rFonts w:ascii="標楷體" w:eastAsia="標楷體"/>
          <w:b/>
          <w:color w:val="000000"/>
        </w:rPr>
        <w:t>:</w:t>
      </w:r>
    </w:p>
    <w:p w:rsidR="00DA67AE" w:rsidRPr="00CF475C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/>
          <w:b/>
          <w:color w:val="000000"/>
        </w:rPr>
        <w:t>(</w:t>
      </w:r>
      <w:proofErr w:type="gramStart"/>
      <w:r w:rsidRPr="00CF475C">
        <w:rPr>
          <w:rFonts w:ascii="標楷體" w:eastAsia="標楷體" w:hint="eastAsia"/>
          <w:b/>
          <w:color w:val="000000"/>
        </w:rPr>
        <w:t>一</w:t>
      </w:r>
      <w:proofErr w:type="gramEnd"/>
      <w:r w:rsidRPr="00CF475C">
        <w:rPr>
          <w:rFonts w:ascii="標楷體" w:eastAsia="標楷體" w:hint="eastAsia"/>
          <w:b/>
          <w:color w:val="000000"/>
        </w:rPr>
        <w:t>)賸餘之部：</w:t>
      </w:r>
    </w:p>
    <w:p w:rsidR="00DA67AE" w:rsidRPr="00CF475C" w:rsidRDefault="00DA67AE">
      <w:pPr>
        <w:pStyle w:val="a8"/>
        <w:spacing w:line="480" w:lineRule="exact"/>
        <w:ind w:leftChars="487" w:left="1438" w:hangingChars="112" w:hanging="26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1.本年度預計賸餘</w:t>
      </w:r>
      <w:r w:rsidR="00CF475C" w:rsidRPr="00CF475C">
        <w:rPr>
          <w:rFonts w:ascii="標楷體" w:eastAsia="標楷體" w:hint="eastAsia"/>
          <w:b/>
          <w:color w:val="000000"/>
        </w:rPr>
        <w:t>25</w:t>
      </w:r>
      <w:r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6</w:t>
      </w:r>
      <w:r w:rsidR="009E41E9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826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3</w:t>
      </w:r>
      <w:r w:rsidRPr="00CF475C">
        <w:rPr>
          <w:rFonts w:ascii="標楷體" w:eastAsia="標楷體" w:hint="eastAsia"/>
          <w:b/>
          <w:color w:val="000000"/>
        </w:rPr>
        <w:t>千元，連同以前年度未分配賸餘</w:t>
      </w:r>
      <w:r w:rsidR="00CF475C" w:rsidRPr="00CF475C">
        <w:rPr>
          <w:rFonts w:ascii="標楷體" w:eastAsia="標楷體" w:hint="eastAsia"/>
          <w:b/>
          <w:color w:val="000000"/>
        </w:rPr>
        <w:t>52</w:t>
      </w:r>
      <w:r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9</w:t>
      </w:r>
      <w:r w:rsidR="00293E57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013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5千</w:t>
      </w:r>
      <w:r w:rsidRPr="00CF475C">
        <w:rPr>
          <w:rFonts w:ascii="標楷體" w:eastAsia="標楷體" w:hint="eastAsia"/>
          <w:b/>
          <w:color w:val="000000"/>
        </w:rPr>
        <w:t>元，共計賸餘</w:t>
      </w:r>
      <w:r w:rsidR="00CF475C" w:rsidRPr="00CF475C">
        <w:rPr>
          <w:rFonts w:ascii="標楷體" w:eastAsia="標楷體" w:hint="eastAsia"/>
          <w:b/>
          <w:color w:val="000000"/>
        </w:rPr>
        <w:t>78</w:t>
      </w:r>
      <w:r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5</w:t>
      </w:r>
      <w:r w:rsidR="009E41E9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839</w:t>
      </w:r>
      <w:r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8</w:t>
      </w:r>
      <w:r w:rsidR="00321135" w:rsidRPr="00CF475C">
        <w:rPr>
          <w:rFonts w:ascii="標楷體" w:eastAsia="標楷體" w:hint="eastAsia"/>
          <w:b/>
          <w:color w:val="000000"/>
        </w:rPr>
        <w:t>千</w:t>
      </w:r>
      <w:r w:rsidRPr="00CF475C">
        <w:rPr>
          <w:rFonts w:ascii="標楷體" w:eastAsia="標楷體" w:hint="eastAsia"/>
          <w:b/>
          <w:color w:val="000000"/>
        </w:rPr>
        <w:t>元。</w:t>
      </w:r>
    </w:p>
    <w:p w:rsidR="00DA67AE" w:rsidRPr="00CF475C" w:rsidRDefault="00EF2FCD">
      <w:pPr>
        <w:pStyle w:val="a8"/>
        <w:spacing w:line="480" w:lineRule="exact"/>
        <w:ind w:leftChars="487" w:left="1438" w:hangingChars="112" w:hanging="26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2</w:t>
      </w:r>
      <w:r w:rsidR="00DA67AE" w:rsidRPr="00CF475C">
        <w:rPr>
          <w:rFonts w:ascii="標楷體" w:eastAsia="標楷體" w:hint="eastAsia"/>
          <w:b/>
          <w:color w:val="000000"/>
        </w:rPr>
        <w:t>.</w:t>
      </w:r>
      <w:r w:rsidR="006A037C" w:rsidRPr="00CF475C">
        <w:rPr>
          <w:rFonts w:ascii="標楷體" w:eastAsia="標楷體" w:hint="eastAsia"/>
          <w:b/>
          <w:color w:val="000000"/>
        </w:rPr>
        <w:t>賸餘</w:t>
      </w:r>
      <w:r w:rsidR="003C0B96" w:rsidRPr="00CF475C">
        <w:rPr>
          <w:rFonts w:ascii="標楷體" w:eastAsia="標楷體" w:hint="eastAsia"/>
          <w:b/>
          <w:color w:val="000000"/>
        </w:rPr>
        <w:t>撥充基金數</w:t>
      </w:r>
      <w:r w:rsidR="00CF475C" w:rsidRPr="00CF475C">
        <w:rPr>
          <w:rFonts w:ascii="標楷體" w:eastAsia="標楷體" w:hint="eastAsia"/>
          <w:b/>
          <w:color w:val="000000"/>
        </w:rPr>
        <w:t>31</w:t>
      </w:r>
      <w:r w:rsidR="006A037C" w:rsidRPr="00CF475C">
        <w:rPr>
          <w:rFonts w:ascii="標楷體" w:eastAsia="標楷體" w:hint="eastAsia"/>
          <w:b/>
          <w:color w:val="000000"/>
        </w:rPr>
        <w:t>億</w:t>
      </w:r>
      <w:r w:rsidR="003C0B96" w:rsidRPr="00CF475C">
        <w:rPr>
          <w:rFonts w:ascii="標楷體" w:eastAsia="標楷體" w:hint="eastAsia"/>
          <w:b/>
          <w:color w:val="000000"/>
        </w:rPr>
        <w:t>3</w:t>
      </w:r>
      <w:r w:rsidR="00C935D2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338</w:t>
      </w:r>
      <w:r w:rsidR="00DA67AE"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9</w:t>
      </w:r>
      <w:r w:rsidRPr="00CF475C">
        <w:rPr>
          <w:rFonts w:ascii="標楷體" w:eastAsia="標楷體" w:hint="eastAsia"/>
          <w:b/>
          <w:color w:val="000000"/>
        </w:rPr>
        <w:t>千</w:t>
      </w:r>
      <w:r w:rsidR="00DA67AE" w:rsidRPr="00CF475C">
        <w:rPr>
          <w:rFonts w:ascii="標楷體" w:eastAsia="標楷體" w:hint="eastAsia"/>
          <w:b/>
          <w:color w:val="000000"/>
        </w:rPr>
        <w:t>元。</w:t>
      </w:r>
    </w:p>
    <w:p w:rsidR="00DA67AE" w:rsidRPr="00CF475C" w:rsidRDefault="00EF2FCD">
      <w:pPr>
        <w:pStyle w:val="a8"/>
        <w:spacing w:line="480" w:lineRule="exact"/>
        <w:ind w:leftChars="487" w:left="1438" w:hangingChars="112" w:hanging="269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>3</w:t>
      </w:r>
      <w:r w:rsidR="00DA67AE" w:rsidRPr="00CF475C">
        <w:rPr>
          <w:rFonts w:ascii="標楷體" w:eastAsia="標楷體" w:hint="eastAsia"/>
          <w:b/>
          <w:color w:val="000000"/>
        </w:rPr>
        <w:t>.</w:t>
      </w:r>
      <w:r w:rsidR="006A037C" w:rsidRPr="00CF475C">
        <w:rPr>
          <w:rFonts w:ascii="標楷體" w:eastAsia="標楷體" w:hint="eastAsia"/>
          <w:b/>
          <w:color w:val="000000"/>
        </w:rPr>
        <w:t>經以上分配後，本年度未分配賸餘計</w:t>
      </w:r>
      <w:r w:rsidR="00CF475C" w:rsidRPr="00CF475C">
        <w:rPr>
          <w:rFonts w:ascii="標楷體" w:eastAsia="標楷體" w:hint="eastAsia"/>
          <w:b/>
          <w:color w:val="000000"/>
        </w:rPr>
        <w:t>47</w:t>
      </w:r>
      <w:r w:rsidR="006A037C"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2</w:t>
      </w:r>
      <w:r w:rsidR="00907613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500</w:t>
      </w:r>
      <w:r w:rsidR="006A037C" w:rsidRPr="00CF475C">
        <w:rPr>
          <w:rFonts w:ascii="標楷體" w:eastAsia="標楷體" w:hint="eastAsia"/>
          <w:b/>
          <w:color w:val="000000"/>
        </w:rPr>
        <w:t>萬</w:t>
      </w:r>
      <w:r w:rsidR="009E41E9" w:rsidRPr="00CF475C">
        <w:rPr>
          <w:rFonts w:ascii="標楷體" w:eastAsia="標楷體" w:hint="eastAsia"/>
          <w:b/>
          <w:color w:val="000000"/>
        </w:rPr>
        <w:t>9</w:t>
      </w:r>
      <w:r w:rsidR="00BD6D9D" w:rsidRPr="00CF475C">
        <w:rPr>
          <w:rFonts w:ascii="標楷體" w:eastAsia="標楷體" w:hint="eastAsia"/>
          <w:b/>
          <w:color w:val="000000"/>
        </w:rPr>
        <w:t>千</w:t>
      </w:r>
      <w:r w:rsidR="006A037C" w:rsidRPr="00CF475C">
        <w:rPr>
          <w:rFonts w:ascii="標楷體" w:eastAsia="標楷體" w:hint="eastAsia"/>
          <w:b/>
          <w:color w:val="000000"/>
        </w:rPr>
        <w:t>元，留待以後年度處理</w:t>
      </w:r>
      <w:r w:rsidR="00DA67AE" w:rsidRPr="00CF475C">
        <w:rPr>
          <w:rFonts w:ascii="標楷體" w:eastAsia="標楷體" w:hint="eastAsia"/>
          <w:b/>
          <w:color w:val="000000"/>
        </w:rPr>
        <w:t>。</w:t>
      </w:r>
    </w:p>
    <w:p w:rsidR="00DA67AE" w:rsidRPr="00CF475C" w:rsidRDefault="006A037C" w:rsidP="006A037C">
      <w:pPr>
        <w:pStyle w:val="a8"/>
        <w:spacing w:line="480" w:lineRule="exact"/>
        <w:ind w:leftChars="262" w:left="1107" w:hangingChars="199" w:hanging="478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 xml:space="preserve"> </w:t>
      </w:r>
      <w:r w:rsidR="00DA67AE" w:rsidRPr="00CF475C">
        <w:rPr>
          <w:rFonts w:ascii="標楷體" w:eastAsia="標楷體" w:hint="eastAsia"/>
          <w:b/>
          <w:color w:val="000000"/>
        </w:rPr>
        <w:t>(二)短</w:t>
      </w:r>
      <w:proofErr w:type="gramStart"/>
      <w:r w:rsidR="00DA67AE"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="00DA67AE" w:rsidRPr="00CF475C">
        <w:rPr>
          <w:rFonts w:ascii="標楷體" w:eastAsia="標楷體" w:hint="eastAsia"/>
          <w:b/>
          <w:color w:val="000000"/>
        </w:rPr>
        <w:t>之部：</w:t>
      </w:r>
    </w:p>
    <w:p w:rsidR="00F652D3" w:rsidRPr="00CF475C" w:rsidRDefault="00956DE6" w:rsidP="00956DE6">
      <w:pPr>
        <w:pStyle w:val="a8"/>
        <w:spacing w:line="480" w:lineRule="exact"/>
        <w:ind w:leftChars="531" w:left="1274" w:firstLine="0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 w:hint="eastAsia"/>
          <w:b/>
          <w:color w:val="000000"/>
        </w:rPr>
        <w:t xml:space="preserve">　　</w:t>
      </w:r>
      <w:r w:rsidR="00F652D3" w:rsidRPr="00CF475C">
        <w:rPr>
          <w:rFonts w:ascii="標楷體" w:eastAsia="標楷體" w:hint="eastAsia"/>
          <w:b/>
          <w:color w:val="000000"/>
        </w:rPr>
        <w:t>本</w:t>
      </w:r>
      <w:r w:rsidR="00F71957" w:rsidRPr="00CF475C">
        <w:rPr>
          <w:rFonts w:ascii="標楷體" w:eastAsia="標楷體" w:hint="eastAsia"/>
          <w:b/>
          <w:color w:val="000000"/>
        </w:rPr>
        <w:t>年度預計</w:t>
      </w:r>
      <w:r w:rsidR="00F652D3" w:rsidRPr="00CF475C">
        <w:rPr>
          <w:rFonts w:ascii="標楷體" w:eastAsia="標楷體" w:hint="eastAsia"/>
          <w:b/>
          <w:color w:val="000000"/>
        </w:rPr>
        <w:t>短</w:t>
      </w:r>
      <w:proofErr w:type="gramStart"/>
      <w:r w:rsidR="00F652D3"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="00CF475C" w:rsidRPr="00CF475C">
        <w:rPr>
          <w:rFonts w:ascii="標楷體" w:eastAsia="標楷體" w:hint="eastAsia"/>
          <w:b/>
          <w:color w:val="000000"/>
        </w:rPr>
        <w:t>7</w:t>
      </w:r>
      <w:r w:rsidR="003C0B96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148</w:t>
      </w:r>
      <w:r w:rsidR="00F652D3"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6千</w:t>
      </w:r>
      <w:r w:rsidR="00F652D3" w:rsidRPr="00CF475C">
        <w:rPr>
          <w:rFonts w:ascii="標楷體" w:eastAsia="標楷體" w:hint="eastAsia"/>
          <w:b/>
          <w:color w:val="000000"/>
        </w:rPr>
        <w:t>元</w:t>
      </w:r>
      <w:r w:rsidR="00F71957" w:rsidRPr="00CF475C">
        <w:rPr>
          <w:rFonts w:ascii="標楷體" w:eastAsia="標楷體" w:hint="eastAsia"/>
          <w:b/>
          <w:color w:val="000000"/>
        </w:rPr>
        <w:t>，連同以前年度待填補之短</w:t>
      </w:r>
      <w:proofErr w:type="gramStart"/>
      <w:r w:rsidR="00F71957"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="00CF475C" w:rsidRPr="00CF475C">
        <w:rPr>
          <w:rFonts w:ascii="標楷體" w:eastAsia="標楷體" w:hint="eastAsia"/>
          <w:b/>
          <w:color w:val="000000"/>
        </w:rPr>
        <w:t>4</w:t>
      </w:r>
      <w:r w:rsidR="00EF2FCD"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5</w:t>
      </w:r>
      <w:r w:rsidR="00EF2FCD" w:rsidRPr="00CF475C">
        <w:rPr>
          <w:rFonts w:ascii="標楷體" w:eastAsia="標楷體" w:hint="eastAsia"/>
          <w:b/>
          <w:color w:val="000000"/>
        </w:rPr>
        <w:t>,</w:t>
      </w:r>
      <w:r w:rsidR="00CF475C" w:rsidRPr="00CF475C">
        <w:rPr>
          <w:rFonts w:ascii="標楷體" w:eastAsia="標楷體" w:hint="eastAsia"/>
          <w:b/>
          <w:color w:val="000000"/>
        </w:rPr>
        <w:t>136</w:t>
      </w:r>
      <w:r w:rsidR="00F71957"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8</w:t>
      </w:r>
      <w:r w:rsidR="00F71957" w:rsidRPr="00CF475C">
        <w:rPr>
          <w:rFonts w:ascii="標楷體" w:eastAsia="標楷體" w:hint="eastAsia"/>
          <w:b/>
          <w:color w:val="000000"/>
        </w:rPr>
        <w:t>千元，共計短</w:t>
      </w:r>
      <w:proofErr w:type="gramStart"/>
      <w:r w:rsidR="00F71957"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="00CF475C" w:rsidRPr="00CF475C">
        <w:rPr>
          <w:rFonts w:ascii="標楷體" w:eastAsia="標楷體" w:hint="eastAsia"/>
          <w:b/>
          <w:color w:val="000000"/>
        </w:rPr>
        <w:t>5</w:t>
      </w:r>
      <w:r w:rsidR="00C935D2" w:rsidRPr="00CF475C">
        <w:rPr>
          <w:rFonts w:ascii="標楷體" w:eastAsia="標楷體" w:hint="eastAsia"/>
          <w:b/>
          <w:color w:val="000000"/>
        </w:rPr>
        <w:t>億</w:t>
      </w:r>
      <w:r w:rsidR="00CF475C" w:rsidRPr="00CF475C">
        <w:rPr>
          <w:rFonts w:ascii="標楷體" w:eastAsia="標楷體" w:hint="eastAsia"/>
          <w:b/>
          <w:color w:val="000000"/>
        </w:rPr>
        <w:t>2</w:t>
      </w:r>
      <w:r w:rsidR="009E41E9" w:rsidRPr="00CF475C">
        <w:rPr>
          <w:rFonts w:ascii="標楷體" w:eastAsia="標楷體" w:hint="eastAsia"/>
          <w:b/>
          <w:color w:val="000000"/>
        </w:rPr>
        <w:t>,</w:t>
      </w:r>
      <w:r w:rsidR="003C0B96" w:rsidRPr="00CF475C">
        <w:rPr>
          <w:rFonts w:ascii="標楷體" w:eastAsia="標楷體" w:hint="eastAsia"/>
          <w:b/>
          <w:color w:val="000000"/>
        </w:rPr>
        <w:t>2</w:t>
      </w:r>
      <w:r w:rsidR="00CF475C" w:rsidRPr="00CF475C">
        <w:rPr>
          <w:rFonts w:ascii="標楷體" w:eastAsia="標楷體" w:hint="eastAsia"/>
          <w:b/>
          <w:color w:val="000000"/>
        </w:rPr>
        <w:t>85</w:t>
      </w:r>
      <w:r w:rsidR="00BD6D9D" w:rsidRPr="00CF475C">
        <w:rPr>
          <w:rFonts w:ascii="標楷體" w:eastAsia="標楷體" w:hint="eastAsia"/>
          <w:b/>
          <w:color w:val="000000"/>
        </w:rPr>
        <w:t>萬</w:t>
      </w:r>
      <w:r w:rsidR="00CF475C" w:rsidRPr="00CF475C">
        <w:rPr>
          <w:rFonts w:ascii="標楷體" w:eastAsia="標楷體" w:hint="eastAsia"/>
          <w:b/>
          <w:color w:val="000000"/>
        </w:rPr>
        <w:t>4</w:t>
      </w:r>
      <w:r w:rsidR="009E41E9" w:rsidRPr="00CF475C">
        <w:rPr>
          <w:rFonts w:ascii="標楷體" w:eastAsia="標楷體" w:hint="eastAsia"/>
          <w:b/>
          <w:color w:val="000000"/>
        </w:rPr>
        <w:t>千</w:t>
      </w:r>
      <w:r w:rsidR="00BD6D9D" w:rsidRPr="00CF475C">
        <w:rPr>
          <w:rFonts w:ascii="標楷體" w:eastAsia="標楷體" w:hint="eastAsia"/>
          <w:b/>
          <w:color w:val="000000"/>
        </w:rPr>
        <w:t>元</w:t>
      </w:r>
      <w:r w:rsidR="00EF2FCD" w:rsidRPr="00CF475C">
        <w:rPr>
          <w:rFonts w:ascii="標楷體" w:eastAsia="標楷體" w:hint="eastAsia"/>
          <w:b/>
          <w:color w:val="000000"/>
        </w:rPr>
        <w:t>，均列為待填補之短</w:t>
      </w:r>
      <w:proofErr w:type="gramStart"/>
      <w:r w:rsidR="00EF2FCD" w:rsidRPr="00CF475C">
        <w:rPr>
          <w:rFonts w:ascii="標楷體" w:eastAsia="標楷體" w:hint="eastAsia"/>
          <w:b/>
          <w:color w:val="000000"/>
        </w:rPr>
        <w:t>絀</w:t>
      </w:r>
      <w:proofErr w:type="gramEnd"/>
      <w:r w:rsidR="00EF2FCD" w:rsidRPr="00CF475C">
        <w:rPr>
          <w:rFonts w:ascii="標楷體" w:eastAsia="標楷體" w:hint="eastAsia"/>
          <w:b/>
          <w:color w:val="000000"/>
        </w:rPr>
        <w:t>，</w:t>
      </w:r>
      <w:r w:rsidR="00EF2FCD" w:rsidRPr="00CF475C">
        <w:rPr>
          <w:rFonts w:ascii="標楷體" w:eastAsia="標楷體" w:hAnsi="標楷體" w:hint="eastAsia"/>
          <w:b/>
          <w:color w:val="000000"/>
        </w:rPr>
        <w:t>留待</w:t>
      </w:r>
      <w:r w:rsidR="00EF2FCD" w:rsidRPr="00CF475C">
        <w:rPr>
          <w:rFonts w:ascii="標楷體" w:eastAsia="標楷體" w:hAnsi="標楷體" w:cs="New Gulim" w:hint="eastAsia"/>
          <w:b/>
          <w:color w:val="000000"/>
        </w:rPr>
        <w:t>以後年度處理</w:t>
      </w:r>
      <w:r w:rsidR="00EF2FCD" w:rsidRPr="00CF475C">
        <w:rPr>
          <w:rFonts w:ascii="標楷體" w:eastAsia="標楷體" w:hint="eastAsia"/>
          <w:b/>
          <w:color w:val="000000"/>
        </w:rPr>
        <w:t>。</w:t>
      </w:r>
    </w:p>
    <w:p w:rsidR="00DA67AE" w:rsidRPr="00CF475C" w:rsidRDefault="00EF2FCD">
      <w:pPr>
        <w:pStyle w:val="a8"/>
        <w:spacing w:line="480" w:lineRule="exact"/>
        <w:ind w:leftChars="300" w:left="1198" w:hangingChars="199" w:hanging="478"/>
        <w:jc w:val="both"/>
        <w:rPr>
          <w:rFonts w:ascii="標楷體" w:eastAsia="標楷體"/>
          <w:b/>
          <w:color w:val="000000"/>
        </w:rPr>
      </w:pPr>
      <w:r w:rsidRPr="00CF475C">
        <w:rPr>
          <w:rFonts w:ascii="標楷體" w:eastAsia="標楷體"/>
          <w:b/>
          <w:color w:val="000000"/>
        </w:rPr>
        <w:t xml:space="preserve"> </w:t>
      </w:r>
      <w:r w:rsidR="00DA67AE" w:rsidRPr="00CF475C">
        <w:rPr>
          <w:rFonts w:ascii="標楷體" w:eastAsia="標楷體"/>
          <w:b/>
          <w:color w:val="000000"/>
        </w:rPr>
        <w:t>(</w:t>
      </w:r>
      <w:r w:rsidR="00DA67AE" w:rsidRPr="00CF475C">
        <w:rPr>
          <w:rFonts w:ascii="標楷體" w:eastAsia="標楷體" w:hint="eastAsia"/>
          <w:b/>
          <w:color w:val="000000"/>
        </w:rPr>
        <w:t>三)本年度及最近</w:t>
      </w:r>
      <w:proofErr w:type="gramStart"/>
      <w:r w:rsidR="006C08B2" w:rsidRPr="00CF475C">
        <w:rPr>
          <w:rFonts w:ascii="標楷體" w:eastAsia="標楷體" w:hint="eastAsia"/>
          <w:b/>
          <w:color w:val="000000"/>
        </w:rPr>
        <w:t>五</w:t>
      </w:r>
      <w:proofErr w:type="gramEnd"/>
      <w:r w:rsidR="00DA67AE" w:rsidRPr="00CF475C">
        <w:rPr>
          <w:rFonts w:ascii="標楷體" w:eastAsia="標楷體" w:hint="eastAsia"/>
          <w:b/>
          <w:color w:val="000000"/>
        </w:rPr>
        <w:t>年度賸餘分配圖表列示如下：</w:t>
      </w:r>
    </w:p>
    <w:p w:rsidR="00340769" w:rsidRPr="004E35B0" w:rsidRDefault="00340769">
      <w:pPr>
        <w:pStyle w:val="a7"/>
        <w:spacing w:line="480" w:lineRule="exact"/>
        <w:ind w:left="480" w:firstLine="0"/>
        <w:rPr>
          <w:rFonts w:ascii="標楷體" w:eastAsia="標楷體"/>
          <w:b/>
          <w:color w:val="000000"/>
          <w:highlight w:val="yellow"/>
        </w:rPr>
      </w:pPr>
    </w:p>
    <w:p w:rsidR="00340769" w:rsidRPr="004E35B0" w:rsidRDefault="00340769" w:rsidP="00340769">
      <w:pPr>
        <w:rPr>
          <w:color w:val="000000"/>
          <w:highlight w:val="yellow"/>
        </w:rPr>
      </w:pPr>
    </w:p>
    <w:p w:rsidR="00340769" w:rsidRPr="004E35B0" w:rsidRDefault="00340769" w:rsidP="00340769">
      <w:pPr>
        <w:rPr>
          <w:color w:val="000000"/>
          <w:highlight w:val="yellow"/>
        </w:rPr>
      </w:pPr>
    </w:p>
    <w:p w:rsidR="00340769" w:rsidRPr="004E35B0" w:rsidRDefault="00340769" w:rsidP="00340769">
      <w:pPr>
        <w:rPr>
          <w:color w:val="000000"/>
          <w:highlight w:val="yellow"/>
        </w:rPr>
      </w:pPr>
    </w:p>
    <w:p w:rsidR="00340769" w:rsidRPr="004E35B0" w:rsidRDefault="00340769" w:rsidP="00340769">
      <w:pPr>
        <w:rPr>
          <w:color w:val="000000"/>
          <w:highlight w:val="yellow"/>
        </w:rPr>
      </w:pPr>
    </w:p>
    <w:p w:rsidR="00340769" w:rsidRPr="004E35B0" w:rsidRDefault="00340769" w:rsidP="00340769">
      <w:pPr>
        <w:jc w:val="center"/>
        <w:rPr>
          <w:color w:val="000000"/>
          <w:highlight w:val="yellow"/>
        </w:rPr>
      </w:pPr>
    </w:p>
    <w:p w:rsidR="00340769" w:rsidRPr="004E35B0" w:rsidRDefault="00340769" w:rsidP="00340769">
      <w:pPr>
        <w:rPr>
          <w:color w:val="000000"/>
          <w:highlight w:val="yellow"/>
        </w:rPr>
      </w:pPr>
    </w:p>
    <w:p w:rsidR="00DA67AE" w:rsidRPr="004E35B0" w:rsidRDefault="00DA67AE" w:rsidP="00340769">
      <w:pPr>
        <w:rPr>
          <w:color w:val="000000"/>
          <w:highlight w:val="yellow"/>
        </w:rPr>
        <w:sectPr w:rsidR="00DA67AE" w:rsidRPr="004E35B0" w:rsidSect="004B603D">
          <w:pgSz w:w="11907" w:h="16840" w:code="9"/>
          <w:pgMar w:top="1304" w:right="1134" w:bottom="1304" w:left="1134" w:header="1021" w:footer="1021" w:gutter="0"/>
          <w:paperSrc w:first="7" w:other="7"/>
          <w:pgNumType w:start="15"/>
          <w:cols w:space="720"/>
          <w:docGrid w:linePitch="326"/>
        </w:sectPr>
      </w:pPr>
    </w:p>
    <w:p w:rsidR="00DA67AE" w:rsidRPr="00F22599" w:rsidRDefault="00DA67AE">
      <w:pPr>
        <w:pStyle w:val="a7"/>
        <w:spacing w:line="480" w:lineRule="exact"/>
        <w:ind w:left="480" w:firstLine="0"/>
        <w:rPr>
          <w:rFonts w:ascii="標楷體" w:eastAsia="標楷體"/>
          <w:b/>
          <w:color w:val="000000"/>
        </w:rPr>
      </w:pPr>
      <w:r w:rsidRPr="00F22599">
        <w:rPr>
          <w:rFonts w:ascii="標楷體" w:eastAsia="標楷體" w:hint="eastAsia"/>
          <w:b/>
          <w:color w:val="000000"/>
        </w:rPr>
        <w:lastRenderedPageBreak/>
        <w:t>三、現金流量之預計</w:t>
      </w:r>
      <w:r w:rsidRPr="00F22599">
        <w:rPr>
          <w:rFonts w:ascii="標楷體" w:eastAsia="標楷體"/>
          <w:b/>
          <w:color w:val="000000"/>
        </w:rPr>
        <w:t>:</w:t>
      </w:r>
    </w:p>
    <w:p w:rsidR="00DA67AE" w:rsidRPr="00F22599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F22599">
        <w:rPr>
          <w:rFonts w:ascii="標楷體" w:eastAsia="標楷體"/>
          <w:b/>
          <w:color w:val="000000"/>
        </w:rPr>
        <w:t>(</w:t>
      </w:r>
      <w:proofErr w:type="gramStart"/>
      <w:r w:rsidRPr="00F22599">
        <w:rPr>
          <w:rFonts w:ascii="標楷體" w:eastAsia="標楷體" w:hint="eastAsia"/>
          <w:b/>
          <w:color w:val="000000"/>
        </w:rPr>
        <w:t>一</w:t>
      </w:r>
      <w:proofErr w:type="gramEnd"/>
      <w:r w:rsidRPr="00F22599">
        <w:rPr>
          <w:rFonts w:ascii="標楷體" w:eastAsia="標楷體" w:hint="eastAsia"/>
          <w:b/>
          <w:color w:val="000000"/>
        </w:rPr>
        <w:t>)預計業務活動之現金流入</w:t>
      </w:r>
      <w:r w:rsidR="00CF475C" w:rsidRPr="00F22599">
        <w:rPr>
          <w:rFonts w:ascii="標楷體" w:eastAsia="標楷體" w:hint="eastAsia"/>
          <w:b/>
          <w:color w:val="000000"/>
        </w:rPr>
        <w:t>43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CF475C" w:rsidRPr="00F22599">
        <w:rPr>
          <w:rFonts w:ascii="標楷體" w:eastAsia="標楷體" w:hint="eastAsia"/>
          <w:b/>
          <w:color w:val="000000"/>
        </w:rPr>
        <w:t>2</w:t>
      </w:r>
      <w:r w:rsidR="00EF2FCD" w:rsidRPr="00F22599">
        <w:rPr>
          <w:rFonts w:ascii="標楷體" w:eastAsia="標楷體" w:hint="eastAsia"/>
          <w:b/>
          <w:color w:val="000000"/>
        </w:rPr>
        <w:t>,</w:t>
      </w:r>
      <w:r w:rsidR="00CF475C" w:rsidRPr="00F22599">
        <w:rPr>
          <w:rFonts w:ascii="標楷體" w:eastAsia="標楷體" w:hint="eastAsia"/>
          <w:b/>
          <w:color w:val="000000"/>
        </w:rPr>
        <w:t>231</w:t>
      </w:r>
      <w:r w:rsidRPr="00F22599">
        <w:rPr>
          <w:rFonts w:ascii="標楷體" w:eastAsia="標楷體" w:hint="eastAsia"/>
          <w:b/>
          <w:color w:val="000000"/>
        </w:rPr>
        <w:t>萬元，包括：</w:t>
      </w:r>
    </w:p>
    <w:p w:rsidR="00DA67AE" w:rsidRPr="00DC1D3B" w:rsidRDefault="00DA67AE">
      <w:pPr>
        <w:pStyle w:val="1"/>
        <w:spacing w:line="480" w:lineRule="exact"/>
        <w:ind w:left="1320"/>
        <w:rPr>
          <w:rFonts w:ascii="標楷體" w:eastAsia="標楷體"/>
          <w:b/>
        </w:rPr>
      </w:pPr>
      <w:r w:rsidRPr="00F22599">
        <w:rPr>
          <w:rFonts w:ascii="標楷體" w:eastAsia="標楷體"/>
          <w:b/>
          <w:color w:val="000000"/>
        </w:rPr>
        <w:t>1.</w:t>
      </w:r>
      <w:r w:rsidRPr="00F22599">
        <w:rPr>
          <w:rFonts w:ascii="標楷體" w:eastAsia="標楷體" w:hint="eastAsia"/>
          <w:b/>
          <w:color w:val="000000"/>
        </w:rPr>
        <w:t>本期</w:t>
      </w:r>
      <w:r w:rsidRPr="00DC1D3B">
        <w:rPr>
          <w:rFonts w:ascii="標楷體" w:eastAsia="標楷體" w:hint="eastAsia"/>
          <w:b/>
        </w:rPr>
        <w:t xml:space="preserve">賸餘 </w:t>
      </w:r>
      <w:r w:rsidR="003C0B96" w:rsidRPr="00DC1D3B">
        <w:rPr>
          <w:rFonts w:ascii="標楷體" w:eastAsia="標楷體" w:hint="eastAsia"/>
          <w:b/>
        </w:rPr>
        <w:t>2</w:t>
      </w:r>
      <w:r w:rsidR="00CF475C" w:rsidRPr="00DC1D3B">
        <w:rPr>
          <w:rFonts w:ascii="標楷體" w:eastAsia="標楷體" w:hint="eastAsia"/>
          <w:b/>
        </w:rPr>
        <w:t>4</w:t>
      </w:r>
      <w:r w:rsidRPr="00DC1D3B">
        <w:rPr>
          <w:rFonts w:ascii="標楷體" w:eastAsia="標楷體" w:hint="eastAsia"/>
          <w:b/>
        </w:rPr>
        <w:t>億</w:t>
      </w:r>
      <w:r w:rsidR="00CF475C" w:rsidRPr="00DC1D3B">
        <w:rPr>
          <w:rFonts w:ascii="標楷體" w:eastAsia="標楷體" w:hint="eastAsia"/>
          <w:b/>
        </w:rPr>
        <w:t>9</w:t>
      </w:r>
      <w:r w:rsidR="00EF2FCD" w:rsidRPr="00DC1D3B">
        <w:rPr>
          <w:rFonts w:ascii="標楷體" w:eastAsia="標楷體" w:hint="eastAsia"/>
          <w:b/>
        </w:rPr>
        <w:t>,</w:t>
      </w:r>
      <w:r w:rsidR="003C0B96" w:rsidRPr="00DC1D3B">
        <w:rPr>
          <w:rFonts w:ascii="標楷體" w:eastAsia="標楷體" w:hint="eastAsia"/>
          <w:b/>
        </w:rPr>
        <w:t>6</w:t>
      </w:r>
      <w:r w:rsidR="00CF475C" w:rsidRPr="00DC1D3B">
        <w:rPr>
          <w:rFonts w:ascii="標楷體" w:eastAsia="標楷體" w:hint="eastAsia"/>
          <w:b/>
        </w:rPr>
        <w:t>77</w:t>
      </w:r>
      <w:r w:rsidRPr="00DC1D3B">
        <w:rPr>
          <w:rFonts w:ascii="標楷體" w:eastAsia="標楷體" w:hint="eastAsia"/>
          <w:b/>
        </w:rPr>
        <w:t>萬</w:t>
      </w:r>
      <w:r w:rsidR="00CF475C" w:rsidRPr="00DC1D3B">
        <w:rPr>
          <w:rFonts w:ascii="標楷體" w:eastAsia="標楷體" w:hint="eastAsia"/>
          <w:b/>
        </w:rPr>
        <w:t>7</w:t>
      </w:r>
      <w:r w:rsidRPr="00DC1D3B">
        <w:rPr>
          <w:rFonts w:ascii="標楷體" w:eastAsia="標楷體" w:hint="eastAsia"/>
          <w:b/>
        </w:rPr>
        <w:t>千元。</w:t>
      </w:r>
    </w:p>
    <w:p w:rsidR="00CF475C" w:rsidRPr="00DC1D3B" w:rsidRDefault="00CF475C">
      <w:pPr>
        <w:pStyle w:val="1"/>
        <w:spacing w:line="480" w:lineRule="exact"/>
        <w:ind w:left="1320"/>
        <w:rPr>
          <w:rFonts w:ascii="標楷體" w:eastAsia="標楷體"/>
          <w:b/>
        </w:rPr>
      </w:pPr>
      <w:r w:rsidRPr="00DC1D3B">
        <w:rPr>
          <w:rFonts w:ascii="標楷體" w:eastAsia="標楷體" w:hint="eastAsia"/>
          <w:b/>
        </w:rPr>
        <w:t>2.利息股利之調整係利息收入3億0,</w:t>
      </w:r>
      <w:r w:rsidR="00F22599" w:rsidRPr="00DC1D3B">
        <w:rPr>
          <w:rFonts w:ascii="標楷體" w:eastAsia="標楷體" w:hint="eastAsia"/>
          <w:b/>
        </w:rPr>
        <w:t>1</w:t>
      </w:r>
      <w:r w:rsidRPr="00DC1D3B">
        <w:rPr>
          <w:rFonts w:ascii="標楷體" w:eastAsia="標楷體" w:hint="eastAsia"/>
          <w:b/>
        </w:rPr>
        <w:t>70萬1千元。</w:t>
      </w:r>
    </w:p>
    <w:p w:rsidR="00DA67AE" w:rsidRPr="00DC1D3B" w:rsidRDefault="00CF475C">
      <w:pPr>
        <w:pStyle w:val="1"/>
        <w:spacing w:line="480" w:lineRule="exact"/>
        <w:ind w:left="1320"/>
        <w:jc w:val="both"/>
        <w:rPr>
          <w:rFonts w:ascii="標楷體" w:eastAsia="標楷體"/>
          <w:b/>
        </w:rPr>
      </w:pPr>
      <w:r w:rsidRPr="00DC1D3B">
        <w:rPr>
          <w:rFonts w:ascii="標楷體" w:eastAsia="標楷體" w:hint="eastAsia"/>
          <w:b/>
        </w:rPr>
        <w:t>3</w:t>
      </w:r>
      <w:r w:rsidR="00DA67AE" w:rsidRPr="00DC1D3B">
        <w:rPr>
          <w:rFonts w:ascii="標楷體" w:eastAsia="標楷體"/>
          <w:b/>
        </w:rPr>
        <w:t>.</w:t>
      </w:r>
      <w:r w:rsidR="00DA67AE" w:rsidRPr="00DC1D3B">
        <w:rPr>
          <w:rFonts w:ascii="標楷體" w:eastAsia="標楷體" w:hint="eastAsia"/>
          <w:b/>
        </w:rPr>
        <w:t>調整項目</w:t>
      </w:r>
      <w:r w:rsidR="007B48EC" w:rsidRPr="00DC1D3B">
        <w:rPr>
          <w:rFonts w:ascii="標楷體" w:eastAsia="標楷體" w:hint="eastAsia"/>
          <w:b/>
        </w:rPr>
        <w:t>1</w:t>
      </w:r>
      <w:r w:rsidR="003C0B96" w:rsidRPr="00DC1D3B">
        <w:rPr>
          <w:rFonts w:ascii="標楷體" w:eastAsia="標楷體" w:hint="eastAsia"/>
          <w:b/>
        </w:rPr>
        <w:t>8</w:t>
      </w:r>
      <w:r w:rsidR="00DA67AE" w:rsidRPr="00DC1D3B">
        <w:rPr>
          <w:rFonts w:ascii="標楷體" w:eastAsia="標楷體" w:hint="eastAsia"/>
          <w:b/>
        </w:rPr>
        <w:t>億</w:t>
      </w:r>
      <w:r w:rsidRPr="00DC1D3B">
        <w:rPr>
          <w:rFonts w:ascii="標楷體" w:eastAsia="標楷體" w:hint="eastAsia"/>
          <w:b/>
        </w:rPr>
        <w:t>0</w:t>
      </w:r>
      <w:r w:rsidR="00FD733A" w:rsidRPr="00DC1D3B">
        <w:rPr>
          <w:rFonts w:ascii="標楷體" w:eastAsia="標楷體" w:hint="eastAsia"/>
          <w:b/>
        </w:rPr>
        <w:t>,</w:t>
      </w:r>
      <w:r w:rsidR="003C0B96" w:rsidRPr="00DC1D3B">
        <w:rPr>
          <w:rFonts w:ascii="標楷體" w:eastAsia="標楷體" w:hint="eastAsia"/>
          <w:b/>
        </w:rPr>
        <w:t>6</w:t>
      </w:r>
      <w:r w:rsidRPr="00DC1D3B">
        <w:rPr>
          <w:rFonts w:ascii="標楷體" w:eastAsia="標楷體" w:hint="eastAsia"/>
          <w:b/>
        </w:rPr>
        <w:t>08</w:t>
      </w:r>
      <w:r w:rsidR="00DA67AE" w:rsidRPr="00DC1D3B">
        <w:rPr>
          <w:rFonts w:ascii="標楷體" w:eastAsia="標楷體" w:hint="eastAsia"/>
          <w:b/>
        </w:rPr>
        <w:t>萬</w:t>
      </w:r>
      <w:r w:rsidRPr="00DC1D3B">
        <w:rPr>
          <w:rFonts w:ascii="標楷體" w:eastAsia="標楷體" w:hint="eastAsia"/>
          <w:b/>
        </w:rPr>
        <w:t>1</w:t>
      </w:r>
      <w:r w:rsidR="00CA0A90" w:rsidRPr="00DC1D3B">
        <w:rPr>
          <w:rFonts w:ascii="標楷體" w:eastAsia="標楷體" w:hint="eastAsia"/>
          <w:b/>
        </w:rPr>
        <w:t>千</w:t>
      </w:r>
      <w:r w:rsidR="00DA67AE" w:rsidRPr="00DC1D3B">
        <w:rPr>
          <w:rFonts w:ascii="標楷體" w:eastAsia="標楷體" w:hint="eastAsia"/>
          <w:b/>
        </w:rPr>
        <w:t>元，</w:t>
      </w:r>
      <w:proofErr w:type="gramStart"/>
      <w:r w:rsidR="00DA67AE" w:rsidRPr="00DC1D3B">
        <w:rPr>
          <w:rFonts w:ascii="標楷體" w:eastAsia="標楷體" w:hint="eastAsia"/>
          <w:b/>
        </w:rPr>
        <w:t>含提存</w:t>
      </w:r>
      <w:proofErr w:type="gramEnd"/>
      <w:r w:rsidR="00DA67AE" w:rsidRPr="00DC1D3B">
        <w:rPr>
          <w:rFonts w:ascii="標楷體" w:eastAsia="標楷體" w:hint="eastAsia"/>
          <w:b/>
        </w:rPr>
        <w:t>呆帳、</w:t>
      </w:r>
      <w:proofErr w:type="gramStart"/>
      <w:r w:rsidR="00DA67AE" w:rsidRPr="00DC1D3B">
        <w:rPr>
          <w:rFonts w:ascii="標楷體" w:eastAsia="標楷體" w:hint="eastAsia"/>
          <w:b/>
        </w:rPr>
        <w:t>醫療折</w:t>
      </w:r>
      <w:proofErr w:type="gramEnd"/>
      <w:r w:rsidR="00DA67AE" w:rsidRPr="00DC1D3B">
        <w:rPr>
          <w:rFonts w:ascii="標楷體" w:eastAsia="標楷體" w:hint="eastAsia"/>
          <w:b/>
        </w:rPr>
        <w:t>讓</w:t>
      </w:r>
      <w:r w:rsidR="007B48EC" w:rsidRPr="00DC1D3B">
        <w:rPr>
          <w:rFonts w:ascii="標楷體" w:eastAsia="標楷體" w:hint="eastAsia"/>
          <w:b/>
        </w:rPr>
        <w:t>2</w:t>
      </w:r>
      <w:r w:rsidR="003C0B96" w:rsidRPr="00DC1D3B">
        <w:rPr>
          <w:rFonts w:ascii="標楷體" w:eastAsia="標楷體" w:hint="eastAsia"/>
          <w:b/>
        </w:rPr>
        <w:t>4</w:t>
      </w:r>
      <w:r w:rsidR="00DA67AE" w:rsidRPr="00DC1D3B">
        <w:rPr>
          <w:rFonts w:ascii="標楷體" w:eastAsia="標楷體" w:hint="eastAsia"/>
          <w:b/>
        </w:rPr>
        <w:t>億</w:t>
      </w:r>
      <w:r w:rsidR="009B4A04" w:rsidRPr="00DC1D3B">
        <w:rPr>
          <w:rFonts w:ascii="標楷體" w:eastAsia="標楷體" w:hint="eastAsia"/>
          <w:b/>
        </w:rPr>
        <w:t>1</w:t>
      </w:r>
      <w:r w:rsidR="00FD733A" w:rsidRPr="00DC1D3B">
        <w:rPr>
          <w:rFonts w:ascii="標楷體" w:eastAsia="標楷體" w:hint="eastAsia"/>
          <w:b/>
        </w:rPr>
        <w:t>,</w:t>
      </w:r>
      <w:r w:rsidR="003C0B96" w:rsidRPr="00DC1D3B">
        <w:rPr>
          <w:rFonts w:ascii="標楷體" w:eastAsia="標楷體" w:hint="eastAsia"/>
          <w:b/>
        </w:rPr>
        <w:t>1</w:t>
      </w:r>
      <w:r w:rsidR="009B4A04" w:rsidRPr="00DC1D3B">
        <w:rPr>
          <w:rFonts w:ascii="標楷體" w:eastAsia="標楷體" w:hint="eastAsia"/>
          <w:b/>
        </w:rPr>
        <w:t>22</w:t>
      </w:r>
      <w:r w:rsidR="003C0B96" w:rsidRPr="00DC1D3B">
        <w:rPr>
          <w:rFonts w:ascii="標楷體" w:eastAsia="標楷體" w:hint="eastAsia"/>
          <w:b/>
        </w:rPr>
        <w:t>萬</w:t>
      </w:r>
      <w:r w:rsidR="009B4A04" w:rsidRPr="00DC1D3B">
        <w:rPr>
          <w:rFonts w:ascii="標楷體" w:eastAsia="標楷體" w:hint="eastAsia"/>
          <w:b/>
        </w:rPr>
        <w:t>7</w:t>
      </w:r>
      <w:r w:rsidR="007B48EC" w:rsidRPr="00DC1D3B">
        <w:rPr>
          <w:rFonts w:ascii="標楷體" w:eastAsia="標楷體" w:hint="eastAsia"/>
          <w:b/>
        </w:rPr>
        <w:t>千</w:t>
      </w:r>
      <w:r w:rsidR="00DA67AE" w:rsidRPr="00DC1D3B">
        <w:rPr>
          <w:rFonts w:ascii="標楷體" w:eastAsia="標楷體" w:hint="eastAsia"/>
          <w:b/>
        </w:rPr>
        <w:t>元；折舊</w:t>
      </w:r>
      <w:r w:rsidR="007B48EC" w:rsidRPr="00DC1D3B">
        <w:rPr>
          <w:rFonts w:ascii="標楷體" w:eastAsia="標楷體" w:hint="eastAsia"/>
          <w:b/>
        </w:rPr>
        <w:t>1</w:t>
      </w:r>
      <w:r w:rsidR="00802D9F" w:rsidRPr="00DC1D3B">
        <w:rPr>
          <w:rFonts w:ascii="標楷體" w:eastAsia="標楷體" w:hint="eastAsia"/>
          <w:b/>
        </w:rPr>
        <w:t>4</w:t>
      </w:r>
      <w:r w:rsidR="00DA67AE"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9</w:t>
      </w:r>
      <w:r w:rsidR="00CA0A90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546</w:t>
      </w:r>
      <w:r w:rsidR="00DA67AE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1</w:t>
      </w:r>
      <w:r w:rsidR="00BB54E1" w:rsidRPr="00DC1D3B">
        <w:rPr>
          <w:rFonts w:ascii="標楷體" w:eastAsia="標楷體" w:hint="eastAsia"/>
          <w:b/>
        </w:rPr>
        <w:t>千</w:t>
      </w:r>
      <w:r w:rsidR="00DA67AE" w:rsidRPr="00DC1D3B">
        <w:rPr>
          <w:rFonts w:ascii="標楷體" w:eastAsia="標楷體" w:hint="eastAsia"/>
          <w:b/>
        </w:rPr>
        <w:t>元；攤銷</w:t>
      </w:r>
      <w:r w:rsidR="00F22599" w:rsidRPr="00DC1D3B">
        <w:rPr>
          <w:rFonts w:ascii="標楷體" w:eastAsia="標楷體" w:hint="eastAsia"/>
          <w:b/>
        </w:rPr>
        <w:t>7</w:t>
      </w:r>
      <w:r w:rsidR="00802D9F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377</w:t>
      </w:r>
      <w:r w:rsidR="00DA67AE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2</w:t>
      </w:r>
      <w:r w:rsidR="00890B29" w:rsidRPr="00DC1D3B">
        <w:rPr>
          <w:rFonts w:ascii="標楷體" w:eastAsia="標楷體" w:hint="eastAsia"/>
          <w:b/>
        </w:rPr>
        <w:t>千</w:t>
      </w:r>
      <w:r w:rsidR="00DA67AE" w:rsidRPr="00DC1D3B">
        <w:rPr>
          <w:rFonts w:ascii="標楷體" w:eastAsia="標楷體" w:hint="eastAsia"/>
          <w:b/>
        </w:rPr>
        <w:t>元；</w:t>
      </w:r>
      <w:r w:rsidR="003C0B96" w:rsidRPr="00DC1D3B">
        <w:rPr>
          <w:rFonts w:ascii="標楷體" w:eastAsia="標楷體" w:hint="eastAsia"/>
          <w:b/>
        </w:rPr>
        <w:t>隨折舊及攤銷費用提</w:t>
      </w:r>
      <w:proofErr w:type="gramStart"/>
      <w:r w:rsidR="003C0B96" w:rsidRPr="00DC1D3B">
        <w:rPr>
          <w:rFonts w:ascii="標楷體" w:eastAsia="標楷體" w:hint="eastAsia"/>
          <w:b/>
        </w:rPr>
        <w:t>列轉列受</w:t>
      </w:r>
      <w:proofErr w:type="gramEnd"/>
      <w:r w:rsidR="003C0B96" w:rsidRPr="00DC1D3B">
        <w:rPr>
          <w:rFonts w:ascii="標楷體" w:eastAsia="標楷體" w:hint="eastAsia"/>
          <w:b/>
        </w:rPr>
        <w:t>贈收入</w:t>
      </w:r>
      <w:r w:rsidR="00F22599" w:rsidRPr="00DC1D3B">
        <w:rPr>
          <w:rFonts w:ascii="標楷體" w:eastAsia="標楷體" w:hint="eastAsia"/>
          <w:b/>
        </w:rPr>
        <w:t>5</w:t>
      </w:r>
      <w:r w:rsidR="003C0B96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803</w:t>
      </w:r>
      <w:r w:rsidR="003C0B96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8</w:t>
      </w:r>
      <w:r w:rsidR="003C0B96" w:rsidRPr="00DC1D3B">
        <w:rPr>
          <w:rFonts w:ascii="標楷體" w:eastAsia="標楷體" w:hint="eastAsia"/>
          <w:b/>
        </w:rPr>
        <w:t>千元；</w:t>
      </w:r>
      <w:r w:rsidR="00DA67AE" w:rsidRPr="00DC1D3B">
        <w:rPr>
          <w:rFonts w:ascii="標楷體" w:eastAsia="標楷體" w:hint="eastAsia"/>
          <w:b/>
        </w:rPr>
        <w:t>流動資產淨增</w:t>
      </w:r>
      <w:r w:rsidR="007B48EC" w:rsidRPr="00DC1D3B">
        <w:rPr>
          <w:rFonts w:ascii="標楷體" w:eastAsia="標楷體" w:hint="eastAsia"/>
          <w:b/>
        </w:rPr>
        <w:t>2</w:t>
      </w:r>
      <w:r w:rsidR="00F22599" w:rsidRPr="00DC1D3B">
        <w:rPr>
          <w:rFonts w:ascii="標楷體" w:eastAsia="標楷體" w:hint="eastAsia"/>
          <w:b/>
        </w:rPr>
        <w:t>1</w:t>
      </w:r>
      <w:r w:rsidR="00DA67AE"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4</w:t>
      </w:r>
      <w:r w:rsidR="00FD733A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120</w:t>
      </w:r>
      <w:r w:rsidR="00DA67AE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7</w:t>
      </w:r>
      <w:r w:rsidR="00DA67AE" w:rsidRPr="00DC1D3B">
        <w:rPr>
          <w:rFonts w:ascii="標楷體" w:eastAsia="標楷體" w:hint="eastAsia"/>
          <w:b/>
        </w:rPr>
        <w:t>千元；流動負債淨</w:t>
      </w:r>
      <w:r w:rsidR="00FD733A" w:rsidRPr="00DC1D3B">
        <w:rPr>
          <w:rFonts w:ascii="標楷體" w:eastAsia="標楷體" w:hint="eastAsia"/>
          <w:b/>
        </w:rPr>
        <w:t>增</w:t>
      </w:r>
      <w:r w:rsidR="00F22599" w:rsidRPr="00DC1D3B">
        <w:rPr>
          <w:rFonts w:ascii="標楷體" w:eastAsia="標楷體" w:hint="eastAsia"/>
          <w:b/>
        </w:rPr>
        <w:t>2</w:t>
      </w:r>
      <w:r w:rsidR="00802D9F" w:rsidRPr="00DC1D3B">
        <w:rPr>
          <w:rFonts w:ascii="標楷體" w:eastAsia="標楷體" w:hint="eastAsia"/>
          <w:b/>
        </w:rPr>
        <w:t>,</w:t>
      </w:r>
      <w:r w:rsidR="003C0B96" w:rsidRPr="00DC1D3B">
        <w:rPr>
          <w:rFonts w:ascii="標楷體" w:eastAsia="標楷體" w:hint="eastAsia"/>
          <w:b/>
        </w:rPr>
        <w:t>4</w:t>
      </w:r>
      <w:r w:rsidR="00F22599" w:rsidRPr="00DC1D3B">
        <w:rPr>
          <w:rFonts w:ascii="標楷體" w:eastAsia="標楷體" w:hint="eastAsia"/>
          <w:b/>
        </w:rPr>
        <w:t>86</w:t>
      </w:r>
      <w:r w:rsidR="00DA67AE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6</w:t>
      </w:r>
      <w:r w:rsidR="00EE382E" w:rsidRPr="00DC1D3B">
        <w:rPr>
          <w:rFonts w:ascii="標楷體" w:eastAsia="標楷體" w:hint="eastAsia"/>
          <w:b/>
        </w:rPr>
        <w:t>千</w:t>
      </w:r>
      <w:r w:rsidR="00DA67AE" w:rsidRPr="00DC1D3B">
        <w:rPr>
          <w:rFonts w:ascii="標楷體" w:eastAsia="標楷體" w:hint="eastAsia"/>
          <w:b/>
        </w:rPr>
        <w:t>元。</w:t>
      </w:r>
    </w:p>
    <w:p w:rsidR="00CF475C" w:rsidRPr="00DC1D3B" w:rsidRDefault="00CF475C">
      <w:pPr>
        <w:pStyle w:val="1"/>
        <w:spacing w:line="480" w:lineRule="exact"/>
        <w:ind w:left="1320"/>
        <w:jc w:val="both"/>
        <w:rPr>
          <w:rFonts w:ascii="標楷體" w:eastAsia="標楷體"/>
          <w:b/>
        </w:rPr>
      </w:pPr>
      <w:r w:rsidRPr="00DC1D3B">
        <w:rPr>
          <w:rFonts w:ascii="標楷體" w:eastAsia="標楷體" w:hint="eastAsia"/>
          <w:b/>
        </w:rPr>
        <w:t>4.收取利息係銀行存款利息收入</w:t>
      </w:r>
      <w:r w:rsidR="00F22599" w:rsidRPr="00DC1D3B">
        <w:rPr>
          <w:rFonts w:ascii="標楷體" w:eastAsia="標楷體" w:hint="eastAsia"/>
          <w:b/>
        </w:rPr>
        <w:t>3</w:t>
      </w:r>
      <w:r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2</w:t>
      </w:r>
      <w:r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115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3千</w:t>
      </w:r>
      <w:r w:rsidRPr="00DC1D3B">
        <w:rPr>
          <w:rFonts w:ascii="標楷體" w:eastAsia="標楷體" w:hint="eastAsia"/>
          <w:b/>
        </w:rPr>
        <w:t>元。</w:t>
      </w:r>
    </w:p>
    <w:p w:rsidR="00DA67AE" w:rsidRPr="00DC1D3B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</w:rPr>
      </w:pPr>
      <w:r w:rsidRPr="00DC1D3B">
        <w:rPr>
          <w:rFonts w:ascii="標楷體" w:eastAsia="標楷體"/>
          <w:b/>
        </w:rPr>
        <w:t>(</w:t>
      </w:r>
      <w:r w:rsidRPr="00DC1D3B">
        <w:rPr>
          <w:rFonts w:ascii="標楷體" w:eastAsia="標楷體" w:hint="eastAsia"/>
          <w:b/>
        </w:rPr>
        <w:t>二)預計投資活動之現金流出</w:t>
      </w:r>
      <w:r w:rsidR="00802D9F" w:rsidRPr="00DC1D3B">
        <w:rPr>
          <w:rFonts w:ascii="標楷體" w:eastAsia="標楷體" w:hint="eastAsia"/>
          <w:b/>
        </w:rPr>
        <w:t>2</w:t>
      </w:r>
      <w:r w:rsidR="003C0B96" w:rsidRPr="00DC1D3B">
        <w:rPr>
          <w:rFonts w:ascii="標楷體" w:eastAsia="標楷體" w:hint="eastAsia"/>
          <w:b/>
        </w:rPr>
        <w:t>0</w:t>
      </w:r>
      <w:r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2</w:t>
      </w:r>
      <w:r w:rsidR="00FD733A" w:rsidRPr="00DC1D3B">
        <w:rPr>
          <w:rFonts w:ascii="標楷體" w:eastAsia="標楷體" w:hint="eastAsia"/>
          <w:b/>
        </w:rPr>
        <w:t>,</w:t>
      </w:r>
      <w:r w:rsidR="003C0B96" w:rsidRPr="00DC1D3B">
        <w:rPr>
          <w:rFonts w:ascii="標楷體" w:eastAsia="標楷體" w:hint="eastAsia"/>
          <w:b/>
        </w:rPr>
        <w:t>6</w:t>
      </w:r>
      <w:r w:rsidR="00F22599" w:rsidRPr="00DC1D3B">
        <w:rPr>
          <w:rFonts w:ascii="標楷體" w:eastAsia="標楷體" w:hint="eastAsia"/>
          <w:b/>
        </w:rPr>
        <w:t>89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3</w:t>
      </w:r>
      <w:r w:rsidRPr="00DC1D3B">
        <w:rPr>
          <w:rFonts w:ascii="標楷體" w:eastAsia="標楷體" w:hint="eastAsia"/>
          <w:b/>
        </w:rPr>
        <w:t>千元，其中現金流入</w:t>
      </w:r>
      <w:r w:rsidR="00F22599" w:rsidRPr="00DC1D3B">
        <w:rPr>
          <w:rFonts w:ascii="標楷體" w:eastAsia="標楷體" w:hint="eastAsia"/>
          <w:b/>
        </w:rPr>
        <w:t>9</w:t>
      </w:r>
      <w:r w:rsidR="003F7E60"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9</w:t>
      </w:r>
      <w:r w:rsidR="00FD733A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112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8</w:t>
      </w:r>
      <w:r w:rsidR="00FD733A" w:rsidRPr="00DC1D3B">
        <w:rPr>
          <w:rFonts w:ascii="標楷體" w:eastAsia="標楷體" w:hint="eastAsia"/>
          <w:b/>
        </w:rPr>
        <w:t>千</w:t>
      </w:r>
      <w:r w:rsidRPr="00DC1D3B">
        <w:rPr>
          <w:rFonts w:ascii="標楷體" w:eastAsia="標楷體" w:hint="eastAsia"/>
          <w:b/>
        </w:rPr>
        <w:t>元，係減少</w:t>
      </w:r>
      <w:r w:rsidR="003F7E60" w:rsidRPr="00DC1D3B">
        <w:rPr>
          <w:rFonts w:ascii="標楷體" w:eastAsia="標楷體" w:hint="eastAsia"/>
          <w:b/>
        </w:rPr>
        <w:t>短期墊款</w:t>
      </w:r>
      <w:r w:rsidR="004E3708" w:rsidRPr="00DC1D3B">
        <w:rPr>
          <w:rFonts w:ascii="標楷體" w:eastAsia="標楷體" w:hint="eastAsia"/>
          <w:b/>
        </w:rPr>
        <w:t>9</w:t>
      </w:r>
      <w:r w:rsidR="003F7E60"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8</w:t>
      </w:r>
      <w:r w:rsidR="00FD733A" w:rsidRPr="00DC1D3B">
        <w:rPr>
          <w:rFonts w:ascii="標楷體" w:eastAsia="標楷體" w:hint="eastAsia"/>
          <w:b/>
        </w:rPr>
        <w:t>,000</w:t>
      </w:r>
      <w:r w:rsidR="003F7E60" w:rsidRPr="00DC1D3B">
        <w:rPr>
          <w:rFonts w:ascii="標楷體" w:eastAsia="標楷體" w:hint="eastAsia"/>
          <w:b/>
        </w:rPr>
        <w:t>萬元及</w:t>
      </w:r>
      <w:r w:rsidR="00F22599" w:rsidRPr="00DC1D3B">
        <w:rPr>
          <w:rFonts w:ascii="標楷體" w:eastAsia="標楷體" w:hint="eastAsia"/>
          <w:b/>
        </w:rPr>
        <w:t>減少</w:t>
      </w:r>
      <w:r w:rsidRPr="00DC1D3B">
        <w:rPr>
          <w:rFonts w:ascii="標楷體" w:eastAsia="標楷體" w:hint="eastAsia"/>
          <w:b/>
        </w:rPr>
        <w:t>其他資產</w:t>
      </w:r>
      <w:r w:rsidR="00F22599" w:rsidRPr="00DC1D3B">
        <w:rPr>
          <w:rFonts w:ascii="標楷體" w:eastAsia="標楷體" w:hint="eastAsia"/>
          <w:b/>
        </w:rPr>
        <w:t>1,112</w:t>
      </w:r>
      <w:r w:rsidR="003F7E60"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8</w:t>
      </w:r>
      <w:r w:rsidR="00FD733A" w:rsidRPr="00DC1D3B">
        <w:rPr>
          <w:rFonts w:ascii="標楷體" w:eastAsia="標楷體" w:hint="eastAsia"/>
          <w:b/>
        </w:rPr>
        <w:t>千</w:t>
      </w:r>
      <w:r w:rsidR="003F7E60" w:rsidRPr="00DC1D3B">
        <w:rPr>
          <w:rFonts w:ascii="標楷體" w:eastAsia="標楷體" w:hint="eastAsia"/>
          <w:b/>
        </w:rPr>
        <w:t>元</w:t>
      </w:r>
      <w:r w:rsidRPr="00DC1D3B">
        <w:rPr>
          <w:rFonts w:ascii="標楷體" w:eastAsia="標楷體" w:hint="eastAsia"/>
          <w:b/>
        </w:rPr>
        <w:t>；現金流出</w:t>
      </w:r>
      <w:r w:rsidR="00E96ABF" w:rsidRPr="00DC1D3B">
        <w:rPr>
          <w:rFonts w:ascii="標楷體" w:eastAsia="標楷體" w:hint="eastAsia"/>
          <w:b/>
        </w:rPr>
        <w:t>3</w:t>
      </w:r>
      <w:r w:rsidR="00874029" w:rsidRPr="00DC1D3B">
        <w:rPr>
          <w:rFonts w:ascii="標楷體" w:eastAsia="標楷體" w:hint="eastAsia"/>
          <w:b/>
        </w:rPr>
        <w:t>0</w:t>
      </w:r>
      <w:r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1</w:t>
      </w:r>
      <w:r w:rsidR="00A6409C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802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1</w:t>
      </w:r>
      <w:r w:rsidRPr="00DC1D3B">
        <w:rPr>
          <w:rFonts w:ascii="標楷體" w:eastAsia="標楷體" w:hint="eastAsia"/>
          <w:b/>
        </w:rPr>
        <w:t>千元，包括增加短期墊款</w:t>
      </w:r>
      <w:r w:rsidR="00FD733A" w:rsidRPr="00DC1D3B">
        <w:rPr>
          <w:rFonts w:ascii="標楷體" w:eastAsia="標楷體" w:hint="eastAsia"/>
          <w:b/>
        </w:rPr>
        <w:t>1</w:t>
      </w:r>
      <w:r w:rsidR="00F22599" w:rsidRPr="00DC1D3B">
        <w:rPr>
          <w:rFonts w:ascii="標楷體" w:eastAsia="標楷體" w:hint="eastAsia"/>
          <w:b/>
        </w:rPr>
        <w:t>0</w:t>
      </w:r>
      <w:r w:rsidR="003F7E60" w:rsidRPr="00DC1D3B">
        <w:rPr>
          <w:rFonts w:ascii="標楷體" w:eastAsia="標楷體" w:hint="eastAsia"/>
          <w:b/>
        </w:rPr>
        <w:t>億</w:t>
      </w:r>
      <w:r w:rsidR="00FD733A" w:rsidRPr="00DC1D3B">
        <w:rPr>
          <w:rFonts w:ascii="標楷體" w:eastAsia="標楷體" w:hint="eastAsia"/>
          <w:b/>
        </w:rPr>
        <w:t>0,</w:t>
      </w:r>
      <w:r w:rsidR="00F22599" w:rsidRPr="00DC1D3B">
        <w:rPr>
          <w:rFonts w:ascii="標楷體" w:eastAsia="標楷體" w:hint="eastAsia"/>
          <w:b/>
        </w:rPr>
        <w:t>302</w:t>
      </w:r>
      <w:r w:rsidRPr="00DC1D3B">
        <w:rPr>
          <w:rFonts w:ascii="標楷體" w:eastAsia="標楷體" w:hint="eastAsia"/>
          <w:b/>
        </w:rPr>
        <w:t>萬元</w:t>
      </w:r>
      <w:r w:rsidR="00E96ABF" w:rsidRPr="00DC1D3B">
        <w:rPr>
          <w:rFonts w:ascii="標楷體" w:eastAsia="標楷體" w:hint="eastAsia"/>
          <w:b/>
        </w:rPr>
        <w:t>、</w:t>
      </w:r>
      <w:r w:rsidRPr="00DC1D3B">
        <w:rPr>
          <w:rFonts w:ascii="標楷體" w:eastAsia="標楷體" w:hint="eastAsia"/>
          <w:b/>
        </w:rPr>
        <w:t>增加</w:t>
      </w:r>
      <w:r w:rsidR="00CF475C" w:rsidRPr="00DC1D3B">
        <w:rPr>
          <w:rFonts w:ascii="標楷體" w:eastAsia="標楷體" w:hint="eastAsia"/>
          <w:b/>
        </w:rPr>
        <w:t>不動產、廠房及設備</w:t>
      </w:r>
      <w:r w:rsidR="00874029" w:rsidRPr="00DC1D3B">
        <w:rPr>
          <w:rFonts w:ascii="標楷體" w:eastAsia="標楷體" w:hint="eastAsia"/>
          <w:b/>
        </w:rPr>
        <w:t>19</w:t>
      </w:r>
      <w:r w:rsidRPr="00DC1D3B">
        <w:rPr>
          <w:rFonts w:ascii="標楷體" w:eastAsia="標楷體" w:hint="eastAsia"/>
          <w:b/>
        </w:rPr>
        <w:t>億</w:t>
      </w:r>
      <w:r w:rsidR="00F22599" w:rsidRPr="00DC1D3B">
        <w:rPr>
          <w:rFonts w:ascii="標楷體" w:eastAsia="標楷體" w:hint="eastAsia"/>
          <w:b/>
        </w:rPr>
        <w:t>8</w:t>
      </w:r>
      <w:r w:rsidR="00FD733A" w:rsidRPr="00DC1D3B">
        <w:rPr>
          <w:rFonts w:ascii="標楷體" w:eastAsia="標楷體" w:hint="eastAsia"/>
          <w:b/>
        </w:rPr>
        <w:t>,</w:t>
      </w:r>
      <w:r w:rsidR="00874029" w:rsidRPr="00DC1D3B">
        <w:rPr>
          <w:rFonts w:ascii="標楷體" w:eastAsia="標楷體" w:hint="eastAsia"/>
          <w:b/>
        </w:rPr>
        <w:t>6</w:t>
      </w:r>
      <w:r w:rsidR="00F22599" w:rsidRPr="00DC1D3B">
        <w:rPr>
          <w:rFonts w:ascii="標楷體" w:eastAsia="標楷體" w:hint="eastAsia"/>
          <w:b/>
        </w:rPr>
        <w:t>08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7</w:t>
      </w:r>
      <w:r w:rsidR="00874029" w:rsidRPr="00DC1D3B">
        <w:rPr>
          <w:rFonts w:ascii="標楷體" w:eastAsia="標楷體" w:hint="eastAsia"/>
          <w:b/>
        </w:rPr>
        <w:t>千</w:t>
      </w:r>
      <w:r w:rsidRPr="00DC1D3B">
        <w:rPr>
          <w:rFonts w:ascii="標楷體" w:eastAsia="標楷體" w:hint="eastAsia"/>
          <w:b/>
        </w:rPr>
        <w:t>元</w:t>
      </w:r>
      <w:r w:rsidR="001A52B0" w:rsidRPr="00DC1D3B">
        <w:rPr>
          <w:rFonts w:ascii="標楷體" w:eastAsia="標楷體" w:hint="eastAsia"/>
          <w:b/>
        </w:rPr>
        <w:t>、</w:t>
      </w:r>
      <w:r w:rsidRPr="00DC1D3B">
        <w:rPr>
          <w:rFonts w:ascii="標楷體" w:eastAsia="標楷體" w:hint="eastAsia"/>
          <w:b/>
        </w:rPr>
        <w:t>增加無形資產</w:t>
      </w:r>
      <w:r w:rsidR="001A52B0" w:rsidRPr="00DC1D3B">
        <w:rPr>
          <w:rFonts w:ascii="標楷體" w:eastAsia="標楷體" w:hint="eastAsia"/>
          <w:b/>
        </w:rPr>
        <w:t>2,890萬8千元</w:t>
      </w:r>
      <w:r w:rsidR="004E3708" w:rsidRPr="00DC1D3B">
        <w:rPr>
          <w:rFonts w:ascii="標楷體" w:eastAsia="標楷體" w:hint="eastAsia"/>
          <w:b/>
        </w:rPr>
        <w:t>及</w:t>
      </w:r>
      <w:r w:rsidR="001A52B0" w:rsidRPr="00DC1D3B">
        <w:rPr>
          <w:rFonts w:ascii="標楷體" w:eastAsia="標楷體" w:hint="eastAsia"/>
          <w:b/>
        </w:rPr>
        <w:t>增加</w:t>
      </w:r>
      <w:r w:rsidR="004E3708" w:rsidRPr="00DC1D3B">
        <w:rPr>
          <w:rFonts w:ascii="標楷體" w:eastAsia="標楷體" w:hint="eastAsia"/>
          <w:b/>
        </w:rPr>
        <w:t>其他資產</w:t>
      </w:r>
      <w:r w:rsidR="001A52B0" w:rsidRPr="00DC1D3B">
        <w:rPr>
          <w:rFonts w:ascii="標楷體" w:eastAsia="標楷體" w:hint="eastAsia"/>
          <w:b/>
        </w:rPr>
        <w:t>6</w:t>
      </w:r>
      <w:r w:rsidR="00E5405E" w:rsidRPr="00DC1D3B">
        <w:rPr>
          <w:rFonts w:ascii="標楷體" w:eastAsia="標楷體" w:hint="eastAsia"/>
          <w:b/>
        </w:rPr>
        <w:t>千</w:t>
      </w:r>
      <w:r w:rsidRPr="00DC1D3B">
        <w:rPr>
          <w:rFonts w:ascii="標楷體" w:eastAsia="標楷體" w:hint="eastAsia"/>
          <w:b/>
        </w:rPr>
        <w:t>元。</w:t>
      </w:r>
    </w:p>
    <w:p w:rsidR="00DA67AE" w:rsidRPr="00F22599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DC1D3B">
        <w:rPr>
          <w:rFonts w:ascii="標楷體" w:eastAsia="標楷體"/>
          <w:b/>
        </w:rPr>
        <w:t>(</w:t>
      </w:r>
      <w:r w:rsidRPr="00DC1D3B">
        <w:rPr>
          <w:rFonts w:ascii="標楷體" w:eastAsia="標楷體" w:hint="eastAsia"/>
          <w:b/>
        </w:rPr>
        <w:t>三)預計</w:t>
      </w:r>
      <w:r w:rsidR="00CF475C" w:rsidRPr="00DC1D3B">
        <w:rPr>
          <w:rFonts w:ascii="標楷體" w:eastAsia="標楷體" w:hint="eastAsia"/>
          <w:b/>
        </w:rPr>
        <w:t>籌</w:t>
      </w:r>
      <w:r w:rsidRPr="00DC1D3B">
        <w:rPr>
          <w:rFonts w:ascii="標楷體" w:eastAsia="標楷體" w:hint="eastAsia"/>
          <w:b/>
        </w:rPr>
        <w:t>資活動之現金流</w:t>
      </w:r>
      <w:r w:rsidR="00F22599" w:rsidRPr="00DC1D3B">
        <w:rPr>
          <w:rFonts w:ascii="標楷體" w:eastAsia="標楷體" w:hint="eastAsia"/>
          <w:b/>
        </w:rPr>
        <w:t>出1</w:t>
      </w:r>
      <w:r w:rsidR="00A6409C" w:rsidRPr="00DC1D3B">
        <w:rPr>
          <w:rFonts w:ascii="標楷體" w:eastAsia="標楷體" w:hint="eastAsia"/>
          <w:b/>
        </w:rPr>
        <w:t>,</w:t>
      </w:r>
      <w:r w:rsidR="00F22599" w:rsidRPr="00DC1D3B">
        <w:rPr>
          <w:rFonts w:ascii="標楷體" w:eastAsia="標楷體" w:hint="eastAsia"/>
          <w:b/>
        </w:rPr>
        <w:t>736</w:t>
      </w:r>
      <w:r w:rsidRPr="00DC1D3B">
        <w:rPr>
          <w:rFonts w:ascii="標楷體" w:eastAsia="標楷體" w:hint="eastAsia"/>
          <w:b/>
        </w:rPr>
        <w:t>萬</w:t>
      </w:r>
      <w:r w:rsidR="00F22599" w:rsidRPr="00DC1D3B">
        <w:rPr>
          <w:rFonts w:ascii="標楷體" w:eastAsia="標楷體" w:hint="eastAsia"/>
          <w:b/>
        </w:rPr>
        <w:t>2</w:t>
      </w:r>
      <w:r w:rsidRPr="00DC1D3B">
        <w:rPr>
          <w:rFonts w:ascii="標楷體" w:eastAsia="標楷體" w:hint="eastAsia"/>
          <w:b/>
        </w:rPr>
        <w:t>千元，其</w:t>
      </w:r>
      <w:r w:rsidRPr="00F22599">
        <w:rPr>
          <w:rFonts w:ascii="標楷體" w:eastAsia="標楷體" w:hint="eastAsia"/>
          <w:b/>
          <w:color w:val="000000"/>
        </w:rPr>
        <w:t>中現金流入</w:t>
      </w:r>
      <w:r w:rsidR="00F22599" w:rsidRPr="00F22599">
        <w:rPr>
          <w:rFonts w:ascii="標楷體" w:eastAsia="標楷體" w:hint="eastAsia"/>
          <w:b/>
          <w:color w:val="000000"/>
        </w:rPr>
        <w:t>6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F22599" w:rsidRPr="00F22599">
        <w:rPr>
          <w:rFonts w:ascii="標楷體" w:eastAsia="標楷體" w:hint="eastAsia"/>
          <w:b/>
          <w:color w:val="000000"/>
        </w:rPr>
        <w:t>9</w:t>
      </w:r>
      <w:r w:rsidR="00A6409C" w:rsidRPr="00F22599">
        <w:rPr>
          <w:rFonts w:ascii="標楷體" w:eastAsia="標楷體" w:hint="eastAsia"/>
          <w:b/>
          <w:color w:val="000000"/>
        </w:rPr>
        <w:t>,</w:t>
      </w:r>
      <w:r w:rsidR="00E96ABF" w:rsidRPr="00F22599">
        <w:rPr>
          <w:rFonts w:ascii="標楷體" w:eastAsia="標楷體" w:hint="eastAsia"/>
          <w:b/>
          <w:color w:val="000000"/>
        </w:rPr>
        <w:t>6</w:t>
      </w:r>
      <w:r w:rsidR="00F22599" w:rsidRPr="00F22599">
        <w:rPr>
          <w:rFonts w:ascii="標楷體" w:eastAsia="標楷體" w:hint="eastAsia"/>
          <w:b/>
          <w:color w:val="000000"/>
        </w:rPr>
        <w:t>14</w:t>
      </w:r>
      <w:r w:rsidRPr="00F22599">
        <w:rPr>
          <w:rFonts w:ascii="標楷體" w:eastAsia="標楷體" w:hint="eastAsia"/>
          <w:b/>
          <w:color w:val="000000"/>
        </w:rPr>
        <w:t>萬</w:t>
      </w:r>
      <w:r w:rsidR="00874029" w:rsidRPr="00F22599">
        <w:rPr>
          <w:rFonts w:ascii="標楷體" w:eastAsia="標楷體" w:hint="eastAsia"/>
          <w:b/>
          <w:color w:val="000000"/>
        </w:rPr>
        <w:t>1</w:t>
      </w:r>
      <w:r w:rsidRPr="00F22599">
        <w:rPr>
          <w:rFonts w:ascii="標楷體" w:eastAsia="標楷體" w:hint="eastAsia"/>
          <w:b/>
          <w:color w:val="000000"/>
        </w:rPr>
        <w:t>千元</w:t>
      </w:r>
      <w:r w:rsidR="004A73FE">
        <w:rPr>
          <w:rFonts w:ascii="標楷體" w:eastAsia="標楷體" w:hint="eastAsia"/>
          <w:b/>
          <w:color w:val="000000"/>
        </w:rPr>
        <w:t>，</w:t>
      </w:r>
      <w:r w:rsidRPr="00F22599">
        <w:rPr>
          <w:rFonts w:ascii="標楷體" w:eastAsia="標楷體" w:hint="eastAsia"/>
          <w:b/>
          <w:color w:val="000000"/>
        </w:rPr>
        <w:t>係增加其他負債</w:t>
      </w:r>
      <w:r w:rsidR="00F22599" w:rsidRPr="00F22599">
        <w:rPr>
          <w:rFonts w:ascii="標楷體" w:eastAsia="標楷體" w:hint="eastAsia"/>
          <w:b/>
          <w:color w:val="000000"/>
        </w:rPr>
        <w:t>；</w:t>
      </w:r>
      <w:r w:rsidRPr="00F22599">
        <w:rPr>
          <w:rFonts w:ascii="標楷體" w:eastAsia="標楷體" w:hint="eastAsia"/>
          <w:b/>
          <w:color w:val="000000"/>
        </w:rPr>
        <w:t>現金流出</w:t>
      </w:r>
      <w:r w:rsidR="00F22599" w:rsidRPr="00F22599">
        <w:rPr>
          <w:rFonts w:ascii="標楷體" w:eastAsia="標楷體" w:hint="eastAsia"/>
          <w:b/>
          <w:color w:val="000000"/>
        </w:rPr>
        <w:t>7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F22599" w:rsidRPr="00F22599">
        <w:rPr>
          <w:rFonts w:ascii="標楷體" w:eastAsia="標楷體" w:hint="eastAsia"/>
          <w:b/>
          <w:color w:val="000000"/>
        </w:rPr>
        <w:t>1</w:t>
      </w:r>
      <w:r w:rsidR="00A6409C" w:rsidRPr="00F22599">
        <w:rPr>
          <w:rFonts w:ascii="標楷體" w:eastAsia="標楷體" w:hint="eastAsia"/>
          <w:b/>
          <w:color w:val="000000"/>
        </w:rPr>
        <w:t>,</w:t>
      </w:r>
      <w:r w:rsidR="00F22599" w:rsidRPr="00F22599">
        <w:rPr>
          <w:rFonts w:ascii="標楷體" w:eastAsia="標楷體" w:hint="eastAsia"/>
          <w:b/>
          <w:color w:val="000000"/>
        </w:rPr>
        <w:t>350</w:t>
      </w:r>
      <w:r w:rsidRPr="00F22599">
        <w:rPr>
          <w:rFonts w:ascii="標楷體" w:eastAsia="標楷體" w:hint="eastAsia"/>
          <w:b/>
          <w:color w:val="000000"/>
        </w:rPr>
        <w:t>萬</w:t>
      </w:r>
      <w:r w:rsidR="00F22599" w:rsidRPr="00F22599">
        <w:rPr>
          <w:rFonts w:ascii="標楷體" w:eastAsia="標楷體" w:hint="eastAsia"/>
          <w:b/>
          <w:color w:val="000000"/>
        </w:rPr>
        <w:t>3</w:t>
      </w:r>
      <w:r w:rsidRPr="00F22599">
        <w:rPr>
          <w:rFonts w:ascii="標楷體" w:eastAsia="標楷體" w:hint="eastAsia"/>
          <w:b/>
          <w:color w:val="000000"/>
        </w:rPr>
        <w:t>千元，係減少其他負債。</w:t>
      </w:r>
    </w:p>
    <w:p w:rsidR="00DA67AE" w:rsidRPr="00F22599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F22599">
        <w:rPr>
          <w:rFonts w:ascii="標楷體" w:eastAsia="標楷體"/>
          <w:b/>
          <w:color w:val="000000"/>
        </w:rPr>
        <w:t>(</w:t>
      </w:r>
      <w:r w:rsidRPr="00F22599">
        <w:rPr>
          <w:rFonts w:ascii="標楷體" w:eastAsia="標楷體" w:hint="eastAsia"/>
          <w:b/>
          <w:color w:val="000000"/>
        </w:rPr>
        <w:t>四)預計本期現金及約當現金淨增</w:t>
      </w:r>
      <w:r w:rsidR="00F22599" w:rsidRPr="00F22599">
        <w:rPr>
          <w:rFonts w:ascii="標楷體" w:eastAsia="標楷體" w:hint="eastAsia"/>
          <w:b/>
          <w:color w:val="000000"/>
        </w:rPr>
        <w:t>22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874029" w:rsidRPr="00F22599">
        <w:rPr>
          <w:rFonts w:ascii="標楷體" w:eastAsia="標楷體" w:hint="eastAsia"/>
          <w:b/>
          <w:color w:val="000000"/>
        </w:rPr>
        <w:t>7</w:t>
      </w:r>
      <w:r w:rsidR="00A56DBD" w:rsidRPr="00F22599">
        <w:rPr>
          <w:rFonts w:ascii="標楷體" w:eastAsia="標楷體" w:hint="eastAsia"/>
          <w:b/>
          <w:color w:val="000000"/>
        </w:rPr>
        <w:t>,</w:t>
      </w:r>
      <w:r w:rsidR="00874029" w:rsidRPr="00F22599">
        <w:rPr>
          <w:rFonts w:ascii="標楷體" w:eastAsia="標楷體" w:hint="eastAsia"/>
          <w:b/>
          <w:color w:val="000000"/>
        </w:rPr>
        <w:t>8</w:t>
      </w:r>
      <w:r w:rsidR="00F22599" w:rsidRPr="00F22599">
        <w:rPr>
          <w:rFonts w:ascii="標楷體" w:eastAsia="標楷體" w:hint="eastAsia"/>
          <w:b/>
          <w:color w:val="000000"/>
        </w:rPr>
        <w:t>05</w:t>
      </w:r>
      <w:r w:rsidRPr="00F22599">
        <w:rPr>
          <w:rFonts w:ascii="標楷體" w:eastAsia="標楷體" w:hint="eastAsia"/>
          <w:b/>
          <w:color w:val="000000"/>
        </w:rPr>
        <w:t>萬</w:t>
      </w:r>
      <w:r w:rsidR="00874029" w:rsidRPr="00F22599">
        <w:rPr>
          <w:rFonts w:ascii="標楷體" w:eastAsia="標楷體" w:hint="eastAsia"/>
          <w:b/>
          <w:color w:val="000000"/>
        </w:rPr>
        <w:t>5</w:t>
      </w:r>
      <w:r w:rsidRPr="00F22599">
        <w:rPr>
          <w:rFonts w:ascii="標楷體" w:eastAsia="標楷體" w:hint="eastAsia"/>
          <w:b/>
          <w:color w:val="000000"/>
        </w:rPr>
        <w:t>千元。</w:t>
      </w:r>
    </w:p>
    <w:p w:rsidR="00DA67AE" w:rsidRPr="00F22599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F22599">
        <w:rPr>
          <w:rFonts w:ascii="標楷體" w:eastAsia="標楷體" w:hint="eastAsia"/>
          <w:b/>
          <w:color w:val="000000"/>
        </w:rPr>
        <w:t>(五)期初現金及約當現金</w:t>
      </w:r>
      <w:r w:rsidR="00F22599" w:rsidRPr="00F22599">
        <w:rPr>
          <w:rFonts w:ascii="標楷體" w:eastAsia="標楷體" w:hint="eastAsia"/>
          <w:b/>
          <w:color w:val="000000"/>
        </w:rPr>
        <w:t>58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F22599" w:rsidRPr="00F22599">
        <w:rPr>
          <w:rFonts w:ascii="標楷體" w:eastAsia="標楷體" w:hint="eastAsia"/>
          <w:b/>
          <w:color w:val="000000"/>
        </w:rPr>
        <w:t>9</w:t>
      </w:r>
      <w:r w:rsidR="00477D18" w:rsidRPr="00F22599">
        <w:rPr>
          <w:rFonts w:ascii="標楷體" w:eastAsia="標楷體" w:hint="eastAsia"/>
          <w:b/>
          <w:color w:val="000000"/>
        </w:rPr>
        <w:t>,</w:t>
      </w:r>
      <w:r w:rsidR="00874029" w:rsidRPr="00F22599">
        <w:rPr>
          <w:rFonts w:ascii="標楷體" w:eastAsia="標楷體" w:hint="eastAsia"/>
          <w:b/>
          <w:color w:val="000000"/>
        </w:rPr>
        <w:t>9</w:t>
      </w:r>
      <w:r w:rsidR="00F22599" w:rsidRPr="00F22599">
        <w:rPr>
          <w:rFonts w:ascii="標楷體" w:eastAsia="標楷體" w:hint="eastAsia"/>
          <w:b/>
          <w:color w:val="000000"/>
        </w:rPr>
        <w:t>00</w:t>
      </w:r>
      <w:r w:rsidRPr="00F22599">
        <w:rPr>
          <w:rFonts w:ascii="標楷體" w:eastAsia="標楷體" w:hint="eastAsia"/>
          <w:b/>
          <w:color w:val="000000"/>
        </w:rPr>
        <w:t>萬</w:t>
      </w:r>
      <w:r w:rsidR="00F22599" w:rsidRPr="00F22599">
        <w:rPr>
          <w:rFonts w:ascii="標楷體" w:eastAsia="標楷體" w:hint="eastAsia"/>
          <w:b/>
          <w:color w:val="000000"/>
        </w:rPr>
        <w:t>1</w:t>
      </w:r>
      <w:r w:rsidRPr="00F22599">
        <w:rPr>
          <w:rFonts w:ascii="標楷體" w:eastAsia="標楷體" w:hint="eastAsia"/>
          <w:b/>
          <w:color w:val="000000"/>
        </w:rPr>
        <w:t>千元。</w:t>
      </w:r>
    </w:p>
    <w:p w:rsidR="00DA67AE" w:rsidRPr="00E056D7" w:rsidRDefault="00DA67AE">
      <w:pPr>
        <w:pStyle w:val="a8"/>
        <w:spacing w:line="480" w:lineRule="exact"/>
        <w:ind w:leftChars="287" w:left="1198" w:hangingChars="212" w:hanging="509"/>
        <w:jc w:val="both"/>
        <w:rPr>
          <w:rFonts w:ascii="標楷體" w:eastAsia="標楷體"/>
          <w:b/>
          <w:color w:val="000000"/>
        </w:rPr>
      </w:pPr>
      <w:r w:rsidRPr="00F22599">
        <w:rPr>
          <w:rFonts w:ascii="標楷體" w:eastAsia="標楷體"/>
          <w:b/>
          <w:color w:val="000000"/>
        </w:rPr>
        <w:t>(</w:t>
      </w:r>
      <w:r w:rsidRPr="00F22599">
        <w:rPr>
          <w:rFonts w:ascii="標楷體" w:eastAsia="標楷體" w:hint="eastAsia"/>
          <w:b/>
          <w:color w:val="000000"/>
        </w:rPr>
        <w:t>六)預計期末現金及約當現金</w:t>
      </w:r>
      <w:r w:rsidR="00F22599" w:rsidRPr="00F22599">
        <w:rPr>
          <w:rFonts w:ascii="標楷體" w:eastAsia="標楷體" w:hint="eastAsia"/>
          <w:b/>
          <w:color w:val="000000"/>
        </w:rPr>
        <w:t>81</w:t>
      </w:r>
      <w:r w:rsidRPr="00F22599">
        <w:rPr>
          <w:rFonts w:ascii="標楷體" w:eastAsia="標楷體" w:hint="eastAsia"/>
          <w:b/>
          <w:color w:val="000000"/>
        </w:rPr>
        <w:t>億</w:t>
      </w:r>
      <w:r w:rsidR="00F22599" w:rsidRPr="00F22599">
        <w:rPr>
          <w:rFonts w:ascii="標楷體" w:eastAsia="標楷體" w:hint="eastAsia"/>
          <w:b/>
          <w:color w:val="000000"/>
        </w:rPr>
        <w:t>7</w:t>
      </w:r>
      <w:r w:rsidR="00A56DBD" w:rsidRPr="00F22599">
        <w:rPr>
          <w:rFonts w:ascii="標楷體" w:eastAsia="標楷體" w:hint="eastAsia"/>
          <w:b/>
          <w:color w:val="000000"/>
        </w:rPr>
        <w:t>,</w:t>
      </w:r>
      <w:r w:rsidR="00F22599" w:rsidRPr="00F22599">
        <w:rPr>
          <w:rFonts w:ascii="標楷體" w:eastAsia="標楷體" w:hint="eastAsia"/>
          <w:b/>
          <w:color w:val="000000"/>
        </w:rPr>
        <w:t>705</w:t>
      </w:r>
      <w:r w:rsidRPr="00F22599">
        <w:rPr>
          <w:rFonts w:ascii="標楷體" w:eastAsia="標楷體" w:hint="eastAsia"/>
          <w:b/>
          <w:color w:val="000000"/>
        </w:rPr>
        <w:t>萬</w:t>
      </w:r>
      <w:r w:rsidR="00F22599" w:rsidRPr="00F22599">
        <w:rPr>
          <w:rFonts w:ascii="標楷體" w:eastAsia="標楷體" w:hint="eastAsia"/>
          <w:b/>
          <w:color w:val="000000"/>
        </w:rPr>
        <w:t>6</w:t>
      </w:r>
      <w:r w:rsidR="00874029" w:rsidRPr="00F22599">
        <w:rPr>
          <w:rFonts w:ascii="標楷體" w:eastAsia="標楷體" w:hint="eastAsia"/>
          <w:b/>
          <w:color w:val="000000"/>
        </w:rPr>
        <w:t>千</w:t>
      </w:r>
      <w:r w:rsidRPr="00F22599">
        <w:rPr>
          <w:rFonts w:ascii="標楷體" w:eastAsia="標楷體" w:hint="eastAsia"/>
          <w:b/>
          <w:color w:val="000000"/>
        </w:rPr>
        <w:t>元。</w:t>
      </w:r>
    </w:p>
    <w:p w:rsidR="00DA67AE" w:rsidRPr="00E056D7" w:rsidRDefault="00DA67AE">
      <w:pPr>
        <w:pStyle w:val="1"/>
        <w:spacing w:line="480" w:lineRule="exact"/>
        <w:ind w:left="1320"/>
        <w:rPr>
          <w:rFonts w:ascii="標楷體" w:eastAsia="標楷體"/>
          <w:b/>
          <w:color w:val="000000"/>
        </w:rPr>
      </w:pPr>
    </w:p>
    <w:sectPr w:rsidR="00DA67AE" w:rsidRPr="00E056D7" w:rsidSect="004B603D">
      <w:pgSz w:w="11907" w:h="16840" w:code="9"/>
      <w:pgMar w:top="1304" w:right="1134" w:bottom="1304" w:left="1134" w:header="1021" w:footer="1021" w:gutter="0"/>
      <w:paperSrc w:first="7" w:other="7"/>
      <w:pgNumType w:start="18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A66" w:rsidRDefault="00082A66">
      <w:r>
        <w:separator/>
      </w:r>
    </w:p>
  </w:endnote>
  <w:endnote w:type="continuationSeparator" w:id="0">
    <w:p w:rsidR="00082A66" w:rsidRDefault="00082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新中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67" w:rsidRDefault="00B766D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69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6967" w:rsidRDefault="00E7696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67" w:rsidRDefault="00B766D4" w:rsidP="00C779E6">
    <w:pPr>
      <w:pStyle w:val="a4"/>
      <w:framePr w:wrap="around" w:vAnchor="text" w:hAnchor="page" w:x="5815" w:y="23"/>
      <w:rPr>
        <w:rStyle w:val="a5"/>
        <w:sz w:val="24"/>
      </w:rPr>
    </w:pPr>
    <w:r>
      <w:rPr>
        <w:rStyle w:val="a5"/>
        <w:sz w:val="24"/>
      </w:rPr>
      <w:fldChar w:fldCharType="begin"/>
    </w:r>
    <w:r w:rsidR="00E76967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1F548A">
      <w:rPr>
        <w:rStyle w:val="a5"/>
        <w:noProof/>
        <w:sz w:val="24"/>
      </w:rPr>
      <w:t>11</w:t>
    </w:r>
    <w:r>
      <w:rPr>
        <w:rStyle w:val="a5"/>
        <w:sz w:val="24"/>
      </w:rPr>
      <w:fldChar w:fldCharType="end"/>
    </w:r>
  </w:p>
  <w:p w:rsidR="00E76967" w:rsidRDefault="00E76967">
    <w:pPr>
      <w:pStyle w:val="a4"/>
      <w:jc w:val="center"/>
      <w:rPr>
        <w:rFonts w:ascii="標楷體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A66" w:rsidRDefault="00082A66">
      <w:r>
        <w:separator/>
      </w:r>
    </w:p>
  </w:footnote>
  <w:footnote w:type="continuationSeparator" w:id="0">
    <w:p w:rsidR="00082A66" w:rsidRDefault="00082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67" w:rsidRDefault="00E76967" w:rsidP="001F548A">
    <w:pPr>
      <w:pStyle w:val="a3"/>
      <w:spacing w:beforeLines="50" w:line="560" w:lineRule="atLeast"/>
      <w:jc w:val="center"/>
      <w:rPr>
        <w:rFonts w:eastAsia="標楷體"/>
        <w:b/>
        <w:spacing w:val="52"/>
        <w:sz w:val="28"/>
        <w:u w:val="single"/>
      </w:rPr>
    </w:pPr>
    <w:r>
      <w:rPr>
        <w:rFonts w:eastAsia="標楷體" w:hint="eastAsia"/>
        <w:b/>
        <w:spacing w:val="52"/>
        <w:sz w:val="28"/>
        <w:u w:val="single"/>
      </w:rPr>
      <w:t>國立臺灣大學附設醫院作業基金</w:t>
    </w:r>
    <w:r>
      <w:rPr>
        <w:rFonts w:eastAsia="標楷體" w:hint="eastAsia"/>
        <w:b/>
        <w:spacing w:val="52"/>
        <w:sz w:val="28"/>
        <w:u w:val="single"/>
      </w:rPr>
      <w:t>(</w:t>
    </w:r>
    <w:r>
      <w:rPr>
        <w:rFonts w:eastAsia="標楷體" w:hint="eastAsia"/>
        <w:b/>
        <w:spacing w:val="52"/>
        <w:sz w:val="28"/>
        <w:u w:val="single"/>
      </w:rPr>
      <w:t>合併</w:t>
    </w:r>
    <w:r>
      <w:rPr>
        <w:rFonts w:eastAsia="標楷體" w:hint="eastAsia"/>
        <w:b/>
        <w:spacing w:val="52"/>
        <w:sz w:val="28"/>
        <w:u w:val="single"/>
      </w:rPr>
      <w:t>)</w:t>
    </w:r>
  </w:p>
  <w:p w:rsidR="00E76967" w:rsidRDefault="00E7696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30"/>
        <w:sz w:val="28"/>
      </w:rPr>
      <w:t>業務計畫及預算說明</w:t>
    </w:r>
  </w:p>
  <w:p w:rsidR="00E76967" w:rsidRDefault="00E7696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18"/>
        <w:sz w:val="28"/>
      </w:rPr>
      <w:t>中華民國</w:t>
    </w:r>
    <w:proofErr w:type="gramStart"/>
    <w:r w:rsidR="004E35B0">
      <w:rPr>
        <w:rFonts w:eastAsia="標楷體" w:hint="eastAsia"/>
        <w:b/>
        <w:spacing w:val="18"/>
        <w:sz w:val="28"/>
      </w:rPr>
      <w:t>107</w:t>
    </w:r>
    <w:proofErr w:type="gramEnd"/>
    <w:r>
      <w:rPr>
        <w:rFonts w:eastAsia="標楷體" w:hint="eastAsia"/>
        <w:b/>
        <w:spacing w:val="18"/>
        <w:sz w:val="28"/>
      </w:rPr>
      <w:t>年度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44783"/>
    <w:multiLevelType w:val="singleLevel"/>
    <w:tmpl w:val="F166774E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ascii="標楷體" w:eastAsia="標楷體" w:hAnsi="標楷體" w:hint="default"/>
      </w:rPr>
    </w:lvl>
  </w:abstractNum>
  <w:abstractNum w:abstractNumId="1">
    <w:nsid w:val="229E3BD8"/>
    <w:multiLevelType w:val="multilevel"/>
    <w:tmpl w:val="86A0085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eastAsia"/>
        <w:b/>
        <w:i w:val="0"/>
      </w:rPr>
    </w:lvl>
    <w:lvl w:ilvl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hint="eastAsia"/>
      </w:rPr>
    </w:lvl>
  </w:abstractNum>
  <w:abstractNum w:abstractNumId="2">
    <w:nsid w:val="28464993"/>
    <w:multiLevelType w:val="singleLevel"/>
    <w:tmpl w:val="22CC3EA2"/>
    <w:lvl w:ilvl="0">
      <w:start w:val="1"/>
      <w:numFmt w:val="decimal"/>
      <w:lvlText w:val="(%1)"/>
      <w:lvlJc w:val="left"/>
      <w:pPr>
        <w:tabs>
          <w:tab w:val="num" w:pos="1040"/>
        </w:tabs>
        <w:ind w:left="425" w:firstLine="255"/>
      </w:pPr>
      <w:rPr>
        <w:rFonts w:ascii="標楷體" w:eastAsia="標楷體" w:hint="eastAsia"/>
      </w:rPr>
    </w:lvl>
  </w:abstractNum>
  <w:abstractNum w:abstractNumId="3">
    <w:nsid w:val="2CFB5E96"/>
    <w:multiLevelType w:val="hybridMultilevel"/>
    <w:tmpl w:val="E12273DC"/>
    <w:lvl w:ilvl="0" w:tplc="662C2DD8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90EB6F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69A3B28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DB3AFA6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08C93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42858A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DC5C45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32A50B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7AC8FC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0F716F8"/>
    <w:multiLevelType w:val="hybridMultilevel"/>
    <w:tmpl w:val="A456EA3A"/>
    <w:lvl w:ilvl="0" w:tplc="C58E895A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D6D0A5C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FEC93A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8CD67BC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18C989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75D02CC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A2B214C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4E882FD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2C2789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2B850D6"/>
    <w:multiLevelType w:val="hybridMultilevel"/>
    <w:tmpl w:val="8B7EE5C8"/>
    <w:lvl w:ilvl="0" w:tplc="F5D6A670">
      <w:start w:val="1"/>
      <w:numFmt w:val="decimal"/>
      <w:lvlText w:val="(%1)"/>
      <w:lvlJc w:val="left"/>
      <w:pPr>
        <w:ind w:left="20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78" w:hanging="480"/>
      </w:pPr>
    </w:lvl>
    <w:lvl w:ilvl="2" w:tplc="0409001B" w:tentative="1">
      <w:start w:val="1"/>
      <w:numFmt w:val="lowerRoman"/>
      <w:lvlText w:val="%3."/>
      <w:lvlJc w:val="right"/>
      <w:pPr>
        <w:ind w:left="2758" w:hanging="480"/>
      </w:pPr>
    </w:lvl>
    <w:lvl w:ilvl="3" w:tplc="0409000F" w:tentative="1">
      <w:start w:val="1"/>
      <w:numFmt w:val="decimal"/>
      <w:lvlText w:val="%4."/>
      <w:lvlJc w:val="left"/>
      <w:pPr>
        <w:ind w:left="32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18" w:hanging="480"/>
      </w:pPr>
    </w:lvl>
    <w:lvl w:ilvl="5" w:tplc="0409001B" w:tentative="1">
      <w:start w:val="1"/>
      <w:numFmt w:val="lowerRoman"/>
      <w:lvlText w:val="%6."/>
      <w:lvlJc w:val="right"/>
      <w:pPr>
        <w:ind w:left="4198" w:hanging="480"/>
      </w:pPr>
    </w:lvl>
    <w:lvl w:ilvl="6" w:tplc="0409000F" w:tentative="1">
      <w:start w:val="1"/>
      <w:numFmt w:val="decimal"/>
      <w:lvlText w:val="%7."/>
      <w:lvlJc w:val="left"/>
      <w:pPr>
        <w:ind w:left="46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58" w:hanging="480"/>
      </w:pPr>
    </w:lvl>
    <w:lvl w:ilvl="8" w:tplc="0409001B" w:tentative="1">
      <w:start w:val="1"/>
      <w:numFmt w:val="lowerRoman"/>
      <w:lvlText w:val="%9."/>
      <w:lvlJc w:val="right"/>
      <w:pPr>
        <w:ind w:left="5638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65293"/>
    <w:rsid w:val="00001A96"/>
    <w:rsid w:val="00001B36"/>
    <w:rsid w:val="00004A42"/>
    <w:rsid w:val="000062A1"/>
    <w:rsid w:val="000079AF"/>
    <w:rsid w:val="00010EE9"/>
    <w:rsid w:val="0002221D"/>
    <w:rsid w:val="00023663"/>
    <w:rsid w:val="00034E85"/>
    <w:rsid w:val="00035DCA"/>
    <w:rsid w:val="00036347"/>
    <w:rsid w:val="00040EAA"/>
    <w:rsid w:val="00042DFD"/>
    <w:rsid w:val="00043633"/>
    <w:rsid w:val="00050A02"/>
    <w:rsid w:val="00051FA5"/>
    <w:rsid w:val="00057E33"/>
    <w:rsid w:val="00074A7A"/>
    <w:rsid w:val="00076FB1"/>
    <w:rsid w:val="000777F4"/>
    <w:rsid w:val="00082A66"/>
    <w:rsid w:val="00084167"/>
    <w:rsid w:val="00094D2F"/>
    <w:rsid w:val="000A354A"/>
    <w:rsid w:val="000A443B"/>
    <w:rsid w:val="000A648C"/>
    <w:rsid w:val="000B3462"/>
    <w:rsid w:val="000C1E7E"/>
    <w:rsid w:val="000C759B"/>
    <w:rsid w:val="000C7C49"/>
    <w:rsid w:val="000D6D9E"/>
    <w:rsid w:val="000E7663"/>
    <w:rsid w:val="000F45F6"/>
    <w:rsid w:val="001002CA"/>
    <w:rsid w:val="001011F9"/>
    <w:rsid w:val="001073E1"/>
    <w:rsid w:val="00110833"/>
    <w:rsid w:val="00111AB1"/>
    <w:rsid w:val="001120B3"/>
    <w:rsid w:val="0011459B"/>
    <w:rsid w:val="00117A43"/>
    <w:rsid w:val="00121B3E"/>
    <w:rsid w:val="00126EA7"/>
    <w:rsid w:val="00133E72"/>
    <w:rsid w:val="00134BF7"/>
    <w:rsid w:val="001403E8"/>
    <w:rsid w:val="0015037F"/>
    <w:rsid w:val="00151A9C"/>
    <w:rsid w:val="001540CD"/>
    <w:rsid w:val="00154CD1"/>
    <w:rsid w:val="00155C33"/>
    <w:rsid w:val="0016753E"/>
    <w:rsid w:val="00173A50"/>
    <w:rsid w:val="00173B48"/>
    <w:rsid w:val="001775B0"/>
    <w:rsid w:val="00184563"/>
    <w:rsid w:val="00184C17"/>
    <w:rsid w:val="001853F5"/>
    <w:rsid w:val="00190D4E"/>
    <w:rsid w:val="00191010"/>
    <w:rsid w:val="00193635"/>
    <w:rsid w:val="001972BC"/>
    <w:rsid w:val="001A52B0"/>
    <w:rsid w:val="001A772F"/>
    <w:rsid w:val="001B1572"/>
    <w:rsid w:val="001B1602"/>
    <w:rsid w:val="001B2230"/>
    <w:rsid w:val="001B35CF"/>
    <w:rsid w:val="001B6B3F"/>
    <w:rsid w:val="001B745D"/>
    <w:rsid w:val="001C3B9C"/>
    <w:rsid w:val="001C5E02"/>
    <w:rsid w:val="001D3156"/>
    <w:rsid w:val="001E22A6"/>
    <w:rsid w:val="001F3894"/>
    <w:rsid w:val="001F548A"/>
    <w:rsid w:val="001F7939"/>
    <w:rsid w:val="00200C27"/>
    <w:rsid w:val="00204176"/>
    <w:rsid w:val="00211535"/>
    <w:rsid w:val="00213776"/>
    <w:rsid w:val="00216753"/>
    <w:rsid w:val="00217D8C"/>
    <w:rsid w:val="002353CE"/>
    <w:rsid w:val="00242C8F"/>
    <w:rsid w:val="002441B5"/>
    <w:rsid w:val="002445E8"/>
    <w:rsid w:val="0024487A"/>
    <w:rsid w:val="0024790A"/>
    <w:rsid w:val="00251FB8"/>
    <w:rsid w:val="0025206D"/>
    <w:rsid w:val="00263CF6"/>
    <w:rsid w:val="00266118"/>
    <w:rsid w:val="00270372"/>
    <w:rsid w:val="00273891"/>
    <w:rsid w:val="00274613"/>
    <w:rsid w:val="002766D2"/>
    <w:rsid w:val="002769B6"/>
    <w:rsid w:val="002774AB"/>
    <w:rsid w:val="00281FFD"/>
    <w:rsid w:val="0028258F"/>
    <w:rsid w:val="002873ED"/>
    <w:rsid w:val="00290121"/>
    <w:rsid w:val="00292224"/>
    <w:rsid w:val="00293E57"/>
    <w:rsid w:val="00296C35"/>
    <w:rsid w:val="002A16F3"/>
    <w:rsid w:val="002A2E68"/>
    <w:rsid w:val="002A3407"/>
    <w:rsid w:val="002A3752"/>
    <w:rsid w:val="002A3A57"/>
    <w:rsid w:val="002A50F4"/>
    <w:rsid w:val="002A605B"/>
    <w:rsid w:val="002B1CBB"/>
    <w:rsid w:val="002B259F"/>
    <w:rsid w:val="002B3899"/>
    <w:rsid w:val="002B7487"/>
    <w:rsid w:val="002C19F4"/>
    <w:rsid w:val="002C256A"/>
    <w:rsid w:val="002C7522"/>
    <w:rsid w:val="002D257E"/>
    <w:rsid w:val="002D7BD9"/>
    <w:rsid w:val="002E2438"/>
    <w:rsid w:val="002E2ADA"/>
    <w:rsid w:val="002E4078"/>
    <w:rsid w:val="002F00EA"/>
    <w:rsid w:val="002F220A"/>
    <w:rsid w:val="002F27E9"/>
    <w:rsid w:val="002F6F06"/>
    <w:rsid w:val="002F7399"/>
    <w:rsid w:val="00304304"/>
    <w:rsid w:val="00312193"/>
    <w:rsid w:val="00313B11"/>
    <w:rsid w:val="00321135"/>
    <w:rsid w:val="00326B59"/>
    <w:rsid w:val="00335DAF"/>
    <w:rsid w:val="00336A23"/>
    <w:rsid w:val="003378BD"/>
    <w:rsid w:val="00340769"/>
    <w:rsid w:val="00340CAC"/>
    <w:rsid w:val="0034556A"/>
    <w:rsid w:val="003472B0"/>
    <w:rsid w:val="00350EA7"/>
    <w:rsid w:val="0035168C"/>
    <w:rsid w:val="00355244"/>
    <w:rsid w:val="00355C51"/>
    <w:rsid w:val="00356202"/>
    <w:rsid w:val="00363808"/>
    <w:rsid w:val="003654B8"/>
    <w:rsid w:val="00365A40"/>
    <w:rsid w:val="003662FE"/>
    <w:rsid w:val="00370F10"/>
    <w:rsid w:val="00371FC2"/>
    <w:rsid w:val="003726F2"/>
    <w:rsid w:val="003820C8"/>
    <w:rsid w:val="0038611F"/>
    <w:rsid w:val="003863C2"/>
    <w:rsid w:val="00387BC8"/>
    <w:rsid w:val="00387F0A"/>
    <w:rsid w:val="00391705"/>
    <w:rsid w:val="0039748B"/>
    <w:rsid w:val="00397623"/>
    <w:rsid w:val="003A0E94"/>
    <w:rsid w:val="003A2A97"/>
    <w:rsid w:val="003A4517"/>
    <w:rsid w:val="003B065A"/>
    <w:rsid w:val="003B21B5"/>
    <w:rsid w:val="003B26AE"/>
    <w:rsid w:val="003B28B2"/>
    <w:rsid w:val="003B678F"/>
    <w:rsid w:val="003C0B96"/>
    <w:rsid w:val="003C1007"/>
    <w:rsid w:val="003C2858"/>
    <w:rsid w:val="003C30CB"/>
    <w:rsid w:val="003D039B"/>
    <w:rsid w:val="003D499F"/>
    <w:rsid w:val="003D5C3F"/>
    <w:rsid w:val="003D6949"/>
    <w:rsid w:val="003E4541"/>
    <w:rsid w:val="003E4BBF"/>
    <w:rsid w:val="003E539A"/>
    <w:rsid w:val="003E7717"/>
    <w:rsid w:val="003F7E60"/>
    <w:rsid w:val="004006CC"/>
    <w:rsid w:val="004019AF"/>
    <w:rsid w:val="004126C8"/>
    <w:rsid w:val="00413228"/>
    <w:rsid w:val="00421376"/>
    <w:rsid w:val="00435D20"/>
    <w:rsid w:val="00440E26"/>
    <w:rsid w:val="0044136E"/>
    <w:rsid w:val="00441EC2"/>
    <w:rsid w:val="004468BF"/>
    <w:rsid w:val="00464EB9"/>
    <w:rsid w:val="00465293"/>
    <w:rsid w:val="00477D18"/>
    <w:rsid w:val="0048493C"/>
    <w:rsid w:val="00486EE0"/>
    <w:rsid w:val="0049262C"/>
    <w:rsid w:val="0049460C"/>
    <w:rsid w:val="0049579B"/>
    <w:rsid w:val="0049795A"/>
    <w:rsid w:val="004A0CAE"/>
    <w:rsid w:val="004A428F"/>
    <w:rsid w:val="004A73FE"/>
    <w:rsid w:val="004B2877"/>
    <w:rsid w:val="004B603D"/>
    <w:rsid w:val="004B62FC"/>
    <w:rsid w:val="004C0ACC"/>
    <w:rsid w:val="004C17C3"/>
    <w:rsid w:val="004C1A66"/>
    <w:rsid w:val="004C3565"/>
    <w:rsid w:val="004C42C9"/>
    <w:rsid w:val="004C43E8"/>
    <w:rsid w:val="004C451E"/>
    <w:rsid w:val="004C49C6"/>
    <w:rsid w:val="004C6755"/>
    <w:rsid w:val="004C725F"/>
    <w:rsid w:val="004C740D"/>
    <w:rsid w:val="004D6285"/>
    <w:rsid w:val="004D6ABD"/>
    <w:rsid w:val="004D6DA6"/>
    <w:rsid w:val="004D7885"/>
    <w:rsid w:val="004E35B0"/>
    <w:rsid w:val="004E3708"/>
    <w:rsid w:val="004F28B5"/>
    <w:rsid w:val="004F794B"/>
    <w:rsid w:val="00503BEE"/>
    <w:rsid w:val="0050642C"/>
    <w:rsid w:val="00515ADA"/>
    <w:rsid w:val="005239A6"/>
    <w:rsid w:val="00524594"/>
    <w:rsid w:val="005259C6"/>
    <w:rsid w:val="00526C7C"/>
    <w:rsid w:val="00530CEB"/>
    <w:rsid w:val="005315D2"/>
    <w:rsid w:val="005339F8"/>
    <w:rsid w:val="00534E42"/>
    <w:rsid w:val="00540CC7"/>
    <w:rsid w:val="00540EA2"/>
    <w:rsid w:val="005476E1"/>
    <w:rsid w:val="0056237D"/>
    <w:rsid w:val="0056275A"/>
    <w:rsid w:val="00565316"/>
    <w:rsid w:val="0056728F"/>
    <w:rsid w:val="005721EA"/>
    <w:rsid w:val="005726D9"/>
    <w:rsid w:val="005753D7"/>
    <w:rsid w:val="005766D3"/>
    <w:rsid w:val="00583C5F"/>
    <w:rsid w:val="0058735E"/>
    <w:rsid w:val="00591407"/>
    <w:rsid w:val="005A0A79"/>
    <w:rsid w:val="005A72E7"/>
    <w:rsid w:val="005B3278"/>
    <w:rsid w:val="005B3A0B"/>
    <w:rsid w:val="005B3D0D"/>
    <w:rsid w:val="005B49EA"/>
    <w:rsid w:val="005C0DBA"/>
    <w:rsid w:val="005C146A"/>
    <w:rsid w:val="005D4902"/>
    <w:rsid w:val="005D5DD0"/>
    <w:rsid w:val="005D61DA"/>
    <w:rsid w:val="005D7371"/>
    <w:rsid w:val="005E0172"/>
    <w:rsid w:val="005E10ED"/>
    <w:rsid w:val="005E287B"/>
    <w:rsid w:val="005E35BC"/>
    <w:rsid w:val="005E48FC"/>
    <w:rsid w:val="005E6C11"/>
    <w:rsid w:val="005E6D84"/>
    <w:rsid w:val="005F544D"/>
    <w:rsid w:val="005F71E3"/>
    <w:rsid w:val="00607B4B"/>
    <w:rsid w:val="00610840"/>
    <w:rsid w:val="00610D8A"/>
    <w:rsid w:val="006169D7"/>
    <w:rsid w:val="0062178D"/>
    <w:rsid w:val="00623291"/>
    <w:rsid w:val="006272CF"/>
    <w:rsid w:val="006278EA"/>
    <w:rsid w:val="006316AE"/>
    <w:rsid w:val="0063662B"/>
    <w:rsid w:val="00642FDF"/>
    <w:rsid w:val="00643CC3"/>
    <w:rsid w:val="006518F4"/>
    <w:rsid w:val="006549EC"/>
    <w:rsid w:val="0065539A"/>
    <w:rsid w:val="00655C3C"/>
    <w:rsid w:val="00675E18"/>
    <w:rsid w:val="00677C6C"/>
    <w:rsid w:val="006808DD"/>
    <w:rsid w:val="006816B1"/>
    <w:rsid w:val="00682483"/>
    <w:rsid w:val="00682BFC"/>
    <w:rsid w:val="00686449"/>
    <w:rsid w:val="006871D8"/>
    <w:rsid w:val="0069660D"/>
    <w:rsid w:val="006978F3"/>
    <w:rsid w:val="00697DF2"/>
    <w:rsid w:val="006A037C"/>
    <w:rsid w:val="006A0E07"/>
    <w:rsid w:val="006A20A5"/>
    <w:rsid w:val="006A7A8A"/>
    <w:rsid w:val="006A7F5E"/>
    <w:rsid w:val="006B3150"/>
    <w:rsid w:val="006B6615"/>
    <w:rsid w:val="006C08B2"/>
    <w:rsid w:val="006C15AB"/>
    <w:rsid w:val="006C431E"/>
    <w:rsid w:val="006C6CE6"/>
    <w:rsid w:val="006D302D"/>
    <w:rsid w:val="006D33C0"/>
    <w:rsid w:val="006D5CF6"/>
    <w:rsid w:val="006E3588"/>
    <w:rsid w:val="006F3305"/>
    <w:rsid w:val="00700D18"/>
    <w:rsid w:val="00702201"/>
    <w:rsid w:val="00705B52"/>
    <w:rsid w:val="00713713"/>
    <w:rsid w:val="00717036"/>
    <w:rsid w:val="00721E51"/>
    <w:rsid w:val="00724D1A"/>
    <w:rsid w:val="00726B4B"/>
    <w:rsid w:val="00727908"/>
    <w:rsid w:val="0073105F"/>
    <w:rsid w:val="0073274B"/>
    <w:rsid w:val="00734C18"/>
    <w:rsid w:val="007369E3"/>
    <w:rsid w:val="00743205"/>
    <w:rsid w:val="00744100"/>
    <w:rsid w:val="00744E2B"/>
    <w:rsid w:val="00751DB6"/>
    <w:rsid w:val="007537A3"/>
    <w:rsid w:val="00754CA3"/>
    <w:rsid w:val="00755274"/>
    <w:rsid w:val="00760543"/>
    <w:rsid w:val="007609CF"/>
    <w:rsid w:val="007652E7"/>
    <w:rsid w:val="00767ADD"/>
    <w:rsid w:val="00771EE6"/>
    <w:rsid w:val="00773D7C"/>
    <w:rsid w:val="00776DF8"/>
    <w:rsid w:val="007776CF"/>
    <w:rsid w:val="00780DE0"/>
    <w:rsid w:val="007825D7"/>
    <w:rsid w:val="00785B5B"/>
    <w:rsid w:val="00786821"/>
    <w:rsid w:val="0079308B"/>
    <w:rsid w:val="007A70A4"/>
    <w:rsid w:val="007B48EC"/>
    <w:rsid w:val="007B590F"/>
    <w:rsid w:val="007B6119"/>
    <w:rsid w:val="007C1752"/>
    <w:rsid w:val="007C2A69"/>
    <w:rsid w:val="007C4353"/>
    <w:rsid w:val="007C7CF2"/>
    <w:rsid w:val="007D1A6F"/>
    <w:rsid w:val="007D3FD5"/>
    <w:rsid w:val="007D59C6"/>
    <w:rsid w:val="007D6E14"/>
    <w:rsid w:val="007D736B"/>
    <w:rsid w:val="007D7FB9"/>
    <w:rsid w:val="007E119D"/>
    <w:rsid w:val="007E298C"/>
    <w:rsid w:val="007E31AC"/>
    <w:rsid w:val="007E40A0"/>
    <w:rsid w:val="007E54E1"/>
    <w:rsid w:val="007F0DF1"/>
    <w:rsid w:val="007F5276"/>
    <w:rsid w:val="00801580"/>
    <w:rsid w:val="00802D9F"/>
    <w:rsid w:val="00803190"/>
    <w:rsid w:val="008058E7"/>
    <w:rsid w:val="008060BC"/>
    <w:rsid w:val="008112C9"/>
    <w:rsid w:val="00815DD9"/>
    <w:rsid w:val="00816FE5"/>
    <w:rsid w:val="00822BD2"/>
    <w:rsid w:val="00823F2B"/>
    <w:rsid w:val="00824709"/>
    <w:rsid w:val="0083020B"/>
    <w:rsid w:val="00836F46"/>
    <w:rsid w:val="00840A26"/>
    <w:rsid w:val="00842643"/>
    <w:rsid w:val="00851A62"/>
    <w:rsid w:val="00854A59"/>
    <w:rsid w:val="00855E43"/>
    <w:rsid w:val="0086173B"/>
    <w:rsid w:val="008621B9"/>
    <w:rsid w:val="0086443A"/>
    <w:rsid w:val="00874029"/>
    <w:rsid w:val="00881A20"/>
    <w:rsid w:val="00881F06"/>
    <w:rsid w:val="008826C7"/>
    <w:rsid w:val="00884F26"/>
    <w:rsid w:val="008861B2"/>
    <w:rsid w:val="00890B29"/>
    <w:rsid w:val="0089301B"/>
    <w:rsid w:val="008958F4"/>
    <w:rsid w:val="008A752A"/>
    <w:rsid w:val="008B07E9"/>
    <w:rsid w:val="008B196B"/>
    <w:rsid w:val="008C740E"/>
    <w:rsid w:val="008C7DC6"/>
    <w:rsid w:val="008D2EBC"/>
    <w:rsid w:val="008D3AF3"/>
    <w:rsid w:val="008E0235"/>
    <w:rsid w:val="008E1A7D"/>
    <w:rsid w:val="008E45AE"/>
    <w:rsid w:val="008E6720"/>
    <w:rsid w:val="00900E75"/>
    <w:rsid w:val="00904FA0"/>
    <w:rsid w:val="009071A9"/>
    <w:rsid w:val="00907613"/>
    <w:rsid w:val="00907D9B"/>
    <w:rsid w:val="00914A1E"/>
    <w:rsid w:val="00915CCC"/>
    <w:rsid w:val="009169F6"/>
    <w:rsid w:val="009215C7"/>
    <w:rsid w:val="0092207A"/>
    <w:rsid w:val="00925B01"/>
    <w:rsid w:val="00926004"/>
    <w:rsid w:val="00930C46"/>
    <w:rsid w:val="00941B10"/>
    <w:rsid w:val="00941E2D"/>
    <w:rsid w:val="009438D8"/>
    <w:rsid w:val="0094426E"/>
    <w:rsid w:val="00950066"/>
    <w:rsid w:val="0095531B"/>
    <w:rsid w:val="009558DC"/>
    <w:rsid w:val="00956DE6"/>
    <w:rsid w:val="00957079"/>
    <w:rsid w:val="009575C4"/>
    <w:rsid w:val="00961F72"/>
    <w:rsid w:val="0096254F"/>
    <w:rsid w:val="00964229"/>
    <w:rsid w:val="009650CC"/>
    <w:rsid w:val="00970787"/>
    <w:rsid w:val="00972789"/>
    <w:rsid w:val="00975723"/>
    <w:rsid w:val="00977412"/>
    <w:rsid w:val="0097763D"/>
    <w:rsid w:val="00984C5D"/>
    <w:rsid w:val="0098753D"/>
    <w:rsid w:val="009910FB"/>
    <w:rsid w:val="00991EDF"/>
    <w:rsid w:val="00991FA7"/>
    <w:rsid w:val="0099481B"/>
    <w:rsid w:val="00995741"/>
    <w:rsid w:val="00996AE9"/>
    <w:rsid w:val="009A0660"/>
    <w:rsid w:val="009A16A6"/>
    <w:rsid w:val="009A76BD"/>
    <w:rsid w:val="009A7AB0"/>
    <w:rsid w:val="009B487B"/>
    <w:rsid w:val="009B4A04"/>
    <w:rsid w:val="009D5402"/>
    <w:rsid w:val="009E41E9"/>
    <w:rsid w:val="009E65D0"/>
    <w:rsid w:val="009F3C4B"/>
    <w:rsid w:val="009F53CD"/>
    <w:rsid w:val="00A00994"/>
    <w:rsid w:val="00A05E62"/>
    <w:rsid w:val="00A13829"/>
    <w:rsid w:val="00A14AB8"/>
    <w:rsid w:val="00A21264"/>
    <w:rsid w:val="00A23A3C"/>
    <w:rsid w:val="00A24B4A"/>
    <w:rsid w:val="00A2602B"/>
    <w:rsid w:val="00A307C2"/>
    <w:rsid w:val="00A42270"/>
    <w:rsid w:val="00A42749"/>
    <w:rsid w:val="00A43306"/>
    <w:rsid w:val="00A505C7"/>
    <w:rsid w:val="00A51167"/>
    <w:rsid w:val="00A531D5"/>
    <w:rsid w:val="00A536FA"/>
    <w:rsid w:val="00A56DBD"/>
    <w:rsid w:val="00A6409C"/>
    <w:rsid w:val="00A648F3"/>
    <w:rsid w:val="00A83133"/>
    <w:rsid w:val="00A84E71"/>
    <w:rsid w:val="00A86B8A"/>
    <w:rsid w:val="00A86BEA"/>
    <w:rsid w:val="00A94DAF"/>
    <w:rsid w:val="00A9641B"/>
    <w:rsid w:val="00A97206"/>
    <w:rsid w:val="00AA409B"/>
    <w:rsid w:val="00AA4680"/>
    <w:rsid w:val="00AB3F57"/>
    <w:rsid w:val="00AB5648"/>
    <w:rsid w:val="00AC07DA"/>
    <w:rsid w:val="00AC1A13"/>
    <w:rsid w:val="00AD3F93"/>
    <w:rsid w:val="00AD71D8"/>
    <w:rsid w:val="00AE5EE9"/>
    <w:rsid w:val="00AE6BD0"/>
    <w:rsid w:val="00AE7298"/>
    <w:rsid w:val="00AF00C7"/>
    <w:rsid w:val="00AF37D6"/>
    <w:rsid w:val="00AF4D31"/>
    <w:rsid w:val="00AF5D23"/>
    <w:rsid w:val="00AF7657"/>
    <w:rsid w:val="00B01A72"/>
    <w:rsid w:val="00B1277A"/>
    <w:rsid w:val="00B1476E"/>
    <w:rsid w:val="00B14E98"/>
    <w:rsid w:val="00B20236"/>
    <w:rsid w:val="00B23872"/>
    <w:rsid w:val="00B328A0"/>
    <w:rsid w:val="00B373CC"/>
    <w:rsid w:val="00B43EAF"/>
    <w:rsid w:val="00B60C7C"/>
    <w:rsid w:val="00B61A41"/>
    <w:rsid w:val="00B678D8"/>
    <w:rsid w:val="00B70E4F"/>
    <w:rsid w:val="00B72B4B"/>
    <w:rsid w:val="00B766D4"/>
    <w:rsid w:val="00B82CCC"/>
    <w:rsid w:val="00B84FA6"/>
    <w:rsid w:val="00B85AB5"/>
    <w:rsid w:val="00B85D62"/>
    <w:rsid w:val="00B95A1C"/>
    <w:rsid w:val="00B9626D"/>
    <w:rsid w:val="00B9694B"/>
    <w:rsid w:val="00B96A3B"/>
    <w:rsid w:val="00BA304E"/>
    <w:rsid w:val="00BA343F"/>
    <w:rsid w:val="00BA4DA4"/>
    <w:rsid w:val="00BA5586"/>
    <w:rsid w:val="00BA6340"/>
    <w:rsid w:val="00BB172B"/>
    <w:rsid w:val="00BB3E12"/>
    <w:rsid w:val="00BB54E1"/>
    <w:rsid w:val="00BB743E"/>
    <w:rsid w:val="00BB7972"/>
    <w:rsid w:val="00BC18E7"/>
    <w:rsid w:val="00BC3655"/>
    <w:rsid w:val="00BD496C"/>
    <w:rsid w:val="00BD5437"/>
    <w:rsid w:val="00BD683B"/>
    <w:rsid w:val="00BD6D9D"/>
    <w:rsid w:val="00BE387D"/>
    <w:rsid w:val="00BE430B"/>
    <w:rsid w:val="00BE4C7B"/>
    <w:rsid w:val="00BE53B0"/>
    <w:rsid w:val="00BE54AF"/>
    <w:rsid w:val="00BE568A"/>
    <w:rsid w:val="00BE585D"/>
    <w:rsid w:val="00BE5982"/>
    <w:rsid w:val="00BE64B7"/>
    <w:rsid w:val="00BF3242"/>
    <w:rsid w:val="00BF5188"/>
    <w:rsid w:val="00BF68CF"/>
    <w:rsid w:val="00C008FD"/>
    <w:rsid w:val="00C017BF"/>
    <w:rsid w:val="00C032E3"/>
    <w:rsid w:val="00C04EF5"/>
    <w:rsid w:val="00C064E4"/>
    <w:rsid w:val="00C07D10"/>
    <w:rsid w:val="00C11D84"/>
    <w:rsid w:val="00C1592F"/>
    <w:rsid w:val="00C16935"/>
    <w:rsid w:val="00C178F5"/>
    <w:rsid w:val="00C232BD"/>
    <w:rsid w:val="00C25F42"/>
    <w:rsid w:val="00C278F2"/>
    <w:rsid w:val="00C27ED5"/>
    <w:rsid w:val="00C32D56"/>
    <w:rsid w:val="00C35F37"/>
    <w:rsid w:val="00C361C0"/>
    <w:rsid w:val="00C44FDC"/>
    <w:rsid w:val="00C47D7D"/>
    <w:rsid w:val="00C54810"/>
    <w:rsid w:val="00C568D7"/>
    <w:rsid w:val="00C6360E"/>
    <w:rsid w:val="00C661B0"/>
    <w:rsid w:val="00C674BF"/>
    <w:rsid w:val="00C702B0"/>
    <w:rsid w:val="00C779E6"/>
    <w:rsid w:val="00C82D84"/>
    <w:rsid w:val="00C832F4"/>
    <w:rsid w:val="00C839E2"/>
    <w:rsid w:val="00C91C7A"/>
    <w:rsid w:val="00C9270F"/>
    <w:rsid w:val="00C935D2"/>
    <w:rsid w:val="00C96B90"/>
    <w:rsid w:val="00CA05B2"/>
    <w:rsid w:val="00CA0A90"/>
    <w:rsid w:val="00CA5194"/>
    <w:rsid w:val="00CB2A0D"/>
    <w:rsid w:val="00CC1746"/>
    <w:rsid w:val="00CC48B7"/>
    <w:rsid w:val="00CC6F50"/>
    <w:rsid w:val="00CD1118"/>
    <w:rsid w:val="00CD5FDF"/>
    <w:rsid w:val="00CD641C"/>
    <w:rsid w:val="00CD7E15"/>
    <w:rsid w:val="00CD7F24"/>
    <w:rsid w:val="00CE0DB3"/>
    <w:rsid w:val="00CE1C52"/>
    <w:rsid w:val="00CE774A"/>
    <w:rsid w:val="00CF1B82"/>
    <w:rsid w:val="00CF1C71"/>
    <w:rsid w:val="00CF475C"/>
    <w:rsid w:val="00D027C3"/>
    <w:rsid w:val="00D12149"/>
    <w:rsid w:val="00D1494B"/>
    <w:rsid w:val="00D16D7F"/>
    <w:rsid w:val="00D17042"/>
    <w:rsid w:val="00D20F95"/>
    <w:rsid w:val="00D212A7"/>
    <w:rsid w:val="00D2229D"/>
    <w:rsid w:val="00D22311"/>
    <w:rsid w:val="00D25B6C"/>
    <w:rsid w:val="00D36475"/>
    <w:rsid w:val="00D43BE9"/>
    <w:rsid w:val="00D4645D"/>
    <w:rsid w:val="00D51709"/>
    <w:rsid w:val="00D5434E"/>
    <w:rsid w:val="00D600CE"/>
    <w:rsid w:val="00D650A6"/>
    <w:rsid w:val="00D6721A"/>
    <w:rsid w:val="00D71BF5"/>
    <w:rsid w:val="00D74A0C"/>
    <w:rsid w:val="00D7758B"/>
    <w:rsid w:val="00D8018C"/>
    <w:rsid w:val="00D84C72"/>
    <w:rsid w:val="00D85625"/>
    <w:rsid w:val="00D95730"/>
    <w:rsid w:val="00DA1E16"/>
    <w:rsid w:val="00DA3904"/>
    <w:rsid w:val="00DA67AE"/>
    <w:rsid w:val="00DB0114"/>
    <w:rsid w:val="00DB27B0"/>
    <w:rsid w:val="00DB5478"/>
    <w:rsid w:val="00DB646C"/>
    <w:rsid w:val="00DC1D3B"/>
    <w:rsid w:val="00DD01EE"/>
    <w:rsid w:val="00DD070C"/>
    <w:rsid w:val="00DD3BEF"/>
    <w:rsid w:val="00DD7A65"/>
    <w:rsid w:val="00DE0A7F"/>
    <w:rsid w:val="00DF1172"/>
    <w:rsid w:val="00DF4FB8"/>
    <w:rsid w:val="00DF5813"/>
    <w:rsid w:val="00DF73BF"/>
    <w:rsid w:val="00E056D7"/>
    <w:rsid w:val="00E0739D"/>
    <w:rsid w:val="00E311B5"/>
    <w:rsid w:val="00E34AD9"/>
    <w:rsid w:val="00E370DE"/>
    <w:rsid w:val="00E37346"/>
    <w:rsid w:val="00E373FC"/>
    <w:rsid w:val="00E44918"/>
    <w:rsid w:val="00E45523"/>
    <w:rsid w:val="00E466BC"/>
    <w:rsid w:val="00E47B42"/>
    <w:rsid w:val="00E50671"/>
    <w:rsid w:val="00E50896"/>
    <w:rsid w:val="00E53A29"/>
    <w:rsid w:val="00E5405E"/>
    <w:rsid w:val="00E56D2B"/>
    <w:rsid w:val="00E65885"/>
    <w:rsid w:val="00E70B5E"/>
    <w:rsid w:val="00E70DF0"/>
    <w:rsid w:val="00E76967"/>
    <w:rsid w:val="00E76ADA"/>
    <w:rsid w:val="00E84E2A"/>
    <w:rsid w:val="00E94B22"/>
    <w:rsid w:val="00E94B9E"/>
    <w:rsid w:val="00E96ABF"/>
    <w:rsid w:val="00E97DC0"/>
    <w:rsid w:val="00EA00DC"/>
    <w:rsid w:val="00EA1ADF"/>
    <w:rsid w:val="00EA3AA1"/>
    <w:rsid w:val="00EA77CD"/>
    <w:rsid w:val="00EB0282"/>
    <w:rsid w:val="00EB0DAC"/>
    <w:rsid w:val="00EC53E9"/>
    <w:rsid w:val="00ED5BC8"/>
    <w:rsid w:val="00EE3065"/>
    <w:rsid w:val="00EE3816"/>
    <w:rsid w:val="00EE382E"/>
    <w:rsid w:val="00EE53FA"/>
    <w:rsid w:val="00EE5A42"/>
    <w:rsid w:val="00EE5B82"/>
    <w:rsid w:val="00EF2FCD"/>
    <w:rsid w:val="00EF3C7A"/>
    <w:rsid w:val="00EF6F39"/>
    <w:rsid w:val="00EF7942"/>
    <w:rsid w:val="00F01AB4"/>
    <w:rsid w:val="00F02FDD"/>
    <w:rsid w:val="00F03358"/>
    <w:rsid w:val="00F04185"/>
    <w:rsid w:val="00F101B5"/>
    <w:rsid w:val="00F11C6C"/>
    <w:rsid w:val="00F1456B"/>
    <w:rsid w:val="00F20DFB"/>
    <w:rsid w:val="00F22599"/>
    <w:rsid w:val="00F24E21"/>
    <w:rsid w:val="00F267D5"/>
    <w:rsid w:val="00F30155"/>
    <w:rsid w:val="00F36859"/>
    <w:rsid w:val="00F379A6"/>
    <w:rsid w:val="00F40D41"/>
    <w:rsid w:val="00F41D1D"/>
    <w:rsid w:val="00F423B5"/>
    <w:rsid w:val="00F4439B"/>
    <w:rsid w:val="00F45D71"/>
    <w:rsid w:val="00F52063"/>
    <w:rsid w:val="00F567A7"/>
    <w:rsid w:val="00F638DE"/>
    <w:rsid w:val="00F64C29"/>
    <w:rsid w:val="00F652D3"/>
    <w:rsid w:val="00F71957"/>
    <w:rsid w:val="00F73584"/>
    <w:rsid w:val="00F80AFA"/>
    <w:rsid w:val="00F843BA"/>
    <w:rsid w:val="00F9107F"/>
    <w:rsid w:val="00F91297"/>
    <w:rsid w:val="00F93390"/>
    <w:rsid w:val="00F946DD"/>
    <w:rsid w:val="00F97294"/>
    <w:rsid w:val="00F97F0E"/>
    <w:rsid w:val="00FA2434"/>
    <w:rsid w:val="00FA3C53"/>
    <w:rsid w:val="00FA76C1"/>
    <w:rsid w:val="00FA7E5E"/>
    <w:rsid w:val="00FB0872"/>
    <w:rsid w:val="00FB1E23"/>
    <w:rsid w:val="00FB320C"/>
    <w:rsid w:val="00FB68CC"/>
    <w:rsid w:val="00FB746C"/>
    <w:rsid w:val="00FB76D5"/>
    <w:rsid w:val="00FC464F"/>
    <w:rsid w:val="00FD46EC"/>
    <w:rsid w:val="00FD4E2F"/>
    <w:rsid w:val="00FD5983"/>
    <w:rsid w:val="00FD733A"/>
    <w:rsid w:val="00FE454F"/>
    <w:rsid w:val="00FE7F22"/>
    <w:rsid w:val="00FF2964"/>
    <w:rsid w:val="00FF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sdate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1B5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2441B5"/>
  </w:style>
  <w:style w:type="paragraph" w:customStyle="1" w:styleId="a6">
    <w:name w:val="壹"/>
    <w:basedOn w:val="a"/>
    <w:rsid w:val="002441B5"/>
  </w:style>
  <w:style w:type="paragraph" w:customStyle="1" w:styleId="a7">
    <w:name w:val="一"/>
    <w:basedOn w:val="a"/>
    <w:rsid w:val="002441B5"/>
    <w:pPr>
      <w:spacing w:line="440" w:lineRule="atLeast"/>
      <w:ind w:firstLine="480"/>
    </w:pPr>
  </w:style>
  <w:style w:type="paragraph" w:customStyle="1" w:styleId="a8">
    <w:name w:val="(一)"/>
    <w:basedOn w:val="a"/>
    <w:rsid w:val="002441B5"/>
    <w:pPr>
      <w:spacing w:line="440" w:lineRule="atLeast"/>
      <w:ind w:left="1440" w:hanging="480"/>
    </w:pPr>
  </w:style>
  <w:style w:type="paragraph" w:customStyle="1" w:styleId="a9">
    <w:name w:val="科"/>
    <w:basedOn w:val="a"/>
    <w:rsid w:val="002441B5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2441B5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2441B5"/>
    <w:pPr>
      <w:ind w:left="1560"/>
    </w:pPr>
  </w:style>
  <w:style w:type="paragraph" w:customStyle="1" w:styleId="10">
    <w:name w:val="(1)"/>
    <w:basedOn w:val="a"/>
    <w:rsid w:val="002441B5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2441B5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2441B5"/>
    <w:pPr>
      <w:ind w:left="1320" w:firstLine="0"/>
    </w:pPr>
  </w:style>
  <w:style w:type="paragraph" w:styleId="ab">
    <w:name w:val="Body Text Indent"/>
    <w:basedOn w:val="a"/>
    <w:rsid w:val="002441B5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2441B5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2441B5"/>
    <w:rPr>
      <w:sz w:val="18"/>
    </w:rPr>
  </w:style>
  <w:style w:type="paragraph" w:styleId="ad">
    <w:name w:val="annotation text"/>
    <w:basedOn w:val="a"/>
    <w:semiHidden/>
    <w:rsid w:val="002441B5"/>
  </w:style>
  <w:style w:type="paragraph" w:styleId="3">
    <w:name w:val="Body Text Indent 3"/>
    <w:basedOn w:val="a"/>
    <w:rsid w:val="002441B5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semiHidden/>
    <w:rsid w:val="002441B5"/>
    <w:rPr>
      <w:rFonts w:ascii="Arial" w:eastAsia="新細明體" w:hAnsi="Arial"/>
      <w:sz w:val="18"/>
      <w:szCs w:val="18"/>
    </w:rPr>
  </w:style>
  <w:style w:type="paragraph" w:styleId="af">
    <w:name w:val="annotation subject"/>
    <w:basedOn w:val="ad"/>
    <w:next w:val="ad"/>
    <w:semiHidden/>
    <w:rsid w:val="002441B5"/>
    <w:rPr>
      <w:b/>
      <w:bCs/>
    </w:rPr>
  </w:style>
  <w:style w:type="character" w:styleId="af0">
    <w:name w:val="Strong"/>
    <w:basedOn w:val="a0"/>
    <w:qFormat/>
    <w:rsid w:val="002A37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5FFDA-08D6-4C03-A626-D1984F47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13</Pages>
  <Words>1281</Words>
  <Characters>7303</Characters>
  <Application>Microsoft Office Word</Application>
  <DocSecurity>0</DocSecurity>
  <Lines>60</Lines>
  <Paragraphs>17</Paragraphs>
  <ScaleCrop>false</ScaleCrop>
  <Company>ntuh</Company>
  <LinksUpToDate>false</LinksUpToDate>
  <CharactersWithSpaces>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  立  臺  灣  大  學</dc:title>
  <dc:creator>會計室</dc:creator>
  <cp:lastModifiedBy>031000</cp:lastModifiedBy>
  <cp:revision>35</cp:revision>
  <cp:lastPrinted>2017-08-18T05:37:00Z</cp:lastPrinted>
  <dcterms:created xsi:type="dcterms:W3CDTF">2015-07-30T00:55:00Z</dcterms:created>
  <dcterms:modified xsi:type="dcterms:W3CDTF">2017-09-18T01:41:00Z</dcterms:modified>
</cp:coreProperties>
</file>