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1"/>
      </w:tblGrid>
      <w:tr w:rsidR="001B5736" w:rsidRPr="003B233B" w:rsidTr="00A361AE">
        <w:trPr>
          <w:trHeight w:val="12814"/>
          <w:tblHeader/>
        </w:trPr>
        <w:tc>
          <w:tcPr>
            <w:tcW w:w="92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5736" w:rsidRPr="003B233B" w:rsidRDefault="00320F08" w:rsidP="004E6F98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bookmarkStart w:id="0" w:name="_GoBack"/>
            <w:bookmarkEnd w:id="0"/>
            <w:r w:rsidRPr="003B233B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4E6F98">
              <w:rPr>
                <w:rFonts w:ascii="標楷體" w:eastAsia="標楷體" w:hAnsi="標楷體"/>
                <w:szCs w:val="24"/>
              </w:rPr>
              <w:t>770</w:t>
            </w:r>
            <w:r w:rsidR="008D7E7C">
              <w:rPr>
                <w:rFonts w:ascii="標楷體" w:eastAsia="標楷體" w:hAnsi="標楷體" w:hint="eastAsia"/>
                <w:szCs w:val="24"/>
              </w:rPr>
              <w:t>,</w:t>
            </w:r>
            <w:r w:rsidR="004E6F98">
              <w:rPr>
                <w:rFonts w:ascii="標楷體" w:eastAsia="標楷體" w:hAnsi="標楷體"/>
                <w:szCs w:val="24"/>
              </w:rPr>
              <w:t>902</w:t>
            </w:r>
            <w:r w:rsidRPr="003B233B">
              <w:rPr>
                <w:rFonts w:ascii="標楷體" w:eastAsia="標楷體" w:hAnsi="標楷體" w:hint="eastAsia"/>
                <w:szCs w:val="24"/>
              </w:rPr>
              <w:t>千元，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內容</w:t>
            </w:r>
            <w:r w:rsidR="000F61D1">
              <w:rPr>
                <w:rFonts w:ascii="標楷體" w:eastAsia="標楷體" w:hAnsi="標楷體" w:hint="eastAsia"/>
                <w:szCs w:val="24"/>
              </w:rPr>
              <w:t>主要</w:t>
            </w:r>
            <w:r w:rsidR="00DA1BCB" w:rsidRPr="003B233B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</w:t>
            </w:r>
            <w:proofErr w:type="gramStart"/>
            <w:r w:rsidR="00842E8B" w:rsidRPr="003B233B">
              <w:rPr>
                <w:rFonts w:ascii="標楷體" w:eastAsia="標楷體" w:hAnsi="標楷體" w:hint="eastAsia"/>
                <w:szCs w:val="24"/>
              </w:rPr>
              <w:t>証</w:t>
            </w:r>
            <w:proofErr w:type="gramEnd"/>
            <w:r w:rsidR="00842E8B" w:rsidRPr="003B233B">
              <w:rPr>
                <w:rFonts w:ascii="標楷體" w:eastAsia="標楷體" w:hAnsi="標楷體" w:hint="eastAsia"/>
                <w:szCs w:val="24"/>
              </w:rPr>
              <w:t>品，其中定期存單預計為</w:t>
            </w:r>
            <w:r w:rsidR="00B61D5D" w:rsidRPr="00B61D5D">
              <w:rPr>
                <w:rFonts w:ascii="標楷體" w:eastAsia="標楷體" w:hAnsi="標楷體"/>
                <w:szCs w:val="24"/>
              </w:rPr>
              <w:t>735,237</w:t>
            </w:r>
            <w:r w:rsidR="00842E8B" w:rsidRPr="00443030">
              <w:rPr>
                <w:rFonts w:ascii="標楷體" w:eastAsia="標楷體" w:hAnsi="標楷體" w:hint="eastAsia"/>
                <w:szCs w:val="24"/>
              </w:rPr>
              <w:t>千元、信用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B61D5D" w:rsidRPr="00B61D5D">
              <w:rPr>
                <w:rFonts w:ascii="標楷體" w:eastAsia="標楷體" w:hAnsi="標楷體" w:cs="New Gulim"/>
                <w:szCs w:val="24"/>
              </w:rPr>
              <w:t>33,300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、票據</w:t>
            </w:r>
            <w:r w:rsidR="00B61D5D" w:rsidRPr="00B61D5D">
              <w:rPr>
                <w:rFonts w:ascii="標楷體" w:eastAsia="標楷體" w:hAnsi="標楷體" w:cs="New Gulim"/>
                <w:szCs w:val="24"/>
              </w:rPr>
              <w:t>2,365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42E8B" w:rsidRPr="003B233B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</w:tbl>
    <w:p w:rsidR="001B5736" w:rsidRPr="00BC1E40" w:rsidRDefault="001B5736" w:rsidP="00A35ADF"/>
    <w:sectPr w:rsidR="001B5736" w:rsidRPr="00BC1E40" w:rsidSect="003F7BE9">
      <w:headerReference w:type="default" r:id="rId6"/>
      <w:footerReference w:type="even" r:id="rId7"/>
      <w:footerReference w:type="default" r:id="rId8"/>
      <w:pgSz w:w="11906" w:h="16838" w:code="9"/>
      <w:pgMar w:top="1134" w:right="1418" w:bottom="1134" w:left="1701" w:header="851" w:footer="641" w:gutter="0"/>
      <w:pgNumType w:start="7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30" w:rsidRDefault="00977C30" w:rsidP="003743B1">
      <w:r>
        <w:separator/>
      </w:r>
    </w:p>
  </w:endnote>
  <w:endnote w:type="continuationSeparator" w:id="0">
    <w:p w:rsidR="00977C30" w:rsidRDefault="00977C30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Default="00600967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78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87F" w:rsidRDefault="001C787F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Pr="00A23959" w:rsidRDefault="00600967" w:rsidP="00930904">
    <w:pPr>
      <w:pStyle w:val="a6"/>
      <w:jc w:val="center"/>
      <w:rPr>
        <w:sz w:val="24"/>
        <w:szCs w:val="24"/>
      </w:rPr>
    </w:pPr>
    <w:r w:rsidRPr="00A23959">
      <w:rPr>
        <w:sz w:val="24"/>
        <w:szCs w:val="24"/>
      </w:rPr>
      <w:fldChar w:fldCharType="begin"/>
    </w:r>
    <w:r w:rsidR="001B57EB" w:rsidRPr="00A23959">
      <w:rPr>
        <w:sz w:val="24"/>
        <w:szCs w:val="24"/>
      </w:rPr>
      <w:instrText xml:space="preserve"> PAGE   \* MERGEFORMAT </w:instrText>
    </w:r>
    <w:r w:rsidRPr="00A23959">
      <w:rPr>
        <w:sz w:val="24"/>
        <w:szCs w:val="24"/>
      </w:rPr>
      <w:fldChar w:fldCharType="separate"/>
    </w:r>
    <w:r w:rsidR="003F7BE9" w:rsidRPr="003F7BE9">
      <w:rPr>
        <w:noProof/>
        <w:sz w:val="24"/>
        <w:szCs w:val="24"/>
        <w:lang w:val="zh-TW"/>
      </w:rPr>
      <w:t>75</w:t>
    </w:r>
    <w:r w:rsidRPr="00A23959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30" w:rsidRDefault="00977C30" w:rsidP="003743B1">
      <w:r>
        <w:separator/>
      </w:r>
    </w:p>
  </w:footnote>
  <w:footnote w:type="continuationSeparator" w:id="0">
    <w:p w:rsidR="00977C30" w:rsidRDefault="00977C30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Default="001C787F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</w:t>
    </w:r>
    <w:r w:rsidR="007F0E02">
      <w:rPr>
        <w:rFonts w:ascii="標楷體" w:eastAsia="標楷體" w:hint="eastAsia"/>
        <w:sz w:val="32"/>
        <w:u w:val="single"/>
      </w:rPr>
      <w:t>合併</w:t>
    </w:r>
    <w:r>
      <w:rPr>
        <w:rFonts w:ascii="標楷體" w:eastAsia="標楷體" w:hint="eastAsia"/>
        <w:sz w:val="32"/>
        <w:u w:val="single"/>
      </w:rPr>
      <w:t>)</w:t>
    </w:r>
  </w:p>
  <w:p w:rsidR="001C787F" w:rsidRDefault="001C787F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:rsidR="001C787F" w:rsidRDefault="001C787F" w:rsidP="001B5736">
    <w:pPr>
      <w:jc w:val="center"/>
    </w:pPr>
    <w:r>
      <w:rPr>
        <w:rFonts w:eastAsia="標楷體" w:hint="eastAsia"/>
        <w:sz w:val="32"/>
      </w:rPr>
      <w:t>中華民國</w:t>
    </w:r>
    <w:r>
      <w:rPr>
        <w:rFonts w:eastAsia="標楷體" w:hint="eastAsia"/>
        <w:sz w:val="32"/>
      </w:rPr>
      <w:t>1</w:t>
    </w:r>
    <w:r w:rsidR="00AC5E9F">
      <w:rPr>
        <w:rFonts w:eastAsia="標楷體"/>
        <w:sz w:val="32"/>
      </w:rPr>
      <w:t>10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IsROCDate" w:val="False"/>
        <w:attr w:name="IsLunarDate" w:val="False"/>
        <w:attr w:name="Day" w:val="31"/>
        <w:attr w:name="Month" w:val="12"/>
        <w:attr w:name="Year" w:val="2011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:rsidR="001C787F" w:rsidRPr="00371A04" w:rsidRDefault="001C78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03517"/>
    <w:rsid w:val="0003748B"/>
    <w:rsid w:val="00062B11"/>
    <w:rsid w:val="000904DB"/>
    <w:rsid w:val="000B0628"/>
    <w:rsid w:val="000C1DC5"/>
    <w:rsid w:val="000D4BE1"/>
    <w:rsid w:val="000E7657"/>
    <w:rsid w:val="000F61D1"/>
    <w:rsid w:val="001257E0"/>
    <w:rsid w:val="00154F4F"/>
    <w:rsid w:val="00165F8F"/>
    <w:rsid w:val="0017241F"/>
    <w:rsid w:val="00195FD1"/>
    <w:rsid w:val="001B5736"/>
    <w:rsid w:val="001B57EB"/>
    <w:rsid w:val="001C787F"/>
    <w:rsid w:val="001D201D"/>
    <w:rsid w:val="001F73E5"/>
    <w:rsid w:val="00211259"/>
    <w:rsid w:val="00224AC3"/>
    <w:rsid w:val="00240EE8"/>
    <w:rsid w:val="00274FE5"/>
    <w:rsid w:val="002902C9"/>
    <w:rsid w:val="002914B7"/>
    <w:rsid w:val="002946A6"/>
    <w:rsid w:val="002B1E06"/>
    <w:rsid w:val="002C3F8A"/>
    <w:rsid w:val="002D6448"/>
    <w:rsid w:val="002E08D3"/>
    <w:rsid w:val="002E54DC"/>
    <w:rsid w:val="00320F08"/>
    <w:rsid w:val="00324008"/>
    <w:rsid w:val="00325723"/>
    <w:rsid w:val="00344C13"/>
    <w:rsid w:val="0036758D"/>
    <w:rsid w:val="00371A04"/>
    <w:rsid w:val="00373C87"/>
    <w:rsid w:val="003743B1"/>
    <w:rsid w:val="00380DC0"/>
    <w:rsid w:val="00384F4C"/>
    <w:rsid w:val="003A7CCF"/>
    <w:rsid w:val="003B233B"/>
    <w:rsid w:val="003F7BE9"/>
    <w:rsid w:val="004004F6"/>
    <w:rsid w:val="004042EC"/>
    <w:rsid w:val="00412052"/>
    <w:rsid w:val="00412E6A"/>
    <w:rsid w:val="00427F38"/>
    <w:rsid w:val="004417C3"/>
    <w:rsid w:val="00443030"/>
    <w:rsid w:val="00470E98"/>
    <w:rsid w:val="00475A9C"/>
    <w:rsid w:val="00490817"/>
    <w:rsid w:val="004E6F98"/>
    <w:rsid w:val="004F0919"/>
    <w:rsid w:val="004F5438"/>
    <w:rsid w:val="005202C7"/>
    <w:rsid w:val="00522B27"/>
    <w:rsid w:val="00531971"/>
    <w:rsid w:val="00532255"/>
    <w:rsid w:val="00533C3D"/>
    <w:rsid w:val="00584B54"/>
    <w:rsid w:val="00590EA6"/>
    <w:rsid w:val="00592820"/>
    <w:rsid w:val="005A31AC"/>
    <w:rsid w:val="005D552B"/>
    <w:rsid w:val="005F2C2B"/>
    <w:rsid w:val="005F7B22"/>
    <w:rsid w:val="00600967"/>
    <w:rsid w:val="006175D2"/>
    <w:rsid w:val="0062243D"/>
    <w:rsid w:val="00636B37"/>
    <w:rsid w:val="00641F48"/>
    <w:rsid w:val="00653086"/>
    <w:rsid w:val="00653AD9"/>
    <w:rsid w:val="00654C26"/>
    <w:rsid w:val="00671797"/>
    <w:rsid w:val="00703369"/>
    <w:rsid w:val="007251C3"/>
    <w:rsid w:val="00763B22"/>
    <w:rsid w:val="00775F59"/>
    <w:rsid w:val="00777F66"/>
    <w:rsid w:val="00777F69"/>
    <w:rsid w:val="00781D68"/>
    <w:rsid w:val="00787D1A"/>
    <w:rsid w:val="00791F20"/>
    <w:rsid w:val="00796B8C"/>
    <w:rsid w:val="007A0F5C"/>
    <w:rsid w:val="007A7744"/>
    <w:rsid w:val="007B12D9"/>
    <w:rsid w:val="007B2AA2"/>
    <w:rsid w:val="007B6B48"/>
    <w:rsid w:val="007C45B7"/>
    <w:rsid w:val="007C4CF3"/>
    <w:rsid w:val="007C5DC0"/>
    <w:rsid w:val="007E528F"/>
    <w:rsid w:val="007E77F3"/>
    <w:rsid w:val="007F0E02"/>
    <w:rsid w:val="007F6949"/>
    <w:rsid w:val="008260BA"/>
    <w:rsid w:val="0083265F"/>
    <w:rsid w:val="00833940"/>
    <w:rsid w:val="00842E8B"/>
    <w:rsid w:val="008517AE"/>
    <w:rsid w:val="00854A26"/>
    <w:rsid w:val="00880A79"/>
    <w:rsid w:val="0089444C"/>
    <w:rsid w:val="008D7E7C"/>
    <w:rsid w:val="008E3DA6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965"/>
    <w:rsid w:val="00940DE7"/>
    <w:rsid w:val="0094788C"/>
    <w:rsid w:val="00975C48"/>
    <w:rsid w:val="0097713B"/>
    <w:rsid w:val="00977C30"/>
    <w:rsid w:val="009877BD"/>
    <w:rsid w:val="0099033C"/>
    <w:rsid w:val="00996788"/>
    <w:rsid w:val="009976B0"/>
    <w:rsid w:val="009F5599"/>
    <w:rsid w:val="00A23959"/>
    <w:rsid w:val="00A33388"/>
    <w:rsid w:val="00A35ADF"/>
    <w:rsid w:val="00A361AE"/>
    <w:rsid w:val="00A53363"/>
    <w:rsid w:val="00A5466A"/>
    <w:rsid w:val="00A73FB5"/>
    <w:rsid w:val="00A84D47"/>
    <w:rsid w:val="00AA33B5"/>
    <w:rsid w:val="00AA7A59"/>
    <w:rsid w:val="00AC5E9F"/>
    <w:rsid w:val="00AE0A96"/>
    <w:rsid w:val="00AF323B"/>
    <w:rsid w:val="00B00D7F"/>
    <w:rsid w:val="00B51FCD"/>
    <w:rsid w:val="00B61D5D"/>
    <w:rsid w:val="00B65D80"/>
    <w:rsid w:val="00B77BCB"/>
    <w:rsid w:val="00BC1E40"/>
    <w:rsid w:val="00BC315C"/>
    <w:rsid w:val="00BC5A8C"/>
    <w:rsid w:val="00BD32E4"/>
    <w:rsid w:val="00BE4069"/>
    <w:rsid w:val="00BF476C"/>
    <w:rsid w:val="00BF5B7A"/>
    <w:rsid w:val="00C30C1C"/>
    <w:rsid w:val="00C36BA6"/>
    <w:rsid w:val="00C44693"/>
    <w:rsid w:val="00C577B4"/>
    <w:rsid w:val="00C70077"/>
    <w:rsid w:val="00C717EA"/>
    <w:rsid w:val="00C809B7"/>
    <w:rsid w:val="00C81591"/>
    <w:rsid w:val="00CB62EC"/>
    <w:rsid w:val="00CC4CFF"/>
    <w:rsid w:val="00CC59CF"/>
    <w:rsid w:val="00CD6A19"/>
    <w:rsid w:val="00D77E5D"/>
    <w:rsid w:val="00D837DB"/>
    <w:rsid w:val="00DA09E8"/>
    <w:rsid w:val="00DA141D"/>
    <w:rsid w:val="00DA1BCB"/>
    <w:rsid w:val="00DF21EB"/>
    <w:rsid w:val="00E208CA"/>
    <w:rsid w:val="00E3192C"/>
    <w:rsid w:val="00E36E39"/>
    <w:rsid w:val="00E44AD8"/>
    <w:rsid w:val="00E511D4"/>
    <w:rsid w:val="00E60146"/>
    <w:rsid w:val="00E71637"/>
    <w:rsid w:val="00E7363E"/>
    <w:rsid w:val="00EB7D08"/>
    <w:rsid w:val="00EC4511"/>
    <w:rsid w:val="00EC7526"/>
    <w:rsid w:val="00EC79CE"/>
    <w:rsid w:val="00F11184"/>
    <w:rsid w:val="00F16D22"/>
    <w:rsid w:val="00F42B83"/>
    <w:rsid w:val="00F54585"/>
    <w:rsid w:val="00FA2265"/>
    <w:rsid w:val="00FB0AF7"/>
    <w:rsid w:val="00FB1A30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DF937E85-73A1-4787-87AF-84F68EA5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103</Characters>
  <Application>Microsoft Office Word</Application>
  <DocSecurity>0</DocSecurity>
  <Lines>1</Lines>
  <Paragraphs>1</Paragraphs>
  <ScaleCrop>false</ScaleCrop>
  <Company>user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汪怡萍</cp:lastModifiedBy>
  <cp:revision>12</cp:revision>
  <cp:lastPrinted>2020-08-13T08:59:00Z</cp:lastPrinted>
  <dcterms:created xsi:type="dcterms:W3CDTF">2018-08-03T10:34:00Z</dcterms:created>
  <dcterms:modified xsi:type="dcterms:W3CDTF">2020-08-13T08:59:00Z</dcterms:modified>
</cp:coreProperties>
</file>