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CA30" w14:textId="77777777" w:rsidR="00E86A57" w:rsidRPr="00350760" w:rsidRDefault="00E86A57">
      <w:pPr>
        <w:pStyle w:val="10"/>
        <w:jc w:val="center"/>
        <w:rPr>
          <w:b/>
          <w:bCs/>
          <w:color w:val="000000"/>
          <w:sz w:val="40"/>
        </w:rPr>
      </w:pPr>
      <w:bookmarkStart w:id="0" w:name="_Toc373829154"/>
      <w:bookmarkStart w:id="1" w:name="_Toc373836801"/>
      <w:bookmarkStart w:id="2" w:name="_Toc411057292"/>
      <w:bookmarkStart w:id="3" w:name="_Toc506315133"/>
      <w:bookmarkStart w:id="4" w:name="_Toc506316405"/>
      <w:bookmarkStart w:id="5" w:name="_Toc506640404"/>
      <w:bookmarkStart w:id="6" w:name="_Toc515268466"/>
      <w:bookmarkStart w:id="7" w:name="_Toc515268571"/>
    </w:p>
    <w:p w14:paraId="602A43EA" w14:textId="77777777" w:rsidR="00E86A57" w:rsidRPr="00350760" w:rsidRDefault="00E86A57">
      <w:pPr>
        <w:pStyle w:val="10"/>
        <w:jc w:val="center"/>
        <w:rPr>
          <w:b/>
          <w:bCs/>
          <w:color w:val="000000"/>
          <w:sz w:val="40"/>
        </w:rPr>
      </w:pPr>
      <w:r w:rsidRPr="00350760">
        <w:rPr>
          <w:rFonts w:hint="eastAsia"/>
          <w:b/>
          <w:bCs/>
          <w:color w:val="000000"/>
          <w:sz w:val="40"/>
        </w:rPr>
        <w:t>國立臺灣大學醫學院附設醫院</w:t>
      </w:r>
    </w:p>
    <w:p w14:paraId="507C55DA" w14:textId="77777777" w:rsidR="00E86A57" w:rsidRPr="00350760" w:rsidRDefault="00E86A57">
      <w:pPr>
        <w:pStyle w:val="10"/>
        <w:jc w:val="center"/>
        <w:rPr>
          <w:b/>
          <w:bCs/>
          <w:color w:val="000000"/>
          <w:sz w:val="40"/>
        </w:rPr>
      </w:pPr>
      <w:r w:rsidRPr="00350760">
        <w:rPr>
          <w:rFonts w:hint="eastAsia"/>
          <w:b/>
          <w:bCs/>
          <w:color w:val="000000"/>
          <w:sz w:val="40"/>
        </w:rPr>
        <w:t>藥事委員會新藥進用申請作業相關規定</w:t>
      </w:r>
    </w:p>
    <w:sdt>
      <w:sdtPr>
        <w:rPr>
          <w:rFonts w:ascii="Times New Roman" w:eastAsia="標楷體" w:hAnsi="Times New Roman" w:cs="Times New Roman"/>
          <w:color w:val="auto"/>
          <w:sz w:val="24"/>
          <w:szCs w:val="20"/>
          <w:lang w:val="zh-TW"/>
        </w:rPr>
        <w:id w:val="1728877536"/>
        <w:docPartObj>
          <w:docPartGallery w:val="Table of Contents"/>
          <w:docPartUnique/>
        </w:docPartObj>
      </w:sdtPr>
      <w:sdtEndPr>
        <w:rPr>
          <w:b/>
          <w:bCs/>
        </w:rPr>
      </w:sdtEndPr>
      <w:sdtContent>
        <w:p w14:paraId="5A8C2FAD" w14:textId="38A1CA7B" w:rsidR="009C6AD5" w:rsidRPr="003D7FF3" w:rsidRDefault="009C6AD5">
          <w:pPr>
            <w:pStyle w:val="af9"/>
            <w:rPr>
              <w:rFonts w:ascii="Times New Roman" w:eastAsia="標楷體" w:hAnsi="Times New Roman"/>
            </w:rPr>
          </w:pPr>
        </w:p>
        <w:p w14:paraId="2B43208E" w14:textId="3439B17F" w:rsidR="009C6AD5" w:rsidRPr="003D7FF3" w:rsidRDefault="009C6AD5">
          <w:pPr>
            <w:pStyle w:val="10"/>
            <w:rPr>
              <w:rFonts w:cstheme="minorBidi"/>
              <w:caps w:val="0"/>
              <w:noProof/>
              <w:kern w:val="2"/>
              <w:szCs w:val="22"/>
            </w:rPr>
          </w:pPr>
          <w:r w:rsidRPr="003D7FF3">
            <w:fldChar w:fldCharType="begin"/>
          </w:r>
          <w:r w:rsidRPr="00350760">
            <w:instrText xml:space="preserve"> TOC \o "1-3" \h \z \u </w:instrText>
          </w:r>
          <w:r w:rsidRPr="003D7FF3">
            <w:fldChar w:fldCharType="separate"/>
          </w:r>
          <w:hyperlink w:anchor="_Toc144122529" w:history="1">
            <w:r w:rsidRPr="00350760">
              <w:rPr>
                <w:rStyle w:val="ab"/>
                <w:rFonts w:hint="eastAsia"/>
                <w:noProof/>
              </w:rPr>
              <w:t>綜述</w:t>
            </w:r>
            <w:r w:rsidRPr="00350760">
              <w:rPr>
                <w:noProof/>
                <w:webHidden/>
              </w:rPr>
              <w:tab/>
            </w:r>
            <w:r w:rsidRPr="00233A8E">
              <w:rPr>
                <w:noProof/>
                <w:webHidden/>
              </w:rPr>
              <w:fldChar w:fldCharType="begin"/>
            </w:r>
            <w:r w:rsidRPr="00350760">
              <w:rPr>
                <w:noProof/>
                <w:webHidden/>
              </w:rPr>
              <w:instrText xml:space="preserve"> PAGEREF _Toc144122529 \h </w:instrText>
            </w:r>
            <w:r w:rsidRPr="00233A8E">
              <w:rPr>
                <w:noProof/>
                <w:webHidden/>
              </w:rPr>
            </w:r>
            <w:r w:rsidRPr="00233A8E">
              <w:rPr>
                <w:noProof/>
                <w:webHidden/>
              </w:rPr>
              <w:fldChar w:fldCharType="separate"/>
            </w:r>
            <w:r w:rsidR="00CA1523">
              <w:rPr>
                <w:noProof/>
                <w:webHidden/>
              </w:rPr>
              <w:t>2</w:t>
            </w:r>
            <w:r w:rsidRPr="00233A8E">
              <w:rPr>
                <w:noProof/>
                <w:webHidden/>
              </w:rPr>
              <w:fldChar w:fldCharType="end"/>
            </w:r>
          </w:hyperlink>
        </w:p>
        <w:p w14:paraId="4944B5E3" w14:textId="2C242D19" w:rsidR="009C6AD5" w:rsidRPr="003D7FF3" w:rsidRDefault="004B5D50">
          <w:pPr>
            <w:pStyle w:val="10"/>
            <w:rPr>
              <w:rFonts w:cstheme="minorBidi"/>
              <w:caps w:val="0"/>
              <w:noProof/>
              <w:kern w:val="2"/>
              <w:szCs w:val="22"/>
            </w:rPr>
          </w:pPr>
          <w:hyperlink w:anchor="_Toc144122530" w:history="1">
            <w:r w:rsidR="009C6AD5" w:rsidRPr="00350760">
              <w:rPr>
                <w:rStyle w:val="ab"/>
                <w:rFonts w:hint="eastAsia"/>
                <w:noProof/>
              </w:rPr>
              <w:t>新藥進用申請作業說明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_Toc144122530 \h </w:instrText>
            </w:r>
            <w:r w:rsidR="009C6AD5" w:rsidRPr="00233A8E">
              <w:rPr>
                <w:noProof/>
                <w:webHidden/>
              </w:rPr>
            </w:r>
            <w:r w:rsidR="009C6AD5" w:rsidRPr="00233A8E">
              <w:rPr>
                <w:noProof/>
                <w:webHidden/>
              </w:rPr>
              <w:fldChar w:fldCharType="separate"/>
            </w:r>
            <w:r w:rsidR="00CA1523">
              <w:rPr>
                <w:noProof/>
                <w:webHidden/>
              </w:rPr>
              <w:t>4</w:t>
            </w:r>
            <w:r w:rsidR="009C6AD5" w:rsidRPr="00233A8E">
              <w:rPr>
                <w:noProof/>
                <w:webHidden/>
              </w:rPr>
              <w:fldChar w:fldCharType="end"/>
            </w:r>
          </w:hyperlink>
        </w:p>
        <w:p w14:paraId="6C02982F" w14:textId="557C3285" w:rsidR="009C6AD5" w:rsidRPr="003D7FF3" w:rsidRDefault="004B5D50">
          <w:pPr>
            <w:pStyle w:val="10"/>
            <w:rPr>
              <w:rFonts w:cstheme="minorBidi"/>
              <w:caps w:val="0"/>
              <w:noProof/>
              <w:kern w:val="2"/>
              <w:szCs w:val="22"/>
            </w:rPr>
          </w:pPr>
          <w:hyperlink w:anchor="_Toc144122531" w:history="1">
            <w:r w:rsidR="009C6AD5" w:rsidRPr="00350760">
              <w:rPr>
                <w:rStyle w:val="ab"/>
                <w:rFonts w:hint="eastAsia"/>
                <w:noProof/>
              </w:rPr>
              <w:t>國立臺灣大學醫學院附設醫院新藥進用申請案類別</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_Toc144122531 \h </w:instrText>
            </w:r>
            <w:r w:rsidR="009C6AD5" w:rsidRPr="00233A8E">
              <w:rPr>
                <w:noProof/>
                <w:webHidden/>
              </w:rPr>
            </w:r>
            <w:r w:rsidR="009C6AD5" w:rsidRPr="00233A8E">
              <w:rPr>
                <w:noProof/>
                <w:webHidden/>
              </w:rPr>
              <w:fldChar w:fldCharType="separate"/>
            </w:r>
            <w:r w:rsidR="00CA1523">
              <w:rPr>
                <w:noProof/>
                <w:webHidden/>
              </w:rPr>
              <w:t>5</w:t>
            </w:r>
            <w:r w:rsidR="009C6AD5" w:rsidRPr="00233A8E">
              <w:rPr>
                <w:noProof/>
                <w:webHidden/>
              </w:rPr>
              <w:fldChar w:fldCharType="end"/>
            </w:r>
          </w:hyperlink>
        </w:p>
        <w:p w14:paraId="3A95314B" w14:textId="59B69C8E" w:rsidR="009C6AD5" w:rsidRPr="003D7FF3" w:rsidRDefault="004B5D50">
          <w:pPr>
            <w:pStyle w:val="10"/>
            <w:rPr>
              <w:rFonts w:cstheme="minorBidi"/>
              <w:caps w:val="0"/>
              <w:noProof/>
              <w:kern w:val="2"/>
              <w:szCs w:val="22"/>
            </w:rPr>
          </w:pPr>
          <w:hyperlink w:anchor="_Toc144122532" w:history="1">
            <w:r w:rsidR="009C6AD5" w:rsidRPr="00350760">
              <w:rPr>
                <w:rStyle w:val="ab"/>
                <w:rFonts w:hint="eastAsia"/>
                <w:noProof/>
              </w:rPr>
              <w:t>藥委會申請案應附資料檢核表</w:t>
            </w:r>
            <w:r w:rsidR="009C6AD5" w:rsidRPr="00350760">
              <w:rPr>
                <w:noProof/>
                <w:webHidden/>
              </w:rPr>
              <w:tab/>
            </w:r>
            <w:r w:rsidR="002A3C3E">
              <w:rPr>
                <w:noProof/>
                <w:webHidden/>
              </w:rPr>
              <w:t>7</w:t>
            </w:r>
          </w:hyperlink>
        </w:p>
        <w:p w14:paraId="0890EB95" w14:textId="2BEE8347" w:rsidR="009C6AD5" w:rsidRPr="003D7FF3" w:rsidRDefault="004B5D50">
          <w:pPr>
            <w:pStyle w:val="10"/>
            <w:rPr>
              <w:rFonts w:cstheme="minorBidi"/>
              <w:caps w:val="0"/>
              <w:noProof/>
              <w:kern w:val="2"/>
              <w:szCs w:val="22"/>
            </w:rPr>
          </w:pPr>
          <w:hyperlink w:anchor="_Toc144122533" w:history="1">
            <w:r w:rsidR="009C6AD5" w:rsidRPr="00350760">
              <w:rPr>
                <w:rStyle w:val="ab"/>
                <w:rFonts w:hint="eastAsia"/>
                <w:noProof/>
              </w:rPr>
              <w:t>國立臺灣大學醫學院附設醫院</w:t>
            </w:r>
            <w:r w:rsidR="009C6AD5" w:rsidRPr="00350760">
              <w:rPr>
                <w:rStyle w:val="ab"/>
                <w:rFonts w:hint="eastAsia"/>
                <w:b/>
                <w:noProof/>
              </w:rPr>
              <w:t>新藥進用申請表</w:t>
            </w:r>
            <w:r w:rsidR="009C6AD5" w:rsidRPr="00350760">
              <w:rPr>
                <w:noProof/>
                <w:webHidden/>
              </w:rPr>
              <w:tab/>
            </w:r>
            <w:r w:rsidR="00202CC7">
              <w:rPr>
                <w:rFonts w:hint="eastAsia"/>
                <w:noProof/>
                <w:webHidden/>
              </w:rPr>
              <w:t>9</w:t>
            </w:r>
          </w:hyperlink>
        </w:p>
        <w:p w14:paraId="3AAA64BB" w14:textId="55D31C00" w:rsidR="009C6AD5" w:rsidRPr="003D7FF3" w:rsidRDefault="004B5D50">
          <w:pPr>
            <w:pStyle w:val="10"/>
            <w:rPr>
              <w:rFonts w:cstheme="minorBidi"/>
              <w:caps w:val="0"/>
              <w:noProof/>
              <w:kern w:val="2"/>
              <w:szCs w:val="22"/>
            </w:rPr>
          </w:pPr>
          <w:hyperlink w:anchor="_Toc144122534" w:history="1">
            <w:r w:rsidR="009C6AD5" w:rsidRPr="00350760">
              <w:rPr>
                <w:rStyle w:val="ab"/>
                <w:rFonts w:hint="eastAsia"/>
                <w:noProof/>
              </w:rPr>
              <w:t>國立臺灣大學醫學院附設醫院</w:t>
            </w:r>
            <w:r w:rsidR="009C6AD5" w:rsidRPr="00350760">
              <w:rPr>
                <w:rStyle w:val="ab"/>
                <w:rFonts w:hint="eastAsia"/>
                <w:b/>
                <w:noProof/>
              </w:rPr>
              <w:t>新藥進用申請案基本資料簡表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_Toc144122534 \h </w:instrText>
            </w:r>
            <w:r w:rsidR="009C6AD5" w:rsidRPr="00233A8E">
              <w:rPr>
                <w:noProof/>
                <w:webHidden/>
              </w:rPr>
            </w:r>
            <w:r w:rsidR="009C6AD5" w:rsidRPr="00233A8E">
              <w:rPr>
                <w:noProof/>
                <w:webHidden/>
              </w:rPr>
              <w:fldChar w:fldCharType="separate"/>
            </w:r>
            <w:r w:rsidR="00CA1523">
              <w:rPr>
                <w:noProof/>
                <w:webHidden/>
              </w:rPr>
              <w:t>11</w:t>
            </w:r>
            <w:r w:rsidR="009C6AD5" w:rsidRPr="00233A8E">
              <w:rPr>
                <w:noProof/>
                <w:webHidden/>
              </w:rPr>
              <w:fldChar w:fldCharType="end"/>
            </w:r>
          </w:hyperlink>
        </w:p>
        <w:p w14:paraId="35E73D37" w14:textId="79D6D6A3" w:rsidR="009C6AD5" w:rsidRPr="003D7FF3" w:rsidRDefault="004B5D50">
          <w:pPr>
            <w:pStyle w:val="10"/>
            <w:rPr>
              <w:rFonts w:cstheme="minorBidi"/>
              <w:caps w:val="0"/>
              <w:noProof/>
              <w:kern w:val="2"/>
              <w:szCs w:val="22"/>
            </w:rPr>
          </w:pPr>
          <w:hyperlink w:anchor="_Toc144122535" w:history="1">
            <w:r w:rsidR="009C6AD5" w:rsidRPr="00350760">
              <w:rPr>
                <w:rStyle w:val="ab"/>
                <w:rFonts w:hint="eastAsia"/>
                <w:noProof/>
              </w:rPr>
              <w:t>同類藥品比較表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_Toc144122535 \h </w:instrText>
            </w:r>
            <w:r w:rsidR="009C6AD5" w:rsidRPr="00233A8E">
              <w:rPr>
                <w:noProof/>
                <w:webHidden/>
              </w:rPr>
            </w:r>
            <w:r w:rsidR="009C6AD5" w:rsidRPr="00233A8E">
              <w:rPr>
                <w:noProof/>
                <w:webHidden/>
              </w:rPr>
              <w:fldChar w:fldCharType="separate"/>
            </w:r>
            <w:r w:rsidR="00CA1523">
              <w:rPr>
                <w:noProof/>
                <w:webHidden/>
              </w:rPr>
              <w:t>12</w:t>
            </w:r>
            <w:r w:rsidR="009C6AD5" w:rsidRPr="00233A8E">
              <w:rPr>
                <w:noProof/>
                <w:webHidden/>
              </w:rPr>
              <w:fldChar w:fldCharType="end"/>
            </w:r>
          </w:hyperlink>
        </w:p>
        <w:p w14:paraId="0324344F" w14:textId="72FA575C" w:rsidR="009C6AD5" w:rsidRPr="003D7FF3" w:rsidRDefault="004B5D50">
          <w:pPr>
            <w:pStyle w:val="10"/>
            <w:rPr>
              <w:rFonts w:cstheme="minorBidi"/>
              <w:caps w:val="0"/>
              <w:noProof/>
              <w:kern w:val="2"/>
              <w:szCs w:val="22"/>
            </w:rPr>
          </w:pPr>
          <w:hyperlink w:anchor="_Toc144122536" w:history="1">
            <w:r w:rsidR="009C6AD5" w:rsidRPr="00350760">
              <w:rPr>
                <w:rStyle w:val="ab"/>
                <w:rFonts w:hint="eastAsia"/>
                <w:noProof/>
              </w:rPr>
              <w:t>試用計畫摘要</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_Toc144122536 \h </w:instrText>
            </w:r>
            <w:r w:rsidR="009C6AD5" w:rsidRPr="00233A8E">
              <w:rPr>
                <w:noProof/>
                <w:webHidden/>
              </w:rPr>
            </w:r>
            <w:r w:rsidR="009C6AD5" w:rsidRPr="00233A8E">
              <w:rPr>
                <w:noProof/>
                <w:webHidden/>
              </w:rPr>
              <w:fldChar w:fldCharType="separate"/>
            </w:r>
            <w:r w:rsidR="00CA1523">
              <w:rPr>
                <w:noProof/>
                <w:webHidden/>
              </w:rPr>
              <w:t>13</w:t>
            </w:r>
            <w:r w:rsidR="009C6AD5" w:rsidRPr="00233A8E">
              <w:rPr>
                <w:noProof/>
                <w:webHidden/>
              </w:rPr>
              <w:fldChar w:fldCharType="end"/>
            </w:r>
          </w:hyperlink>
        </w:p>
        <w:p w14:paraId="1EF77F90" w14:textId="6ECA07F1" w:rsidR="009C6AD5" w:rsidRPr="003D7FF3" w:rsidRDefault="004B5D50">
          <w:pPr>
            <w:pStyle w:val="10"/>
            <w:rPr>
              <w:rFonts w:cstheme="minorBidi"/>
              <w:caps w:val="0"/>
              <w:noProof/>
              <w:kern w:val="2"/>
              <w:szCs w:val="22"/>
            </w:rPr>
          </w:pPr>
          <w:hyperlink w:anchor="_Toc144122537" w:history="1">
            <w:r w:rsidR="009C6AD5" w:rsidRPr="00350760">
              <w:rPr>
                <w:rStyle w:val="ab"/>
                <w:rFonts w:hint="eastAsia"/>
                <w:noProof/>
              </w:rPr>
              <w:t>非主成份原開發廠應附之原料藥資料表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_Toc144122537 \h </w:instrText>
            </w:r>
            <w:r w:rsidR="009C6AD5" w:rsidRPr="00233A8E">
              <w:rPr>
                <w:noProof/>
                <w:webHidden/>
              </w:rPr>
            </w:r>
            <w:r w:rsidR="009C6AD5" w:rsidRPr="00233A8E">
              <w:rPr>
                <w:noProof/>
                <w:webHidden/>
              </w:rPr>
              <w:fldChar w:fldCharType="separate"/>
            </w:r>
            <w:r w:rsidR="00CA1523">
              <w:rPr>
                <w:noProof/>
                <w:webHidden/>
              </w:rPr>
              <w:t>14</w:t>
            </w:r>
            <w:r w:rsidR="009C6AD5" w:rsidRPr="00233A8E">
              <w:rPr>
                <w:noProof/>
                <w:webHidden/>
              </w:rPr>
              <w:fldChar w:fldCharType="end"/>
            </w:r>
          </w:hyperlink>
        </w:p>
        <w:p w14:paraId="17E56805" w14:textId="21B2761A" w:rsidR="009C6AD5" w:rsidRPr="003D7FF3" w:rsidRDefault="004B5D50">
          <w:pPr>
            <w:pStyle w:val="10"/>
            <w:rPr>
              <w:rFonts w:cstheme="minorBidi"/>
              <w:caps w:val="0"/>
              <w:noProof/>
              <w:kern w:val="2"/>
              <w:szCs w:val="22"/>
            </w:rPr>
          </w:pPr>
          <w:hyperlink w:anchor="_Toc144122538" w:history="1">
            <w:r w:rsidR="009C6AD5" w:rsidRPr="00350760">
              <w:rPr>
                <w:rStyle w:val="ab"/>
                <w:noProof/>
              </w:rPr>
              <w:t>F</w:t>
            </w:r>
            <w:r w:rsidR="009C6AD5" w:rsidRPr="00350760">
              <w:rPr>
                <w:rStyle w:val="ab"/>
                <w:rFonts w:hint="eastAsia"/>
                <w:noProof/>
              </w:rPr>
              <w:t>類新藥進用申請案說明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_Toc144122538 \h </w:instrText>
            </w:r>
            <w:r w:rsidR="009C6AD5" w:rsidRPr="00233A8E">
              <w:rPr>
                <w:noProof/>
                <w:webHidden/>
              </w:rPr>
            </w:r>
            <w:r w:rsidR="009C6AD5" w:rsidRPr="00233A8E">
              <w:rPr>
                <w:noProof/>
                <w:webHidden/>
              </w:rPr>
              <w:fldChar w:fldCharType="separate"/>
            </w:r>
            <w:r w:rsidR="00CA1523">
              <w:rPr>
                <w:noProof/>
                <w:webHidden/>
              </w:rPr>
              <w:t>16</w:t>
            </w:r>
            <w:r w:rsidR="009C6AD5" w:rsidRPr="00233A8E">
              <w:rPr>
                <w:noProof/>
                <w:webHidden/>
              </w:rPr>
              <w:fldChar w:fldCharType="end"/>
            </w:r>
          </w:hyperlink>
        </w:p>
        <w:p w14:paraId="56D454D7" w14:textId="2B7EF9CF" w:rsidR="009C6AD5" w:rsidRPr="003D7FF3" w:rsidRDefault="004B5D50">
          <w:pPr>
            <w:pStyle w:val="10"/>
            <w:rPr>
              <w:rFonts w:cstheme="minorBidi"/>
              <w:caps w:val="0"/>
              <w:noProof/>
              <w:kern w:val="2"/>
              <w:szCs w:val="22"/>
            </w:rPr>
          </w:pPr>
          <w:hyperlink w:anchor="_Toc144122539" w:history="1">
            <w:r w:rsidR="009C6AD5" w:rsidRPr="00350760">
              <w:rPr>
                <w:rStyle w:val="ab"/>
                <w:rFonts w:hint="eastAsia"/>
                <w:noProof/>
              </w:rPr>
              <w:t>進藥申請作業流程</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_Toc144122539 \h </w:instrText>
            </w:r>
            <w:r w:rsidR="009C6AD5" w:rsidRPr="00233A8E">
              <w:rPr>
                <w:noProof/>
                <w:webHidden/>
              </w:rPr>
            </w:r>
            <w:r w:rsidR="009C6AD5" w:rsidRPr="00233A8E">
              <w:rPr>
                <w:noProof/>
                <w:webHidden/>
              </w:rPr>
              <w:fldChar w:fldCharType="separate"/>
            </w:r>
            <w:r w:rsidR="00CA1523">
              <w:rPr>
                <w:noProof/>
                <w:webHidden/>
              </w:rPr>
              <w:t>17</w:t>
            </w:r>
            <w:r w:rsidR="009C6AD5" w:rsidRPr="00233A8E">
              <w:rPr>
                <w:noProof/>
                <w:webHidden/>
              </w:rPr>
              <w:fldChar w:fldCharType="end"/>
            </w:r>
          </w:hyperlink>
        </w:p>
        <w:p w14:paraId="2AC7B1D2" w14:textId="6368D5F1" w:rsidR="009C6AD5" w:rsidRPr="003D7FF3" w:rsidRDefault="004B5D50">
          <w:pPr>
            <w:pStyle w:val="10"/>
            <w:rPr>
              <w:rFonts w:cstheme="minorBidi"/>
              <w:caps w:val="0"/>
              <w:noProof/>
              <w:kern w:val="2"/>
              <w:szCs w:val="22"/>
            </w:rPr>
          </w:pPr>
          <w:hyperlink w:anchor="_Toc144122540" w:history="1">
            <w:r w:rsidR="009C6AD5" w:rsidRPr="003D7FF3">
              <w:rPr>
                <w:rStyle w:val="ab"/>
                <w:rFonts w:hint="eastAsia"/>
                <w:noProof/>
              </w:rPr>
              <w:t>臺大醫院血液製劑及血友病治療藥品</w:t>
            </w:r>
            <w:r w:rsidR="009C6AD5" w:rsidRPr="003D7FF3">
              <w:rPr>
                <w:rStyle w:val="ab"/>
                <w:noProof/>
              </w:rPr>
              <w:t xml:space="preserve"> </w:t>
            </w:r>
            <w:r w:rsidR="009C6AD5" w:rsidRPr="003D7FF3">
              <w:rPr>
                <w:rStyle w:val="ab"/>
                <w:rFonts w:hint="eastAsia"/>
                <w:noProof/>
              </w:rPr>
              <w:t>條碼化格式參考圖樣</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_Toc144122540 \h </w:instrText>
            </w:r>
            <w:r w:rsidR="009C6AD5" w:rsidRPr="00233A8E">
              <w:rPr>
                <w:noProof/>
                <w:webHidden/>
              </w:rPr>
            </w:r>
            <w:r w:rsidR="009C6AD5" w:rsidRPr="00233A8E">
              <w:rPr>
                <w:noProof/>
                <w:webHidden/>
              </w:rPr>
              <w:fldChar w:fldCharType="separate"/>
            </w:r>
            <w:r w:rsidR="00CA1523">
              <w:rPr>
                <w:noProof/>
                <w:webHidden/>
              </w:rPr>
              <w:t>1</w:t>
            </w:r>
            <w:r w:rsidR="006F2DFC">
              <w:rPr>
                <w:rFonts w:hint="eastAsia"/>
                <w:noProof/>
                <w:webHidden/>
              </w:rPr>
              <w:t>8</w:t>
            </w:r>
            <w:r w:rsidR="009C6AD5" w:rsidRPr="00233A8E">
              <w:rPr>
                <w:noProof/>
                <w:webHidden/>
              </w:rPr>
              <w:fldChar w:fldCharType="end"/>
            </w:r>
          </w:hyperlink>
        </w:p>
        <w:p w14:paraId="4F0DE23A" w14:textId="04CE8860" w:rsidR="009C6AD5" w:rsidRPr="003D7FF3" w:rsidRDefault="009C6AD5">
          <w:pPr>
            <w:rPr>
              <w:rFonts w:ascii="Times New Roman" w:eastAsia="標楷體"/>
            </w:rPr>
          </w:pPr>
          <w:r w:rsidRPr="003D7FF3">
            <w:rPr>
              <w:rFonts w:ascii="Times New Roman" w:eastAsia="標楷體"/>
              <w:b/>
              <w:bCs/>
              <w:lang w:val="zh-TW"/>
            </w:rPr>
            <w:fldChar w:fldCharType="end"/>
          </w:r>
        </w:p>
      </w:sdtContent>
    </w:sdt>
    <w:p w14:paraId="439A4675" w14:textId="6B073D38" w:rsidR="00E86A57" w:rsidRPr="00350760" w:rsidRDefault="00E86A57">
      <w:pPr>
        <w:pStyle w:val="10"/>
        <w:jc w:val="center"/>
        <w:rPr>
          <w:b/>
          <w:bCs/>
          <w:color w:val="000000"/>
          <w:sz w:val="40"/>
        </w:rPr>
      </w:pPr>
    </w:p>
    <w:p w14:paraId="108DDB6F" w14:textId="77777777" w:rsidR="00E86A57" w:rsidRPr="00350760" w:rsidRDefault="00E86A57">
      <w:pPr>
        <w:pageBreakBefore/>
        <w:jc w:val="center"/>
        <w:rPr>
          <w:rFonts w:ascii="Times New Roman" w:eastAsia="標楷體"/>
          <w:color w:val="000000"/>
          <w:sz w:val="32"/>
          <w:szCs w:val="32"/>
        </w:rPr>
      </w:pPr>
      <w:bookmarkStart w:id="8" w:name="_Toc515270075"/>
      <w:bookmarkStart w:id="9" w:name="_Toc168800895"/>
      <w:r w:rsidRPr="00350760">
        <w:rPr>
          <w:rFonts w:ascii="Times New Roman" w:eastAsia="標楷體" w:hint="eastAsia"/>
          <w:color w:val="000000"/>
          <w:sz w:val="32"/>
          <w:szCs w:val="32"/>
        </w:rPr>
        <w:lastRenderedPageBreak/>
        <w:t>國立臺灣大學醫學院附設醫院新藥進用申請作業相關規定</w:t>
      </w:r>
    </w:p>
    <w:p w14:paraId="2D27FE80" w14:textId="77777777" w:rsidR="00E86A57" w:rsidRPr="00350760" w:rsidRDefault="00E86A57">
      <w:pPr>
        <w:pStyle w:val="1"/>
        <w:autoSpaceDE w:val="0"/>
        <w:autoSpaceDN w:val="0"/>
        <w:textAlignment w:val="bottom"/>
        <w:rPr>
          <w:rFonts w:ascii="Times New Roman"/>
          <w:color w:val="000000"/>
        </w:rPr>
      </w:pPr>
      <w:bookmarkStart w:id="10" w:name="_Toc144122055"/>
      <w:bookmarkStart w:id="11" w:name="_Toc144122112"/>
      <w:bookmarkStart w:id="12" w:name="_Toc144122431"/>
      <w:bookmarkStart w:id="13" w:name="_Toc144122529"/>
      <w:r w:rsidRPr="00350760">
        <w:rPr>
          <w:rFonts w:ascii="Times New Roman" w:hint="eastAsia"/>
          <w:color w:val="000000"/>
        </w:rPr>
        <w:t>綜述</w:t>
      </w:r>
      <w:bookmarkEnd w:id="10"/>
      <w:bookmarkEnd w:id="11"/>
      <w:bookmarkEnd w:id="12"/>
      <w:bookmarkEnd w:id="13"/>
    </w:p>
    <w:p w14:paraId="73D718D0" w14:textId="250124F6" w:rsidR="009B0BB9" w:rsidRPr="003D7FF3" w:rsidRDefault="00A24CBB" w:rsidP="009B0BB9">
      <w:pPr>
        <w:jc w:val="center"/>
        <w:rPr>
          <w:rFonts w:ascii="Times New Roman" w:eastAsia="標楷體"/>
        </w:rPr>
      </w:pPr>
      <w:r w:rsidRPr="003D7FF3">
        <w:rPr>
          <w:rFonts w:ascii="Times New Roman" w:eastAsia="標楷體" w:hint="eastAsia"/>
        </w:rPr>
        <w:t>版本日</w:t>
      </w:r>
      <w:r w:rsidR="006E4902" w:rsidRPr="003D7FF3">
        <w:rPr>
          <w:rFonts w:ascii="Times New Roman" w:eastAsia="標楷體" w:hint="eastAsia"/>
        </w:rPr>
        <w:t>期</w:t>
      </w:r>
      <w:r w:rsidRPr="003D7FF3">
        <w:rPr>
          <w:rFonts w:ascii="Times New Roman" w:eastAsia="標楷體" w:hint="eastAsia"/>
        </w:rPr>
        <w:t>：</w:t>
      </w:r>
      <w:r w:rsidR="009B0BB9" w:rsidRPr="00350760">
        <w:rPr>
          <w:rFonts w:ascii="Times New Roman" w:eastAsia="標楷體"/>
        </w:rPr>
        <w:t>2024/</w:t>
      </w:r>
      <w:r w:rsidR="00861E0C">
        <w:rPr>
          <w:rFonts w:ascii="Times New Roman" w:eastAsia="標楷體" w:hint="eastAsia"/>
        </w:rPr>
        <w:t>11</w:t>
      </w:r>
      <w:r w:rsidR="009B0BB9" w:rsidRPr="00350760">
        <w:rPr>
          <w:rFonts w:ascii="Times New Roman" w:eastAsia="標楷體"/>
        </w:rPr>
        <w:t>/0</w:t>
      </w:r>
      <w:r w:rsidR="00202CC7">
        <w:rPr>
          <w:rFonts w:ascii="Times New Roman" w:eastAsia="標楷體" w:hint="eastAsia"/>
        </w:rPr>
        <w:t>4</w:t>
      </w:r>
    </w:p>
    <w:p w14:paraId="345D6B54" w14:textId="77777777" w:rsidR="00E86A57" w:rsidRPr="00350760" w:rsidRDefault="00E86A57">
      <w:pPr>
        <w:rPr>
          <w:rFonts w:ascii="Times New Roman" w:eastAsia="標楷體"/>
          <w:color w:val="000000"/>
        </w:rPr>
      </w:pPr>
    </w:p>
    <w:p w14:paraId="7EEB5126" w14:textId="77777777" w:rsidR="00E86A57" w:rsidRPr="00350760" w:rsidRDefault="00E86A57">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各類進藥申請案限相關醫療科部</w:t>
      </w:r>
      <w:r w:rsidRPr="00350760">
        <w:rPr>
          <w:rFonts w:ascii="Times New Roman" w:eastAsia="標楷體" w:hint="eastAsia"/>
          <w:color w:val="000000"/>
          <w:u w:val="single"/>
        </w:rPr>
        <w:t>專任主治醫師</w:t>
      </w:r>
      <w:r w:rsidRPr="00350760">
        <w:rPr>
          <w:rFonts w:ascii="Times New Roman" w:eastAsia="標楷體" w:hint="eastAsia"/>
          <w:color w:val="000000"/>
        </w:rPr>
        <w:t>，經次專科或</w:t>
      </w:r>
      <w:r w:rsidR="006C3A0A" w:rsidRPr="00350760">
        <w:rPr>
          <w:rFonts w:ascii="Times New Roman" w:eastAsia="標楷體" w:hint="eastAsia"/>
          <w:color w:val="000000"/>
        </w:rPr>
        <w:t>科</w:t>
      </w:r>
      <w:r w:rsidRPr="00350760">
        <w:rPr>
          <w:rFonts w:ascii="Times New Roman" w:eastAsia="標楷體" w:hint="eastAsia"/>
          <w:color w:val="000000"/>
        </w:rPr>
        <w:t>部討論同意，並檢附次專科或部務會議紀錄後提出。</w:t>
      </w:r>
    </w:p>
    <w:p w14:paraId="249524A1" w14:textId="77777777" w:rsidR="00E86A57" w:rsidRPr="00350760" w:rsidRDefault="00534B8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rPr>
        <w:t>藥事委員會（簡稱：藥委會）</w:t>
      </w:r>
      <w:r w:rsidR="00A6398F" w:rsidRPr="00350760">
        <w:rPr>
          <w:rFonts w:ascii="Times New Roman" w:eastAsia="標楷體" w:hint="eastAsia"/>
          <w:color w:val="000000"/>
        </w:rPr>
        <w:t>定期召開會議</w:t>
      </w:r>
      <w:r w:rsidR="00E86A57" w:rsidRPr="00350760">
        <w:rPr>
          <w:rFonts w:ascii="Times New Roman" w:eastAsia="標楷體" w:hint="eastAsia"/>
          <w:color w:val="000000"/>
        </w:rPr>
        <w:t>，收件時間於每次開會前二至三個月，公告於藥品諮詢組及藥劑部網站。</w:t>
      </w:r>
    </w:p>
    <w:p w14:paraId="08AAF7DA" w14:textId="77777777" w:rsidR="00E86A57" w:rsidRPr="00350760" w:rsidRDefault="001C41A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正本收件且經初步審查資料確認其完整後，於繳交副本時同時繳交審查費，每一案參萬元整。同成分、同劑型且同適應症，當次申請多種含量用於劑量調整者，得以同一案件認定之。其餘者，採逐案累計。因本院於收件後，即開始案件審查作業，</w:t>
      </w:r>
      <w:r w:rsidR="00A24CBB" w:rsidRPr="00350760">
        <w:rPr>
          <w:rFonts w:ascii="Times New Roman" w:eastAsia="標楷體" w:hint="eastAsia"/>
          <w:color w:val="000000"/>
        </w:rPr>
        <w:t>若廠商或醫師撤回申請案、或因審查後發現資料不齊或不符合規定而退件者，均不退費。</w:t>
      </w:r>
    </w:p>
    <w:p w14:paraId="21F324FD" w14:textId="77777777" w:rsidR="00E86A57" w:rsidRPr="00350760" w:rsidRDefault="00E86A57">
      <w:pPr>
        <w:pStyle w:val="11"/>
        <w:numPr>
          <w:ilvl w:val="0"/>
          <w:numId w:val="1"/>
        </w:numPr>
        <w:tabs>
          <w:tab w:val="clear" w:pos="284"/>
        </w:tabs>
        <w:autoSpaceDE w:val="0"/>
        <w:autoSpaceDN w:val="0"/>
        <w:textAlignment w:val="bottom"/>
        <w:rPr>
          <w:rFonts w:ascii="Times New Roman" w:eastAsia="標楷體"/>
          <w:color w:val="000000"/>
          <w:sz w:val="28"/>
        </w:rPr>
      </w:pPr>
      <w:r w:rsidRPr="00350760">
        <w:rPr>
          <w:rFonts w:ascii="Times New Roman" w:eastAsia="標楷體" w:hint="eastAsia"/>
          <w:color w:val="000000"/>
        </w:rPr>
        <w:t>申請案送件時請注意</w:t>
      </w:r>
    </w:p>
    <w:p w14:paraId="07DEB9A2"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(1) </w:t>
      </w:r>
      <w:r w:rsidR="00A17A0C" w:rsidRPr="00350760">
        <w:rPr>
          <w:rFonts w:ascii="Times New Roman" w:eastAsia="標楷體" w:hint="eastAsia"/>
          <w:color w:val="000000"/>
        </w:rPr>
        <w:t>請於藥劑部公佈時限內送件，</w:t>
      </w:r>
      <w:r w:rsidR="00A17A0C" w:rsidRPr="003D7FF3">
        <w:rPr>
          <w:rFonts w:ascii="Times New Roman" w:eastAsia="標楷體" w:hint="eastAsia"/>
        </w:rPr>
        <w:t>逾時不候</w:t>
      </w:r>
      <w:r w:rsidR="00A17A0C" w:rsidRPr="00350760">
        <w:rPr>
          <w:rFonts w:ascii="Times New Roman" w:eastAsia="標楷體" w:hint="eastAsia"/>
          <w:color w:val="000000"/>
        </w:rPr>
        <w:t>，如至截止日期前文件資料不全則不列入藥委會議程。</w:t>
      </w:r>
    </w:p>
    <w:p w14:paraId="0684266A"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請據實填寫所有申請表，</w:t>
      </w:r>
      <w:r w:rsidR="00A17A0C" w:rsidRPr="00350760">
        <w:rPr>
          <w:rFonts w:ascii="Times New Roman" w:eastAsia="標楷體" w:hint="eastAsia"/>
          <w:color w:val="000000"/>
        </w:rPr>
        <w:t>如查有不實狀況則退件不列入議程，並提報藥委會處理。</w:t>
      </w:r>
    </w:p>
    <w:p w14:paraId="16C26A95" w14:textId="77777777" w:rsidR="00FB4991" w:rsidRPr="00350760" w:rsidRDefault="00E86A57" w:rsidP="00FB4991">
      <w:pPr>
        <w:ind w:leftChars="200" w:left="840" w:hangingChars="150" w:hanging="360"/>
        <w:rPr>
          <w:rFonts w:ascii="Times New Roman" w:eastAsia="標楷體"/>
          <w:color w:val="000000"/>
          <w:szCs w:val="24"/>
        </w:rPr>
      </w:pPr>
      <w:r w:rsidRPr="00350760">
        <w:rPr>
          <w:rFonts w:ascii="Times New Roman" w:eastAsia="標楷體"/>
          <w:color w:val="000000"/>
        </w:rPr>
        <w:t>(3)</w:t>
      </w:r>
      <w:r w:rsidRPr="00350760">
        <w:rPr>
          <w:rFonts w:ascii="Times New Roman" w:eastAsia="標楷體"/>
          <w:color w:val="000000"/>
          <w:szCs w:val="24"/>
        </w:rPr>
        <w:t xml:space="preserve"> </w:t>
      </w:r>
      <w:r w:rsidR="006F33E2" w:rsidRPr="003D7FF3">
        <w:rPr>
          <w:rFonts w:ascii="Times New Roman" w:eastAsia="標楷體"/>
          <w:szCs w:val="24"/>
        </w:rPr>
        <w:t>經本院藥委會決議取消之品項三年內不可再提出申請。三年後若有足夠之新事證</w:t>
      </w:r>
      <w:r w:rsidR="006F33E2" w:rsidRPr="003D7FF3">
        <w:rPr>
          <w:rFonts w:ascii="Times New Roman" w:eastAsia="標楷體" w:hint="eastAsia"/>
          <w:szCs w:val="24"/>
        </w:rPr>
        <w:t>，經</w:t>
      </w:r>
      <w:r w:rsidR="00A24CBB" w:rsidRPr="003D7FF3">
        <w:rPr>
          <w:rFonts w:ascii="Times New Roman" w:eastAsia="標楷體" w:hint="eastAsia"/>
          <w:szCs w:val="24"/>
          <w:u w:val="single"/>
        </w:rPr>
        <w:t>科部會議</w:t>
      </w:r>
      <w:r w:rsidR="00A24CBB" w:rsidRPr="003D7FF3">
        <w:rPr>
          <w:rFonts w:ascii="Times New Roman" w:eastAsia="標楷體" w:hint="eastAsia"/>
          <w:szCs w:val="24"/>
        </w:rPr>
        <w:t>討論後</w:t>
      </w:r>
      <w:r w:rsidR="00B150AB" w:rsidRPr="00D259CF">
        <w:rPr>
          <w:rFonts w:ascii="Times New Roman" w:eastAsia="標楷體" w:hint="eastAsia"/>
          <w:szCs w:val="24"/>
          <w:u w:val="single"/>
        </w:rPr>
        <w:t>簽文提出</w:t>
      </w:r>
      <w:r w:rsidR="00B150AB" w:rsidRPr="003D7FF3">
        <w:rPr>
          <w:rFonts w:ascii="Times New Roman" w:eastAsia="標楷體" w:hint="eastAsia"/>
          <w:szCs w:val="24"/>
        </w:rPr>
        <w:t>新事證證明</w:t>
      </w:r>
      <w:r w:rsidR="006F33E2" w:rsidRPr="003D7FF3">
        <w:rPr>
          <w:rFonts w:ascii="Times New Roman" w:eastAsia="標楷體" w:hint="eastAsia"/>
          <w:szCs w:val="24"/>
        </w:rPr>
        <w:t>且</w:t>
      </w:r>
      <w:r w:rsidR="006F33E2" w:rsidRPr="00D259CF">
        <w:rPr>
          <w:rFonts w:ascii="Times New Roman" w:eastAsia="標楷體" w:hint="eastAsia"/>
          <w:szCs w:val="24"/>
          <w:u w:val="single"/>
        </w:rPr>
        <w:t>經藥委會同意</w:t>
      </w:r>
      <w:r w:rsidR="006F33E2" w:rsidRPr="003D7FF3">
        <w:rPr>
          <w:rFonts w:ascii="Times New Roman" w:eastAsia="標楷體"/>
          <w:szCs w:val="24"/>
        </w:rPr>
        <w:t>，可重新依本院新藥申請辦法提出申請。</w:t>
      </w:r>
    </w:p>
    <w:p w14:paraId="3B7F80D7" w14:textId="77777777" w:rsidR="00687495" w:rsidRPr="00350760" w:rsidRDefault="00E86A57" w:rsidP="00687495">
      <w:pPr>
        <w:ind w:leftChars="200" w:left="840" w:hangingChars="150" w:hanging="360"/>
        <w:rPr>
          <w:rFonts w:ascii="Times New Roman" w:eastAsia="標楷體"/>
          <w:color w:val="000000"/>
          <w:szCs w:val="24"/>
          <w:lang w:eastAsia="zh-HK"/>
        </w:rPr>
      </w:pPr>
      <w:r w:rsidRPr="00350760">
        <w:rPr>
          <w:rFonts w:ascii="Times New Roman" w:eastAsia="標楷體"/>
          <w:color w:val="000000"/>
          <w:szCs w:val="24"/>
        </w:rPr>
        <w:t xml:space="preserve">(4) </w:t>
      </w:r>
      <w:r w:rsidR="00687495" w:rsidRPr="00350760">
        <w:rPr>
          <w:rFonts w:ascii="Times New Roman" w:eastAsia="標楷體" w:hint="eastAsia"/>
          <w:color w:val="000000"/>
          <w:szCs w:val="24"/>
        </w:rPr>
        <w:t>進藥申請案以單</w:t>
      </w:r>
      <w:r w:rsidR="00687495" w:rsidRPr="00350760">
        <w:rPr>
          <w:rFonts w:ascii="Times New Roman" w:eastAsia="標楷體" w:hint="eastAsia"/>
          <w:color w:val="000000"/>
          <w:szCs w:val="24"/>
          <w:lang w:eastAsia="zh-HK"/>
        </w:rPr>
        <w:t>方藥品</w:t>
      </w:r>
      <w:r w:rsidR="00687495" w:rsidRPr="00350760">
        <w:rPr>
          <w:rFonts w:ascii="Times New Roman" w:eastAsia="標楷體" w:hint="eastAsia"/>
          <w:color w:val="000000"/>
          <w:szCs w:val="24"/>
        </w:rPr>
        <w:t>為原則，</w:t>
      </w:r>
      <w:r w:rsidR="00687495" w:rsidRPr="00350760">
        <w:rPr>
          <w:rFonts w:ascii="Times New Roman" w:eastAsia="標楷體" w:hint="eastAsia"/>
          <w:color w:val="000000"/>
          <w:szCs w:val="24"/>
          <w:lang w:eastAsia="zh-HK"/>
        </w:rPr>
        <w:t>下列複方藥品除外：</w:t>
      </w:r>
    </w:p>
    <w:p w14:paraId="257E801D" w14:textId="0E066E45"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lang w:eastAsia="zh-HK"/>
        </w:rPr>
        <w:t>(</w:t>
      </w:r>
      <w:r w:rsidR="00D84A91" w:rsidRPr="00350760">
        <w:rPr>
          <w:rFonts w:ascii="Times New Roman" w:eastAsia="標楷體"/>
          <w:color w:val="000000"/>
          <w:szCs w:val="24"/>
          <w:lang w:eastAsia="zh-HK"/>
        </w:rPr>
        <w:t>I</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本</w:t>
      </w:r>
      <w:r w:rsidRPr="00350760">
        <w:rPr>
          <w:rFonts w:ascii="Times New Roman" w:eastAsia="標楷體" w:hint="eastAsia"/>
          <w:color w:val="000000"/>
          <w:szCs w:val="24"/>
        </w:rPr>
        <w:t>院既有複方類別（例如：吸入劑</w:t>
      </w:r>
      <w:r w:rsidR="00C1253E">
        <w:rPr>
          <w:rFonts w:ascii="Times New Roman" w:eastAsia="標楷體" w:hint="eastAsia"/>
          <w:color w:val="000000"/>
          <w:szCs w:val="24"/>
        </w:rPr>
        <w:t>、鼻噴劑</w:t>
      </w:r>
      <w:r w:rsidRPr="00350760">
        <w:rPr>
          <w:rFonts w:ascii="Times New Roman" w:eastAsia="標楷體" w:hint="eastAsia"/>
          <w:color w:val="000000"/>
          <w:szCs w:val="24"/>
        </w:rPr>
        <w:t>、靜脈營養輸液、口服化療藥品、女性荷爾蒙、外用藥、抗微生物製劑、抗病毒藥物</w:t>
      </w:r>
      <w:r w:rsidR="00DA4745" w:rsidRPr="00350760">
        <w:rPr>
          <w:rFonts w:ascii="Times New Roman" w:eastAsia="標楷體" w:hint="eastAsia"/>
          <w:color w:val="000000"/>
          <w:szCs w:val="24"/>
        </w:rPr>
        <w:t>、</w:t>
      </w:r>
      <w:r w:rsidR="00DF6A81" w:rsidRPr="00350760">
        <w:rPr>
          <w:rFonts w:ascii="Times New Roman" w:eastAsia="標楷體" w:hint="eastAsia"/>
          <w:color w:val="000000"/>
          <w:szCs w:val="24"/>
        </w:rPr>
        <w:t>依循複方條件</w:t>
      </w:r>
      <w:r w:rsidR="00DF6A81" w:rsidRPr="00350760">
        <w:rPr>
          <w:rFonts w:ascii="Times New Roman" w:eastAsia="標楷體"/>
          <w:color w:val="000000"/>
          <w:szCs w:val="24"/>
        </w:rPr>
        <w:t>(</w:t>
      </w:r>
      <w:r w:rsidR="00C254AC" w:rsidRPr="00350760">
        <w:rPr>
          <w:rFonts w:ascii="Times New Roman" w:eastAsia="標楷體"/>
          <w:color w:val="000000"/>
          <w:szCs w:val="24"/>
        </w:rPr>
        <w:t>III</w:t>
      </w:r>
      <w:r w:rsidR="00DF6A81" w:rsidRPr="00350760">
        <w:rPr>
          <w:rFonts w:ascii="Times New Roman" w:eastAsia="標楷體"/>
          <w:color w:val="000000"/>
          <w:szCs w:val="24"/>
        </w:rPr>
        <w:t>)</w:t>
      </w:r>
      <w:r w:rsidR="00B75D23" w:rsidRPr="00350760">
        <w:rPr>
          <w:rFonts w:ascii="Times New Roman" w:eastAsia="標楷體" w:hint="eastAsia"/>
          <w:color w:val="000000"/>
          <w:szCs w:val="24"/>
        </w:rPr>
        <w:t>並</w:t>
      </w:r>
      <w:r w:rsidR="00DF6A81" w:rsidRPr="00350760">
        <w:rPr>
          <w:rFonts w:ascii="Times New Roman" w:eastAsia="標楷體" w:hint="eastAsia"/>
          <w:color w:val="000000"/>
          <w:szCs w:val="24"/>
        </w:rPr>
        <w:t>經</w:t>
      </w:r>
      <w:r w:rsidR="00DA4745" w:rsidRPr="00350760">
        <w:rPr>
          <w:rFonts w:ascii="Times New Roman" w:eastAsia="標楷體" w:hint="eastAsia"/>
          <w:color w:val="000000"/>
          <w:szCs w:val="24"/>
        </w:rPr>
        <w:t>藥委會同意</w:t>
      </w:r>
      <w:r w:rsidR="00DF6A81" w:rsidRPr="00350760">
        <w:rPr>
          <w:rFonts w:ascii="Times New Roman" w:eastAsia="標楷體" w:hint="eastAsia"/>
          <w:color w:val="000000"/>
          <w:szCs w:val="24"/>
        </w:rPr>
        <w:t>之</w:t>
      </w:r>
      <w:r w:rsidR="00450B5D" w:rsidRPr="00350760">
        <w:rPr>
          <w:rFonts w:ascii="Times New Roman" w:eastAsia="標楷體" w:hint="eastAsia"/>
          <w:color w:val="000000"/>
          <w:szCs w:val="24"/>
        </w:rPr>
        <w:t>相同成分</w:t>
      </w:r>
      <w:r w:rsidR="00022FE6" w:rsidRPr="00350760">
        <w:rPr>
          <w:rFonts w:ascii="Times New Roman" w:eastAsia="標楷體" w:hint="eastAsia"/>
          <w:color w:val="000000"/>
          <w:szCs w:val="24"/>
        </w:rPr>
        <w:t>、</w:t>
      </w:r>
      <w:r w:rsidR="00DF6A81" w:rsidRPr="00350760">
        <w:rPr>
          <w:rFonts w:ascii="Times New Roman" w:eastAsia="標楷體" w:hint="eastAsia"/>
          <w:color w:val="000000"/>
          <w:szCs w:val="24"/>
        </w:rPr>
        <w:t>規格</w:t>
      </w:r>
      <w:r w:rsidR="00363365" w:rsidRPr="00350760">
        <w:rPr>
          <w:rFonts w:ascii="Times New Roman" w:eastAsia="標楷體" w:hint="eastAsia"/>
          <w:color w:val="000000"/>
          <w:szCs w:val="24"/>
        </w:rPr>
        <w:t>複方</w:t>
      </w:r>
      <w:r w:rsidR="00DF6A81" w:rsidRPr="00350760">
        <w:rPr>
          <w:rFonts w:ascii="Times New Roman" w:eastAsia="標楷體" w:hint="eastAsia"/>
          <w:color w:val="000000"/>
          <w:szCs w:val="24"/>
        </w:rPr>
        <w:t>組合</w:t>
      </w:r>
      <w:r w:rsidRPr="00350760">
        <w:rPr>
          <w:rFonts w:ascii="Times New Roman" w:eastAsia="標楷體" w:hint="eastAsia"/>
          <w:color w:val="000000"/>
          <w:szCs w:val="24"/>
        </w:rPr>
        <w:t>等）。</w:t>
      </w:r>
    </w:p>
    <w:p w14:paraId="0105A15F" w14:textId="7D375C44"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rPr>
        <w:t>(</w:t>
      </w:r>
      <w:r w:rsidR="00D84A91" w:rsidRPr="00350760">
        <w:rPr>
          <w:rFonts w:ascii="Times New Roman" w:eastAsia="標楷體"/>
          <w:color w:val="000000"/>
          <w:szCs w:val="24"/>
        </w:rPr>
        <w:t>II</w:t>
      </w:r>
      <w:r w:rsidRPr="00350760">
        <w:rPr>
          <w:rFonts w:ascii="Times New Roman" w:eastAsia="標楷體"/>
          <w:color w:val="000000"/>
          <w:szCs w:val="24"/>
        </w:rPr>
        <w:t>)</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健保給付規定不給付其單方</w:t>
      </w:r>
      <w:r w:rsidRPr="00350760">
        <w:rPr>
          <w:rFonts w:ascii="Times New Roman" w:eastAsia="標楷體" w:hint="eastAsia"/>
          <w:color w:val="000000"/>
          <w:szCs w:val="24"/>
        </w:rPr>
        <w:t>及其同類藥品</w:t>
      </w:r>
      <w:r w:rsidRPr="00350760">
        <w:rPr>
          <w:rFonts w:ascii="Times New Roman" w:eastAsia="標楷體" w:hint="eastAsia"/>
          <w:color w:val="000000"/>
          <w:szCs w:val="24"/>
          <w:lang w:eastAsia="zh-HK"/>
        </w:rPr>
        <w:t>併用</w:t>
      </w:r>
      <w:r w:rsidR="00FA4897" w:rsidRPr="00350760">
        <w:rPr>
          <w:rFonts w:ascii="Times New Roman" w:eastAsia="標楷體"/>
          <w:color w:val="000000"/>
          <w:szCs w:val="24"/>
          <w:lang w:eastAsia="zh-HK"/>
        </w:rPr>
        <w:t xml:space="preserve"> </w:t>
      </w:r>
      <w:r w:rsidR="00482953" w:rsidRPr="00350760">
        <w:rPr>
          <w:rFonts w:ascii="Times New Roman" w:eastAsia="標楷體" w:hint="eastAsia"/>
          <w:color w:val="000000"/>
          <w:szCs w:val="24"/>
        </w:rPr>
        <w:t>或</w:t>
      </w:r>
      <w:r w:rsidR="00FA4897" w:rsidRPr="00350760">
        <w:rPr>
          <w:rFonts w:ascii="Times New Roman" w:eastAsia="標楷體"/>
          <w:color w:val="000000"/>
          <w:szCs w:val="24"/>
        </w:rPr>
        <w:t xml:space="preserve"> </w:t>
      </w:r>
      <w:r w:rsidR="00482953" w:rsidRPr="00350760">
        <w:rPr>
          <w:rFonts w:ascii="Times New Roman" w:eastAsia="標楷體" w:hint="eastAsia"/>
          <w:color w:val="000000"/>
          <w:szCs w:val="24"/>
        </w:rPr>
        <w:t>單方併用之健保給付規定較複方嚴格</w:t>
      </w:r>
      <w:r w:rsidRPr="00350760">
        <w:rPr>
          <w:rFonts w:ascii="Times New Roman" w:eastAsia="標楷體" w:hint="eastAsia"/>
          <w:color w:val="000000"/>
          <w:szCs w:val="24"/>
        </w:rPr>
        <w:t>。</w:t>
      </w:r>
    </w:p>
    <w:p w14:paraId="0F1109EC" w14:textId="3A356467" w:rsidR="008A5FB8" w:rsidRPr="00350760" w:rsidRDefault="00A8608A" w:rsidP="00755A4D">
      <w:pPr>
        <w:ind w:leftChars="300" w:left="1078" w:hangingChars="149" w:hanging="358"/>
        <w:rPr>
          <w:rFonts w:ascii="Times New Roman" w:eastAsia="標楷體"/>
          <w:szCs w:val="24"/>
        </w:rPr>
      </w:pPr>
      <w:r w:rsidRPr="00350760">
        <w:rPr>
          <w:rFonts w:ascii="Times New Roman" w:eastAsia="標楷體"/>
          <w:color w:val="000000"/>
          <w:szCs w:val="24"/>
        </w:rPr>
        <w:t>(</w:t>
      </w:r>
      <w:r w:rsidR="00D84A91" w:rsidRPr="00350760">
        <w:rPr>
          <w:rFonts w:ascii="Times New Roman" w:eastAsia="標楷體"/>
          <w:color w:val="000000"/>
          <w:szCs w:val="24"/>
        </w:rPr>
        <w:t>III</w:t>
      </w:r>
      <w:r w:rsidRPr="00350760">
        <w:rPr>
          <w:rFonts w:ascii="Times New Roman" w:eastAsia="標楷體"/>
          <w:color w:val="000000"/>
          <w:szCs w:val="24"/>
        </w:rPr>
        <w:t>)</w:t>
      </w:r>
      <w:r w:rsidRPr="00350760">
        <w:rPr>
          <w:rFonts w:ascii="Times New Roman" w:eastAsia="標楷體" w:hint="eastAsia"/>
          <w:color w:val="000000"/>
          <w:szCs w:val="24"/>
        </w:rPr>
        <w:t>本院常見併用治療單方品項之</w:t>
      </w:r>
      <w:r w:rsidRPr="00350760">
        <w:rPr>
          <w:rFonts w:ascii="Times New Roman" w:eastAsia="標楷體" w:hint="eastAsia"/>
          <w:color w:val="000000"/>
          <w:szCs w:val="24"/>
          <w:u w:val="single"/>
        </w:rPr>
        <w:t>相同成份、相同含量</w:t>
      </w:r>
      <w:r w:rsidRPr="00350760">
        <w:rPr>
          <w:rFonts w:ascii="Times New Roman" w:eastAsia="標楷體" w:hint="eastAsia"/>
          <w:color w:val="000000"/>
          <w:szCs w:val="24"/>
        </w:rPr>
        <w:t>複方藥品且其複方組合為</w:t>
      </w:r>
      <w:r w:rsidRPr="00350760">
        <w:rPr>
          <w:rFonts w:ascii="Times New Roman" w:eastAsia="標楷體" w:hint="eastAsia"/>
          <w:color w:val="000000"/>
          <w:szCs w:val="24"/>
          <w:u w:val="single"/>
        </w:rPr>
        <w:t>國際學會治療準則建議</w:t>
      </w:r>
      <w:r w:rsidRPr="00350760">
        <w:rPr>
          <w:rFonts w:ascii="Times New Roman" w:eastAsia="標楷體" w:hint="eastAsia"/>
          <w:color w:val="000000"/>
          <w:szCs w:val="24"/>
        </w:rPr>
        <w:t>，</w:t>
      </w:r>
      <w:r w:rsidR="008F0362" w:rsidRPr="00350760">
        <w:rPr>
          <w:rFonts w:ascii="Times New Roman" w:eastAsia="標楷體" w:hint="eastAsia"/>
          <w:color w:val="000000"/>
          <w:szCs w:val="24"/>
        </w:rPr>
        <w:t>且符合下列</w:t>
      </w:r>
      <w:r w:rsidR="008F0362" w:rsidRPr="00350760">
        <w:rPr>
          <w:rFonts w:ascii="Times New Roman" w:eastAsia="標楷體"/>
          <w:color w:val="000000"/>
          <w:szCs w:val="24"/>
        </w:rPr>
        <w:t>(i)~(iii)</w:t>
      </w:r>
      <w:r w:rsidR="008F0362" w:rsidRPr="00350760">
        <w:rPr>
          <w:rFonts w:ascii="Times New Roman" w:eastAsia="標楷體" w:hint="eastAsia"/>
          <w:color w:val="000000"/>
          <w:szCs w:val="24"/>
        </w:rPr>
        <w:t>，</w:t>
      </w:r>
      <w:r w:rsidRPr="00350760">
        <w:rPr>
          <w:rFonts w:ascii="Times New Roman" w:eastAsia="標楷體" w:hint="eastAsia"/>
          <w:color w:val="000000"/>
          <w:szCs w:val="24"/>
        </w:rPr>
        <w:t>科部如有醫療需求，可在</w:t>
      </w:r>
      <w:r w:rsidRPr="00350760">
        <w:rPr>
          <w:rFonts w:ascii="Times New Roman" w:eastAsia="標楷體" w:hint="eastAsia"/>
          <w:color w:val="000000"/>
          <w:szCs w:val="24"/>
          <w:u w:val="single"/>
        </w:rPr>
        <w:t>不增加既有同類藥品</w:t>
      </w:r>
      <w:r w:rsidR="00391A43" w:rsidRPr="00391A43">
        <w:rPr>
          <w:rFonts w:ascii="Times New Roman" w:eastAsia="標楷體" w:hint="eastAsia"/>
          <w:color w:val="000000"/>
          <w:szCs w:val="24"/>
          <w:u w:val="single"/>
        </w:rPr>
        <w:t>或同適應症藥品</w:t>
      </w:r>
      <w:r w:rsidRPr="00350760">
        <w:rPr>
          <w:rFonts w:ascii="Times New Roman" w:eastAsia="標楷體" w:hint="eastAsia"/>
          <w:color w:val="000000"/>
          <w:szCs w:val="24"/>
          <w:u w:val="single"/>
        </w:rPr>
        <w:t>品項數</w:t>
      </w:r>
      <w:r w:rsidRPr="00350760">
        <w:rPr>
          <w:rFonts w:ascii="Times New Roman" w:eastAsia="標楷體" w:hint="eastAsia"/>
          <w:color w:val="000000"/>
          <w:szCs w:val="24"/>
        </w:rPr>
        <w:t>的前提下，經</w:t>
      </w:r>
      <w:r w:rsidRPr="00350760">
        <w:rPr>
          <w:rFonts w:ascii="Times New Roman" w:eastAsia="標楷體" w:hint="eastAsia"/>
          <w:color w:val="000000"/>
          <w:szCs w:val="24"/>
          <w:u w:val="single"/>
        </w:rPr>
        <w:t>科部會議</w:t>
      </w:r>
      <w:r w:rsidRPr="00350760">
        <w:rPr>
          <w:rFonts w:ascii="Times New Roman" w:eastAsia="標楷體" w:hint="eastAsia"/>
          <w:color w:val="000000"/>
          <w:szCs w:val="24"/>
        </w:rPr>
        <w:t>討論後</w:t>
      </w:r>
      <w:r w:rsidRPr="00F31A8E">
        <w:rPr>
          <w:rFonts w:ascii="Times New Roman" w:eastAsia="標楷體" w:hint="eastAsia"/>
          <w:b/>
          <w:color w:val="000000"/>
          <w:szCs w:val="24"/>
          <w:u w:val="single"/>
        </w:rPr>
        <w:t>簽文</w:t>
      </w:r>
      <w:r w:rsidRPr="00F31A8E">
        <w:rPr>
          <w:rFonts w:ascii="Times New Roman" w:eastAsia="標楷體" w:hint="eastAsia"/>
          <w:color w:val="000000"/>
          <w:szCs w:val="24"/>
          <w:u w:val="single"/>
        </w:rPr>
        <w:t>提出</w:t>
      </w:r>
      <w:r w:rsidRPr="00F31A8E">
        <w:rPr>
          <w:rFonts w:ascii="Times New Roman" w:eastAsia="標楷體" w:hint="eastAsia"/>
          <w:color w:val="000000"/>
          <w:szCs w:val="24"/>
        </w:rPr>
        <w:t>預計進用品項以及預計</w:t>
      </w:r>
      <w:r w:rsidR="00054C7A" w:rsidRPr="00F31A8E">
        <w:rPr>
          <w:rFonts w:ascii="Times New Roman" w:eastAsia="標楷體" w:hint="eastAsia"/>
          <w:color w:val="000000"/>
          <w:szCs w:val="24"/>
        </w:rPr>
        <w:t>取消</w:t>
      </w:r>
      <w:r w:rsidRPr="00F31A8E">
        <w:rPr>
          <w:rFonts w:ascii="Times New Roman" w:eastAsia="標楷體" w:hint="eastAsia"/>
          <w:color w:val="000000"/>
          <w:szCs w:val="24"/>
        </w:rPr>
        <w:t>品項</w:t>
      </w:r>
      <w:r w:rsidR="00391A43" w:rsidRPr="00F31A8E">
        <w:rPr>
          <w:rFonts w:ascii="Times New Roman" w:eastAsia="標楷體" w:hint="eastAsia"/>
          <w:color w:val="000000"/>
          <w:szCs w:val="24"/>
        </w:rPr>
        <w:t>（若尚無法提出擬取消品項建議，得由藥委會建議取代品項，再由主要使用科部確認）</w:t>
      </w:r>
      <w:r w:rsidRPr="00350760">
        <w:rPr>
          <w:rFonts w:ascii="Times New Roman" w:eastAsia="標楷體" w:hint="eastAsia"/>
          <w:color w:val="000000"/>
          <w:szCs w:val="24"/>
        </w:rPr>
        <w:t>，</w:t>
      </w:r>
      <w:r w:rsidRPr="00F31A8E">
        <w:rPr>
          <w:rFonts w:ascii="Times New Roman" w:eastAsia="標楷體" w:hint="eastAsia"/>
          <w:color w:val="000000"/>
          <w:szCs w:val="24"/>
          <w:u w:val="single"/>
        </w:rPr>
        <w:t>經藥委會同意後</w:t>
      </w:r>
      <w:r w:rsidRPr="00350760">
        <w:rPr>
          <w:rFonts w:ascii="Times New Roman" w:eastAsia="標楷體" w:hint="eastAsia"/>
          <w:szCs w:val="24"/>
        </w:rPr>
        <w:t>，藥劑部得通知</w:t>
      </w:r>
      <w:r w:rsidR="008A5FB8" w:rsidRPr="00350760">
        <w:rPr>
          <w:rFonts w:ascii="Times New Roman" w:eastAsia="標楷體" w:hint="eastAsia"/>
          <w:szCs w:val="24"/>
        </w:rPr>
        <w:t>完全</w:t>
      </w:r>
      <w:r w:rsidRPr="00350760">
        <w:rPr>
          <w:rFonts w:ascii="Times New Roman" w:eastAsia="標楷體" w:hint="eastAsia"/>
          <w:szCs w:val="24"/>
        </w:rPr>
        <w:t>符合</w:t>
      </w:r>
      <w:r w:rsidR="00D84A91" w:rsidRPr="00350760">
        <w:rPr>
          <w:rFonts w:ascii="Times New Roman" w:eastAsia="標楷體" w:hint="eastAsia"/>
          <w:szCs w:val="24"/>
        </w:rPr>
        <w:t>下列</w:t>
      </w:r>
      <w:r w:rsidRPr="00350760">
        <w:rPr>
          <w:rFonts w:ascii="Times New Roman" w:eastAsia="標楷體" w:hint="eastAsia"/>
          <w:szCs w:val="24"/>
        </w:rPr>
        <w:t>資格</w:t>
      </w:r>
      <w:r w:rsidR="007520A9" w:rsidRPr="00350760">
        <w:rPr>
          <w:rFonts w:ascii="Times New Roman" w:eastAsia="標楷體"/>
          <w:szCs w:val="24"/>
        </w:rPr>
        <w:t>(i)~(iii)</w:t>
      </w:r>
      <w:r w:rsidRPr="00350760">
        <w:rPr>
          <w:rFonts w:ascii="Times New Roman" w:eastAsia="標楷體" w:hint="eastAsia"/>
          <w:szCs w:val="24"/>
        </w:rPr>
        <w:t>之廠商送件，並比照進藥申請案審查原則提出進藥申請。</w:t>
      </w:r>
      <w:r w:rsidR="00605AD6" w:rsidRPr="00350760">
        <w:rPr>
          <w:rFonts w:ascii="Times New Roman" w:eastAsia="標楷體"/>
          <w:szCs w:val="24"/>
        </w:rPr>
        <w:t>(</w:t>
      </w:r>
      <w:r w:rsidR="00605AD6" w:rsidRPr="00350760">
        <w:rPr>
          <w:rFonts w:ascii="Times New Roman" w:eastAsia="標楷體" w:hint="eastAsia"/>
          <w:szCs w:val="24"/>
        </w:rPr>
        <w:t>第</w:t>
      </w:r>
      <w:r w:rsidR="00605AD6" w:rsidRPr="00350760">
        <w:rPr>
          <w:rFonts w:ascii="Times New Roman" w:eastAsia="標楷體"/>
          <w:szCs w:val="24"/>
        </w:rPr>
        <w:t>26</w:t>
      </w:r>
      <w:r w:rsidR="00391A43">
        <w:rPr>
          <w:rFonts w:ascii="Times New Roman" w:eastAsia="標楷體" w:hint="eastAsia"/>
          <w:szCs w:val="24"/>
        </w:rPr>
        <w:t>4</w:t>
      </w:r>
      <w:r w:rsidR="00605AD6" w:rsidRPr="00350760">
        <w:rPr>
          <w:rFonts w:ascii="Times New Roman" w:eastAsia="標楷體" w:hint="eastAsia"/>
          <w:szCs w:val="24"/>
        </w:rPr>
        <w:t>次藥委會決議</w:t>
      </w:r>
      <w:r w:rsidR="00605AD6" w:rsidRPr="00350760">
        <w:rPr>
          <w:rFonts w:ascii="Times New Roman" w:eastAsia="標楷體"/>
          <w:szCs w:val="24"/>
        </w:rPr>
        <w:t>)</w:t>
      </w:r>
    </w:p>
    <w:p w14:paraId="2FD8ABEE" w14:textId="7073509A" w:rsidR="008A5FB8" w:rsidRPr="00350760" w:rsidRDefault="008A5FB8" w:rsidP="00755A4D">
      <w:pPr>
        <w:ind w:leftChars="430" w:left="1392" w:hangingChars="150" w:hanging="360"/>
        <w:rPr>
          <w:rFonts w:ascii="Times New Roman" w:eastAsia="標楷體"/>
          <w:szCs w:val="24"/>
        </w:rPr>
      </w:pPr>
      <w:r w:rsidRPr="00350760" w:rsidDel="008A5FB8">
        <w:rPr>
          <w:rFonts w:ascii="Times New Roman" w:eastAsia="標楷體"/>
          <w:szCs w:val="24"/>
        </w:rPr>
        <w:t xml:space="preserve"> </w:t>
      </w:r>
      <w:r w:rsidR="00A8608A" w:rsidRPr="00350760">
        <w:rPr>
          <w:rFonts w:ascii="Times New Roman" w:eastAsia="標楷體"/>
          <w:szCs w:val="24"/>
        </w:rPr>
        <w:t>(</w:t>
      </w:r>
      <w:r w:rsidRPr="00350760">
        <w:rPr>
          <w:rFonts w:ascii="Times New Roman" w:eastAsia="標楷體"/>
          <w:szCs w:val="24"/>
        </w:rPr>
        <w:t>i</w:t>
      </w:r>
      <w:r w:rsidR="00A8608A" w:rsidRPr="00350760">
        <w:rPr>
          <w:rFonts w:ascii="Times New Roman" w:eastAsia="標楷體"/>
          <w:szCs w:val="24"/>
        </w:rPr>
        <w:t>)</w:t>
      </w:r>
      <w:r w:rsidR="00A8608A" w:rsidRPr="00350760">
        <w:rPr>
          <w:rFonts w:ascii="Times New Roman" w:eastAsia="標楷體" w:hint="eastAsia"/>
          <w:szCs w:val="24"/>
        </w:rPr>
        <w:t>該複方藥品之併用成分需為相同治療作用</w:t>
      </w:r>
      <w:r w:rsidR="00EE5665" w:rsidRPr="00350760">
        <w:rPr>
          <w:rFonts w:ascii="Times New Roman" w:eastAsia="標楷體" w:hint="eastAsia"/>
          <w:szCs w:val="24"/>
        </w:rPr>
        <w:t>（</w:t>
      </w:r>
      <w:r w:rsidR="00A8608A" w:rsidRPr="00350760">
        <w:rPr>
          <w:rFonts w:ascii="Times New Roman" w:eastAsia="標楷體" w:hint="eastAsia"/>
          <w:szCs w:val="24"/>
        </w:rPr>
        <w:t>適應症</w:t>
      </w:r>
      <w:r w:rsidR="00EE5665" w:rsidRPr="00350760">
        <w:rPr>
          <w:rFonts w:ascii="Times New Roman" w:eastAsia="標楷體" w:hint="eastAsia"/>
          <w:szCs w:val="24"/>
        </w:rPr>
        <w:t>）</w:t>
      </w:r>
      <w:r w:rsidRPr="00350760">
        <w:rPr>
          <w:rFonts w:ascii="Times New Roman" w:eastAsia="標楷體" w:hint="eastAsia"/>
          <w:szCs w:val="24"/>
        </w:rPr>
        <w:t>。</w:t>
      </w:r>
    </w:p>
    <w:p w14:paraId="3538C0B0" w14:textId="02D9E9F2" w:rsidR="008A5FB8"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w:t>
      </w:r>
      <w:r w:rsidRPr="00350760">
        <w:rPr>
          <w:rFonts w:ascii="Times New Roman" w:eastAsia="標楷體"/>
          <w:szCs w:val="24"/>
        </w:rPr>
        <w:t>)</w:t>
      </w:r>
      <w:r w:rsidRPr="00350760">
        <w:rPr>
          <w:rFonts w:ascii="Times New Roman" w:eastAsia="標楷體" w:hint="eastAsia"/>
          <w:szCs w:val="24"/>
        </w:rPr>
        <w:t>其複方成分應有≧</w:t>
      </w:r>
      <w:r w:rsidRPr="00350760">
        <w:rPr>
          <w:rFonts w:ascii="Times New Roman" w:eastAsia="標楷體"/>
          <w:szCs w:val="24"/>
        </w:rPr>
        <w:t>10 %</w:t>
      </w:r>
      <w:r w:rsidRPr="00350760">
        <w:rPr>
          <w:rFonts w:ascii="Times New Roman" w:eastAsia="標楷體" w:hint="eastAsia"/>
          <w:szCs w:val="24"/>
        </w:rPr>
        <w:t>之病人使用</w:t>
      </w:r>
      <w:r w:rsidR="00EE5665" w:rsidRPr="00350760">
        <w:rPr>
          <w:rFonts w:ascii="Times New Roman" w:eastAsia="標楷體" w:hint="eastAsia"/>
          <w:szCs w:val="24"/>
        </w:rPr>
        <w:t>（</w:t>
      </w:r>
      <w:r w:rsidRPr="00350760">
        <w:rPr>
          <w:rFonts w:ascii="Times New Roman" w:eastAsia="標楷體" w:hint="eastAsia"/>
          <w:szCs w:val="24"/>
        </w:rPr>
        <w:t>亦即兩單方成分併用人數</w:t>
      </w:r>
      <w:r w:rsidRPr="00350760">
        <w:rPr>
          <w:rFonts w:ascii="Times New Roman" w:eastAsia="標楷體"/>
          <w:szCs w:val="24"/>
        </w:rPr>
        <w:t>/</w:t>
      </w:r>
      <w:r w:rsidRPr="00350760">
        <w:rPr>
          <w:rFonts w:ascii="Times New Roman" w:eastAsia="標楷體" w:hint="eastAsia"/>
          <w:szCs w:val="24"/>
        </w:rPr>
        <w:t>使用兩單方成分任一藥品人數比例≧</w:t>
      </w:r>
      <w:r w:rsidRPr="00350760">
        <w:rPr>
          <w:rFonts w:ascii="Times New Roman" w:eastAsia="標楷體"/>
          <w:szCs w:val="24"/>
        </w:rPr>
        <w:t>10 %</w:t>
      </w:r>
      <w:r w:rsidR="00EE5665" w:rsidRPr="00350760">
        <w:rPr>
          <w:rFonts w:ascii="Times New Roman" w:eastAsia="標楷體" w:hint="eastAsia"/>
          <w:szCs w:val="24"/>
        </w:rPr>
        <w:t>）</w:t>
      </w:r>
      <w:r w:rsidRPr="00350760">
        <w:rPr>
          <w:rFonts w:ascii="Times New Roman" w:eastAsia="標楷體" w:hint="eastAsia"/>
          <w:szCs w:val="24"/>
        </w:rPr>
        <w:t>且其含量規格應有≧</w:t>
      </w:r>
      <w:r w:rsidRPr="00350760">
        <w:rPr>
          <w:rFonts w:ascii="Times New Roman" w:eastAsia="標楷體"/>
          <w:szCs w:val="24"/>
        </w:rPr>
        <w:t>50 %</w:t>
      </w:r>
      <w:r w:rsidRPr="00350760">
        <w:rPr>
          <w:rFonts w:ascii="Times New Roman" w:eastAsia="標楷體" w:hint="eastAsia"/>
          <w:szCs w:val="24"/>
        </w:rPr>
        <w:t>之病人數使用</w:t>
      </w:r>
      <w:r w:rsidR="00EE5665" w:rsidRPr="00350760">
        <w:rPr>
          <w:rFonts w:ascii="Times New Roman" w:eastAsia="標楷體" w:hint="eastAsia"/>
          <w:szCs w:val="24"/>
        </w:rPr>
        <w:t>（</w:t>
      </w:r>
      <w:r w:rsidRPr="00350760">
        <w:rPr>
          <w:rFonts w:ascii="Times New Roman" w:eastAsia="標楷體" w:hint="eastAsia"/>
          <w:szCs w:val="24"/>
        </w:rPr>
        <w:t>亦即兩單方使用劑量的併用人數</w:t>
      </w:r>
      <w:r w:rsidRPr="00350760">
        <w:rPr>
          <w:rFonts w:ascii="Times New Roman" w:eastAsia="標楷體"/>
          <w:szCs w:val="24"/>
        </w:rPr>
        <w:t>/</w:t>
      </w:r>
      <w:r w:rsidRPr="00350760">
        <w:rPr>
          <w:rFonts w:ascii="Times New Roman" w:eastAsia="標楷體" w:hint="eastAsia"/>
          <w:szCs w:val="24"/>
        </w:rPr>
        <w:t>兩單方成分的併用人數比例≧</w:t>
      </w:r>
      <w:r w:rsidRPr="00350760">
        <w:rPr>
          <w:rFonts w:ascii="Times New Roman" w:eastAsia="標楷體"/>
          <w:szCs w:val="24"/>
        </w:rPr>
        <w:t>50 %</w:t>
      </w:r>
      <w:r w:rsidR="00EE5665" w:rsidRPr="00350760">
        <w:rPr>
          <w:rFonts w:ascii="Times New Roman" w:eastAsia="標楷體" w:hint="eastAsia"/>
          <w:szCs w:val="24"/>
        </w:rPr>
        <w:t>）</w:t>
      </w:r>
      <w:r w:rsidR="008A5FB8" w:rsidRPr="00350760">
        <w:rPr>
          <w:rFonts w:ascii="Times New Roman" w:eastAsia="標楷體" w:hint="eastAsia"/>
          <w:szCs w:val="24"/>
        </w:rPr>
        <w:t>。</w:t>
      </w:r>
    </w:p>
    <w:p w14:paraId="7B712B93" w14:textId="5F6D4CF2" w:rsidR="003002AF"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iii</w:t>
      </w:r>
      <w:r w:rsidRPr="00350760">
        <w:rPr>
          <w:rFonts w:ascii="Times New Roman" w:eastAsia="標楷體"/>
          <w:szCs w:val="24"/>
        </w:rPr>
        <w:t>)</w:t>
      </w:r>
      <w:r w:rsidRPr="00350760">
        <w:rPr>
          <w:rFonts w:ascii="Times New Roman" w:eastAsia="標楷體" w:hint="eastAsia"/>
          <w:szCs w:val="24"/>
        </w:rPr>
        <w:t>為本院原單方既有廠牌</w:t>
      </w:r>
      <w:r w:rsidRPr="00350760">
        <w:rPr>
          <w:rFonts w:ascii="Times New Roman" w:eastAsia="標楷體"/>
          <w:szCs w:val="24"/>
        </w:rPr>
        <w:t xml:space="preserve"> </w:t>
      </w:r>
      <w:r w:rsidRPr="00350760">
        <w:rPr>
          <w:rFonts w:ascii="Times New Roman" w:eastAsia="標楷體" w:hint="eastAsia"/>
          <w:szCs w:val="24"/>
        </w:rPr>
        <w:t>或</w:t>
      </w:r>
      <w:r w:rsidRPr="00350760">
        <w:rPr>
          <w:rFonts w:ascii="Times New Roman" w:eastAsia="標楷體"/>
          <w:szCs w:val="24"/>
        </w:rPr>
        <w:t xml:space="preserve"> BA/BE</w:t>
      </w:r>
      <w:r w:rsidRPr="00350760">
        <w:rPr>
          <w:rFonts w:ascii="Times New Roman" w:eastAsia="標楷體" w:hint="eastAsia"/>
          <w:szCs w:val="24"/>
        </w:rPr>
        <w:t>學名藥。</w:t>
      </w:r>
    </w:p>
    <w:p w14:paraId="6E0E2CFF" w14:textId="77777777" w:rsidR="009A7B4E" w:rsidRDefault="00DA4745" w:rsidP="00755A4D">
      <w:pPr>
        <w:ind w:leftChars="450" w:left="1121" w:hangingChars="17" w:hanging="41"/>
        <w:rPr>
          <w:rFonts w:ascii="Times New Roman" w:eastAsia="標楷體"/>
          <w:szCs w:val="24"/>
        </w:rPr>
        <w:sectPr w:rsidR="009A7B4E" w:rsidSect="00267941">
          <w:headerReference w:type="even" r:id="rId13"/>
          <w:footerReference w:type="even" r:id="rId14"/>
          <w:footerReference w:type="default" r:id="rId15"/>
          <w:pgSz w:w="11907" w:h="16840"/>
          <w:pgMar w:top="600" w:right="1134" w:bottom="454" w:left="1134" w:header="0" w:footer="510" w:gutter="0"/>
          <w:pgNumType w:start="1"/>
          <w:cols w:space="720"/>
          <w:docGrid w:linePitch="326"/>
        </w:sectPr>
      </w:pPr>
      <w:r w:rsidRPr="00350760">
        <w:rPr>
          <w:rFonts w:ascii="Times New Roman" w:eastAsia="標楷體" w:hint="eastAsia"/>
          <w:szCs w:val="24"/>
        </w:rPr>
        <w:t>藥委會首次評估符合</w:t>
      </w:r>
      <w:r w:rsidR="0007684F" w:rsidRPr="00350760">
        <w:rPr>
          <w:rFonts w:ascii="Times New Roman" w:eastAsia="標楷體" w:hint="eastAsia"/>
          <w:szCs w:val="24"/>
        </w:rPr>
        <w:t>新藥進用</w:t>
      </w:r>
      <w:r w:rsidRPr="00350760">
        <w:rPr>
          <w:rFonts w:ascii="Times New Roman" w:eastAsia="標楷體" w:hint="eastAsia"/>
          <w:szCs w:val="24"/>
        </w:rPr>
        <w:t>資格者，請依</w:t>
      </w:r>
      <w:r w:rsidR="00B0038E" w:rsidRPr="00350760">
        <w:rPr>
          <w:rFonts w:ascii="Times New Roman" w:eastAsia="標楷體"/>
          <w:szCs w:val="24"/>
        </w:rPr>
        <w:t>Y</w:t>
      </w:r>
      <w:r w:rsidRPr="00350760">
        <w:rPr>
          <w:rFonts w:ascii="Times New Roman" w:eastAsia="標楷體" w:hint="eastAsia"/>
          <w:szCs w:val="24"/>
        </w:rPr>
        <w:t>類進行送件申請。如</w:t>
      </w:r>
      <w:r w:rsidR="001166DF" w:rsidRPr="00350760">
        <w:rPr>
          <w:rFonts w:ascii="Times New Roman" w:eastAsia="標楷體" w:hint="eastAsia"/>
          <w:szCs w:val="24"/>
        </w:rPr>
        <w:t>後續另有其他藥品</w:t>
      </w:r>
      <w:r w:rsidRPr="00350760">
        <w:rPr>
          <w:rFonts w:ascii="Times New Roman" w:eastAsia="標楷體" w:hint="eastAsia"/>
          <w:szCs w:val="24"/>
        </w:rPr>
        <w:t>符合</w:t>
      </w:r>
      <w:r w:rsidR="008A5FB8" w:rsidRPr="00350760">
        <w:rPr>
          <w:rFonts w:ascii="Times New Roman" w:eastAsia="標楷體" w:hint="eastAsia"/>
          <w:szCs w:val="24"/>
        </w:rPr>
        <w:t>上述</w:t>
      </w:r>
      <w:r w:rsidRPr="00350760">
        <w:rPr>
          <w:rFonts w:ascii="Times New Roman" w:eastAsia="標楷體" w:hint="eastAsia"/>
          <w:szCs w:val="24"/>
        </w:rPr>
        <w:t>之</w:t>
      </w:r>
      <w:r w:rsidR="001166DF" w:rsidRPr="00350760">
        <w:rPr>
          <w:rFonts w:ascii="Times New Roman" w:eastAsia="標楷體" w:hint="eastAsia"/>
          <w:szCs w:val="24"/>
        </w:rPr>
        <w:t>複方規格組合之</w:t>
      </w:r>
      <w:r w:rsidRPr="00350760">
        <w:rPr>
          <w:rFonts w:ascii="Times New Roman" w:eastAsia="標楷體" w:hint="eastAsia"/>
          <w:szCs w:val="24"/>
        </w:rPr>
        <w:t>提藥資格，惟未能於</w:t>
      </w:r>
      <w:r w:rsidR="006C7556" w:rsidRPr="00350760">
        <w:rPr>
          <w:rFonts w:ascii="Times New Roman" w:eastAsia="標楷體" w:hint="eastAsia"/>
          <w:szCs w:val="24"/>
        </w:rPr>
        <w:t>首次評估</w:t>
      </w:r>
      <w:r w:rsidRPr="00350760">
        <w:rPr>
          <w:rFonts w:ascii="Times New Roman" w:eastAsia="標楷體" w:hint="eastAsia"/>
          <w:szCs w:val="24"/>
        </w:rPr>
        <w:t>時限內提出進藥申請者，</w:t>
      </w:r>
      <w:r w:rsidR="001166DF" w:rsidRPr="00350760">
        <w:rPr>
          <w:rFonts w:ascii="Times New Roman" w:eastAsia="標楷體" w:hint="eastAsia"/>
          <w:szCs w:val="24"/>
        </w:rPr>
        <w:t>亦</w:t>
      </w:r>
      <w:r w:rsidRPr="00350760">
        <w:rPr>
          <w:rFonts w:ascii="Times New Roman" w:eastAsia="標楷體" w:hint="eastAsia"/>
          <w:szCs w:val="24"/>
        </w:rPr>
        <w:t>得</w:t>
      </w:r>
      <w:r w:rsidR="00363BB9" w:rsidRPr="00350760">
        <w:rPr>
          <w:rFonts w:ascii="Times New Roman" w:eastAsia="標楷體" w:hint="eastAsia"/>
          <w:szCs w:val="24"/>
        </w:rPr>
        <w:t>依本院</w:t>
      </w:r>
      <w:r w:rsidRPr="00350760">
        <w:rPr>
          <w:rFonts w:ascii="Times New Roman" w:eastAsia="標楷體" w:hint="eastAsia"/>
          <w:szCs w:val="24"/>
        </w:rPr>
        <w:t>進藥申請案審查原則提出進藥申請。</w:t>
      </w:r>
    </w:p>
    <w:p w14:paraId="48A1502A" w14:textId="25A60B59" w:rsidR="00A8608A" w:rsidRPr="00350760" w:rsidRDefault="00A8608A" w:rsidP="00755A4D">
      <w:pPr>
        <w:ind w:leftChars="450" w:left="1121" w:hangingChars="17" w:hanging="41"/>
        <w:rPr>
          <w:rFonts w:ascii="Times New Roman" w:eastAsia="標楷體"/>
          <w:szCs w:val="24"/>
        </w:rPr>
      </w:pPr>
    </w:p>
    <w:p w14:paraId="500C5BE7" w14:textId="33E92E4F" w:rsidR="00687495" w:rsidRPr="00350760" w:rsidRDefault="00687495" w:rsidP="00D34038">
      <w:pPr>
        <w:ind w:leftChars="200" w:left="840" w:hangingChars="150" w:hanging="360"/>
        <w:rPr>
          <w:rFonts w:ascii="Times New Roman" w:eastAsia="標楷體"/>
          <w:color w:val="000000"/>
          <w:szCs w:val="24"/>
          <w:highlight w:val="yellow"/>
          <w:lang w:eastAsia="zh-HK"/>
        </w:rPr>
      </w:pPr>
      <w:r w:rsidRPr="003D7FF3">
        <w:rPr>
          <w:rFonts w:ascii="Times New Roman" w:eastAsia="標楷體"/>
          <w:szCs w:val="24"/>
        </w:rPr>
        <w:t xml:space="preserve">(5) </w:t>
      </w:r>
      <w:r w:rsidR="000D3880" w:rsidRPr="003D7FF3">
        <w:rPr>
          <w:rFonts w:ascii="Times New Roman" w:eastAsia="標楷體" w:hint="eastAsia"/>
          <w:szCs w:val="24"/>
        </w:rPr>
        <w:t>進藥申請案，除</w:t>
      </w:r>
      <w:r w:rsidR="000D3880" w:rsidRPr="009D53E0">
        <w:rPr>
          <w:rFonts w:ascii="Times New Roman" w:eastAsia="標楷體" w:hint="eastAsia"/>
          <w:szCs w:val="24"/>
          <w:u w:val="single"/>
        </w:rPr>
        <w:t>全民健康保險法公告不予給付者</w:t>
      </w:r>
      <w:r w:rsidR="000D3880" w:rsidRPr="003D7FF3">
        <w:rPr>
          <w:rFonts w:ascii="Times New Roman" w:eastAsia="標楷體" w:hint="eastAsia"/>
          <w:szCs w:val="24"/>
        </w:rPr>
        <w:t>外，須待健保給付後才可收件。</w:t>
      </w:r>
      <w:r w:rsidR="00CF103E" w:rsidRPr="003D7FF3">
        <w:rPr>
          <w:rFonts w:ascii="Times New Roman" w:eastAsia="標楷體" w:hint="eastAsia"/>
          <w:szCs w:val="24"/>
          <w:lang w:eastAsia="zh-HK"/>
        </w:rPr>
        <w:t>惟本院</w:t>
      </w:r>
      <w:r w:rsidR="00265A97" w:rsidRPr="003D7FF3">
        <w:rPr>
          <w:rFonts w:ascii="Times New Roman" w:eastAsia="標楷體" w:hint="eastAsia"/>
          <w:szCs w:val="24"/>
        </w:rPr>
        <w:t>有使用經驗之</w:t>
      </w:r>
      <w:r w:rsidR="00CF103E" w:rsidRPr="003D7FF3">
        <w:rPr>
          <w:rFonts w:ascii="Times New Roman" w:eastAsia="標楷體" w:hint="eastAsia"/>
          <w:szCs w:val="24"/>
          <w:lang w:eastAsia="zh-HK"/>
        </w:rPr>
        <w:t>專案藥品或新成分</w:t>
      </w:r>
      <w:r w:rsidR="00F15385" w:rsidRPr="003D7FF3">
        <w:rPr>
          <w:rFonts w:ascii="Times New Roman" w:eastAsia="標楷體" w:hint="eastAsia"/>
          <w:szCs w:val="24"/>
          <w:lang w:eastAsia="zh-HK"/>
        </w:rPr>
        <w:t>新機轉</w:t>
      </w:r>
      <w:r w:rsidR="00CF103E" w:rsidRPr="003D7FF3">
        <w:rPr>
          <w:rFonts w:ascii="Times New Roman" w:eastAsia="標楷體" w:hint="eastAsia"/>
          <w:szCs w:val="24"/>
          <w:lang w:eastAsia="zh-HK"/>
        </w:rPr>
        <w:t>新藥</w:t>
      </w:r>
      <w:r w:rsidR="00265A97" w:rsidRPr="003D7FF3">
        <w:rPr>
          <w:rFonts w:ascii="Times New Roman" w:eastAsia="標楷體" w:hint="eastAsia"/>
          <w:szCs w:val="24"/>
        </w:rPr>
        <w:t>且療效優於本院現有藥品</w:t>
      </w:r>
      <w:r w:rsidR="00F15385" w:rsidRPr="003D7FF3">
        <w:rPr>
          <w:rFonts w:ascii="Times New Roman" w:eastAsia="標楷體" w:hint="eastAsia"/>
          <w:szCs w:val="24"/>
          <w:lang w:eastAsia="zh-HK"/>
        </w:rPr>
        <w:t>，</w:t>
      </w:r>
      <w:r w:rsidR="000D3880" w:rsidRPr="003D7FF3">
        <w:rPr>
          <w:rFonts w:ascii="Times New Roman" w:eastAsia="標楷體" w:hint="eastAsia"/>
          <w:szCs w:val="24"/>
        </w:rPr>
        <w:t>如已提出健保給付申請</w:t>
      </w:r>
      <w:r w:rsidR="00F15385" w:rsidRPr="003D7FF3">
        <w:rPr>
          <w:rFonts w:ascii="Times New Roman" w:eastAsia="標楷體" w:hint="eastAsia"/>
          <w:szCs w:val="24"/>
          <w:lang w:eastAsia="zh-HK"/>
        </w:rPr>
        <w:t>且已取得本國醫療科技評估報告</w:t>
      </w:r>
      <w:r w:rsidR="000D3880" w:rsidRPr="003D7FF3">
        <w:rPr>
          <w:rFonts w:ascii="Times New Roman" w:eastAsia="標楷體" w:hint="eastAsia"/>
          <w:szCs w:val="24"/>
        </w:rPr>
        <w:t>，</w:t>
      </w:r>
      <w:r w:rsidR="00F15385" w:rsidRPr="003D7FF3">
        <w:rPr>
          <w:rFonts w:ascii="Times New Roman" w:eastAsia="標楷體" w:hint="eastAsia"/>
          <w:szCs w:val="24"/>
          <w:lang w:eastAsia="zh-HK"/>
        </w:rPr>
        <w:t>則不在此限</w:t>
      </w:r>
      <w:r w:rsidR="00EE5665" w:rsidRPr="003D7FF3">
        <w:rPr>
          <w:rFonts w:ascii="Times New Roman" w:eastAsia="標楷體" w:hint="eastAsia"/>
          <w:b/>
          <w:szCs w:val="24"/>
        </w:rPr>
        <w:t>（</w:t>
      </w:r>
      <w:r w:rsidR="000D3880" w:rsidRPr="003D7FF3">
        <w:rPr>
          <w:rFonts w:ascii="Times New Roman" w:eastAsia="標楷體" w:hint="eastAsia"/>
          <w:b/>
          <w:szCs w:val="24"/>
        </w:rPr>
        <w:t>詳見新藥進用申請作業說明</w:t>
      </w:r>
      <w:r w:rsidR="00EE5665" w:rsidRPr="003D7FF3">
        <w:rPr>
          <w:rFonts w:ascii="Times New Roman" w:eastAsia="標楷體" w:hint="eastAsia"/>
          <w:b/>
          <w:szCs w:val="24"/>
        </w:rPr>
        <w:t>）</w:t>
      </w:r>
      <w:r w:rsidR="000D3880" w:rsidRPr="003D7FF3">
        <w:rPr>
          <w:rFonts w:ascii="Times New Roman" w:eastAsia="標楷體" w:hint="eastAsia"/>
          <w:szCs w:val="24"/>
        </w:rPr>
        <w:t>。若屬應有健保給付，但未向健保署提出申請者不予收件。</w:t>
      </w:r>
    </w:p>
    <w:p w14:paraId="052E9513" w14:textId="77777777" w:rsidR="00E86A57" w:rsidRPr="00350760" w:rsidRDefault="00687495">
      <w:pPr>
        <w:ind w:leftChars="200" w:left="840" w:hangingChars="150" w:hanging="360"/>
        <w:rPr>
          <w:rFonts w:ascii="Times New Roman" w:eastAsia="標楷體"/>
          <w:color w:val="000000"/>
          <w:szCs w:val="24"/>
        </w:rPr>
      </w:pPr>
      <w:r w:rsidRPr="00350760">
        <w:rPr>
          <w:rFonts w:ascii="Times New Roman" w:eastAsia="標楷體"/>
          <w:color w:val="000000"/>
          <w:szCs w:val="24"/>
        </w:rPr>
        <w:t xml:space="preserve">(6) </w:t>
      </w:r>
      <w:r w:rsidR="00E86A57" w:rsidRPr="00350760">
        <w:rPr>
          <w:rFonts w:ascii="Times New Roman" w:eastAsia="標楷體" w:hint="eastAsia"/>
          <w:color w:val="000000"/>
          <w:szCs w:val="24"/>
        </w:rPr>
        <w:t>新藥進用申請案經藥委會討論決議，申覆應於半年內</w:t>
      </w:r>
      <w:r w:rsidR="008230CD" w:rsidRPr="00350760">
        <w:rPr>
          <w:rFonts w:ascii="Times New Roman" w:eastAsia="標楷體" w:hint="eastAsia"/>
          <w:color w:val="000000"/>
          <w:szCs w:val="24"/>
        </w:rPr>
        <w:t>由原申請</w:t>
      </w:r>
      <w:r w:rsidR="007C3E26" w:rsidRPr="00350760">
        <w:rPr>
          <w:rFonts w:ascii="Times New Roman" w:eastAsia="標楷體" w:hint="eastAsia"/>
          <w:color w:val="000000"/>
          <w:szCs w:val="24"/>
        </w:rPr>
        <w:t>科部醫師</w:t>
      </w:r>
      <w:r w:rsidR="008230CD" w:rsidRPr="00350760">
        <w:rPr>
          <w:rFonts w:ascii="Times New Roman" w:eastAsia="標楷體" w:hint="eastAsia"/>
          <w:color w:val="000000"/>
          <w:szCs w:val="24"/>
        </w:rPr>
        <w:t>簽文，經科部會議同意後</w:t>
      </w:r>
      <w:r w:rsidR="00E86A57" w:rsidRPr="00350760">
        <w:rPr>
          <w:rFonts w:ascii="Times New Roman" w:eastAsia="標楷體" w:hint="eastAsia"/>
          <w:color w:val="000000"/>
          <w:szCs w:val="24"/>
        </w:rPr>
        <w:t>提出，並以一次為限。</w:t>
      </w:r>
      <w:r w:rsidR="00A24CBB" w:rsidRPr="003D7FF3">
        <w:rPr>
          <w:rFonts w:ascii="Times New Roman" w:eastAsia="標楷體" w:cs="標楷體" w:hint="eastAsia"/>
          <w:color w:val="000000"/>
          <w:szCs w:val="26"/>
        </w:rPr>
        <w:t>因進用新藥而經本院藥委會決議取消之藥品品項，若科部提出申覆，亦需同時提出</w:t>
      </w:r>
      <w:r w:rsidR="00A24CBB" w:rsidRPr="003D7FF3">
        <w:rPr>
          <w:rFonts w:ascii="Times New Roman" w:eastAsia="標楷體" w:cs="標楷體" w:hint="eastAsia"/>
          <w:b/>
          <w:color w:val="000000"/>
          <w:szCs w:val="26"/>
          <w:u w:val="single"/>
        </w:rPr>
        <w:t>擬刪除品項</w:t>
      </w:r>
      <w:r w:rsidR="00A24CBB" w:rsidRPr="003D7FF3">
        <w:rPr>
          <w:rFonts w:ascii="Times New Roman" w:eastAsia="標楷體" w:cs="標楷體" w:hint="eastAsia"/>
          <w:color w:val="000000"/>
          <w:szCs w:val="26"/>
        </w:rPr>
        <w:t>，藥委會始受理並進行後續評估。</w:t>
      </w:r>
      <w:r w:rsidR="00E86A57" w:rsidRPr="00350760">
        <w:rPr>
          <w:rFonts w:ascii="Times New Roman" w:eastAsia="標楷體" w:hint="eastAsia"/>
          <w:color w:val="000000"/>
          <w:szCs w:val="24"/>
        </w:rPr>
        <w:t>必要時（例如有足夠之新事證），可在藥委會初次否決之三年後，</w:t>
      </w:r>
      <w:r w:rsidR="006C3A0A" w:rsidRPr="00350760">
        <w:rPr>
          <w:rFonts w:ascii="Times New Roman" w:eastAsia="標楷體" w:hint="eastAsia"/>
          <w:color w:val="000000"/>
          <w:szCs w:val="24"/>
        </w:rPr>
        <w:t>經科部</w:t>
      </w:r>
      <w:r w:rsidR="007C3E26" w:rsidRPr="00350760">
        <w:rPr>
          <w:rFonts w:ascii="Times New Roman" w:eastAsia="標楷體" w:hint="eastAsia"/>
          <w:color w:val="000000"/>
          <w:szCs w:val="24"/>
        </w:rPr>
        <w:t>會議討論後</w:t>
      </w:r>
      <w:r w:rsidR="006C3A0A" w:rsidRPr="00350760">
        <w:rPr>
          <w:rFonts w:ascii="Times New Roman" w:eastAsia="標楷體" w:hint="eastAsia"/>
          <w:color w:val="000000"/>
          <w:szCs w:val="24"/>
        </w:rPr>
        <w:t>簽文</w:t>
      </w:r>
      <w:r w:rsidR="00E86A57" w:rsidRPr="00350760">
        <w:rPr>
          <w:rFonts w:ascii="Times New Roman" w:eastAsia="標楷體" w:hint="eastAsia"/>
          <w:color w:val="000000"/>
          <w:szCs w:val="24"/>
        </w:rPr>
        <w:t>提出新事證證明且經藥委會同意，則可依本院當時進藥原則重新提案，但以一次為限。</w:t>
      </w:r>
    </w:p>
    <w:p w14:paraId="6719A4E9" w14:textId="77777777" w:rsidR="00534B84" w:rsidRPr="00350760" w:rsidRDefault="00534B84" w:rsidP="00534B84">
      <w:pPr>
        <w:autoSpaceDE w:val="0"/>
        <w:autoSpaceDN w:val="0"/>
        <w:ind w:leftChars="200" w:left="960" w:hangingChars="200" w:hanging="480"/>
        <w:jc w:val="both"/>
        <w:textAlignment w:val="bottom"/>
        <w:rPr>
          <w:rFonts w:ascii="Times New Roman" w:eastAsia="標楷體"/>
          <w:szCs w:val="24"/>
        </w:rPr>
      </w:pPr>
      <w:r w:rsidRPr="00350760">
        <w:rPr>
          <w:rFonts w:ascii="Times New Roman" w:eastAsia="標楷體"/>
          <w:szCs w:val="24"/>
        </w:rPr>
        <w:t>(</w:t>
      </w:r>
      <w:r w:rsidR="00687495" w:rsidRPr="00350760">
        <w:rPr>
          <w:rFonts w:ascii="Times New Roman" w:eastAsia="標楷體"/>
          <w:szCs w:val="24"/>
        </w:rPr>
        <w:t>7</w:t>
      </w:r>
      <w:r w:rsidRPr="00350760">
        <w:rPr>
          <w:rFonts w:ascii="Times New Roman" w:eastAsia="標楷體"/>
          <w:szCs w:val="24"/>
        </w:rPr>
        <w:t xml:space="preserve">) </w:t>
      </w:r>
      <w:r w:rsidRPr="00350760">
        <w:rPr>
          <w:rFonts w:ascii="Times New Roman" w:eastAsia="標楷體" w:hint="eastAsia"/>
          <w:szCs w:val="24"/>
        </w:rPr>
        <w:t>為維持藥委會獨立運作，不受相關干擾。藥劑部第一次收到本會委員反映干擾審查之通報，該案延後一次會期審查；第二次再收到，則提會討論相關罰責處置。</w:t>
      </w:r>
    </w:p>
    <w:p w14:paraId="5DD86286" w14:textId="77777777" w:rsidR="00DC1E66" w:rsidRPr="00350760" w:rsidRDefault="00534B84">
      <w:pPr>
        <w:autoSpaceDE w:val="0"/>
        <w:autoSpaceDN w:val="0"/>
        <w:ind w:leftChars="200" w:left="960" w:hangingChars="200" w:hanging="480"/>
        <w:jc w:val="both"/>
        <w:textAlignment w:val="bottom"/>
        <w:rPr>
          <w:rFonts w:ascii="Times New Roman" w:eastAsia="標楷體"/>
          <w:color w:val="000000"/>
          <w:szCs w:val="24"/>
        </w:rPr>
      </w:pPr>
      <w:r w:rsidRPr="00350760">
        <w:rPr>
          <w:rFonts w:ascii="Times New Roman" w:eastAsia="標楷體"/>
          <w:szCs w:val="24"/>
        </w:rPr>
        <w:t>(</w:t>
      </w:r>
      <w:r w:rsidR="00687495" w:rsidRPr="00350760">
        <w:rPr>
          <w:rFonts w:ascii="Times New Roman" w:eastAsia="標楷體"/>
          <w:szCs w:val="24"/>
        </w:rPr>
        <w:t>8</w:t>
      </w:r>
      <w:r w:rsidRPr="00350760">
        <w:rPr>
          <w:rFonts w:ascii="Times New Roman" w:eastAsia="標楷體"/>
          <w:szCs w:val="24"/>
        </w:rPr>
        <w:t xml:space="preserve">) </w:t>
      </w:r>
      <w:r w:rsidRPr="00350760">
        <w:rPr>
          <w:rFonts w:ascii="Times New Roman" w:eastAsia="標楷體" w:hint="eastAsia"/>
          <w:szCs w:val="24"/>
        </w:rPr>
        <w:t>若有廠商詢問委員藥品審查事宜，委員得向藥劑部通報，以利後續處置。藥劑部於新藥申請收案時，向廠商說明此原則。</w:t>
      </w:r>
    </w:p>
    <w:p w14:paraId="51488D63" w14:textId="551FB204"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本資料為因應實際作業需要會隨時更新，因此，申請案送件前，請切記來電詢問或上網查詢是否有任何異動。其中表格均可自行列印或影印填寫（</w:t>
      </w:r>
      <w:r w:rsidRPr="00350760">
        <w:rPr>
          <w:rFonts w:ascii="Times New Roman" w:eastAsia="標楷體"/>
          <w:color w:val="000000"/>
        </w:rPr>
        <w:t>A4</w:t>
      </w:r>
      <w:r w:rsidRPr="00350760">
        <w:rPr>
          <w:rFonts w:ascii="Times New Roman" w:eastAsia="標楷體"/>
          <w:color w:val="000000"/>
          <w:sz w:val="28"/>
        </w:rPr>
        <w:t xml:space="preserve"> </w:t>
      </w:r>
      <w:r w:rsidRPr="00350760">
        <w:rPr>
          <w:rFonts w:ascii="Times New Roman" w:eastAsia="標楷體" w:hint="eastAsia"/>
          <w:color w:val="000000"/>
        </w:rPr>
        <w:t>直印尺寸）。惟</w:t>
      </w:r>
      <w:r w:rsidRPr="00350760">
        <w:rPr>
          <w:rFonts w:ascii="Times New Roman" w:eastAsia="標楷體" w:hint="eastAsia"/>
          <w:b/>
          <w:color w:val="FF0000"/>
        </w:rPr>
        <w:t>請勿更改本文件之任何文字</w:t>
      </w:r>
      <w:r w:rsidR="00EE5665" w:rsidRPr="00350760">
        <w:rPr>
          <w:rFonts w:ascii="Times New Roman" w:eastAsia="標楷體" w:hint="eastAsia"/>
          <w:b/>
          <w:color w:val="FF0000"/>
        </w:rPr>
        <w:t>（</w:t>
      </w:r>
      <w:r w:rsidR="00961C76" w:rsidRPr="00350760">
        <w:rPr>
          <w:rFonts w:ascii="Times New Roman" w:eastAsia="標楷體" w:hint="eastAsia"/>
          <w:b/>
          <w:color w:val="FF0000"/>
        </w:rPr>
        <w:t>包含</w:t>
      </w:r>
      <w:r w:rsidR="00961C76" w:rsidRPr="00350760">
        <w:rPr>
          <w:rFonts w:ascii="Times New Roman" w:eastAsia="標楷體" w:hint="eastAsia"/>
          <w:b/>
          <w:color w:val="FF0000"/>
          <w:u w:val="single"/>
        </w:rPr>
        <w:t>表格內文字敘述</w:t>
      </w:r>
      <w:r w:rsidR="00EE5665" w:rsidRPr="00350760">
        <w:rPr>
          <w:rFonts w:ascii="Times New Roman" w:eastAsia="標楷體" w:hint="eastAsia"/>
          <w:b/>
          <w:color w:val="FF0000"/>
        </w:rPr>
        <w:t>）</w:t>
      </w:r>
      <w:r w:rsidRPr="00350760">
        <w:rPr>
          <w:rFonts w:ascii="Times New Roman" w:eastAsia="標楷體" w:hint="eastAsia"/>
          <w:color w:val="000000"/>
        </w:rPr>
        <w:t>，</w:t>
      </w:r>
      <w:r w:rsidRPr="00350760">
        <w:rPr>
          <w:rFonts w:ascii="Times New Roman" w:eastAsia="標楷體" w:hint="eastAsia"/>
          <w:b/>
          <w:color w:val="FF0000"/>
        </w:rPr>
        <w:t>否則將不接受該申請案</w:t>
      </w:r>
      <w:r w:rsidRPr="00350760">
        <w:rPr>
          <w:rFonts w:ascii="Times New Roman" w:eastAsia="標楷體" w:hint="eastAsia"/>
          <w:color w:val="000000"/>
        </w:rPr>
        <w:t>。</w:t>
      </w:r>
    </w:p>
    <w:p w14:paraId="6764FF94" w14:textId="77777777"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請確實記住您所提申請案的編號，如有查詢該案事宜，請先告知案件編號。</w:t>
      </w:r>
    </w:p>
    <w:p w14:paraId="28ADD132" w14:textId="77777777" w:rsidR="00E86A57" w:rsidRPr="00350760" w:rsidRDefault="00E86A57">
      <w:pPr>
        <w:pStyle w:val="11"/>
        <w:tabs>
          <w:tab w:val="clear" w:pos="284"/>
          <w:tab w:val="left" w:pos="709"/>
        </w:tabs>
        <w:autoSpaceDE w:val="0"/>
        <w:autoSpaceDN w:val="0"/>
        <w:ind w:left="0" w:firstLine="0"/>
        <w:textAlignment w:val="bottom"/>
        <w:rPr>
          <w:rFonts w:ascii="Times New Roman" w:eastAsia="標楷體"/>
          <w:color w:val="000000"/>
        </w:rPr>
      </w:pPr>
    </w:p>
    <w:p w14:paraId="2F3F2B61" w14:textId="77777777" w:rsidR="00985DDF" w:rsidRPr="00350760" w:rsidRDefault="00985DDF">
      <w:pPr>
        <w:pStyle w:val="11"/>
        <w:tabs>
          <w:tab w:val="clear" w:pos="284"/>
          <w:tab w:val="left" w:pos="709"/>
        </w:tabs>
        <w:autoSpaceDE w:val="0"/>
        <w:autoSpaceDN w:val="0"/>
        <w:ind w:left="0" w:firstLine="0"/>
        <w:textAlignment w:val="bottom"/>
        <w:rPr>
          <w:rFonts w:ascii="Times New Roman" w:eastAsia="標楷體"/>
          <w:color w:val="000000"/>
        </w:rPr>
      </w:pPr>
    </w:p>
    <w:p w14:paraId="256FF544" w14:textId="77777777" w:rsidR="00E86A57" w:rsidRPr="00350760" w:rsidRDefault="00E86A57" w:rsidP="00BA3A9A">
      <w:pPr>
        <w:autoSpaceDE w:val="0"/>
        <w:autoSpaceDN w:val="0"/>
        <w:ind w:left="1922"/>
        <w:jc w:val="right"/>
        <w:textAlignment w:val="bottom"/>
        <w:rPr>
          <w:rFonts w:ascii="Times New Roman" w:eastAsia="標楷體"/>
          <w:color w:val="000000"/>
        </w:rPr>
      </w:pPr>
      <w:r w:rsidRPr="00350760">
        <w:rPr>
          <w:rFonts w:ascii="Times New Roman" w:eastAsia="標楷體" w:hint="eastAsia"/>
          <w:color w:val="000000"/>
        </w:rPr>
        <w:t>藥劑部藥品諮詢組專線：</w:t>
      </w:r>
      <w:r w:rsidRPr="00350760">
        <w:rPr>
          <w:rFonts w:ascii="Times New Roman" w:eastAsia="標楷體"/>
          <w:color w:val="000000"/>
        </w:rPr>
        <w:t>(02) 2356-2965</w:t>
      </w:r>
      <w:r w:rsidRPr="00350760">
        <w:rPr>
          <w:rFonts w:ascii="Times New Roman" w:eastAsia="標楷體" w:hint="eastAsia"/>
          <w:color w:val="000000"/>
        </w:rPr>
        <w:t>（直撥）或</w:t>
      </w:r>
    </w:p>
    <w:p w14:paraId="5321010D" w14:textId="230C8EF1" w:rsidR="00E86A57" w:rsidRPr="00350760" w:rsidRDefault="00E86A57" w:rsidP="00BA3A9A">
      <w:pPr>
        <w:autoSpaceDE w:val="0"/>
        <w:autoSpaceDN w:val="0"/>
        <w:ind w:left="6804" w:hanging="2244"/>
        <w:jc w:val="right"/>
        <w:textAlignment w:val="bottom"/>
        <w:rPr>
          <w:rFonts w:ascii="Times New Roman" w:eastAsia="標楷體"/>
          <w:color w:val="000000"/>
        </w:rPr>
      </w:pPr>
      <w:r w:rsidRPr="00350760">
        <w:rPr>
          <w:rFonts w:ascii="Times New Roman" w:eastAsia="標楷體"/>
          <w:color w:val="000000"/>
        </w:rPr>
        <w:t xml:space="preserve">(02) 2312-3456 ext </w:t>
      </w:r>
      <w:r w:rsidR="00592C62" w:rsidRPr="00350760">
        <w:rPr>
          <w:rFonts w:ascii="Times New Roman" w:eastAsia="標楷體"/>
          <w:color w:val="000000"/>
        </w:rPr>
        <w:t>2</w:t>
      </w:r>
      <w:r w:rsidRPr="00350760">
        <w:rPr>
          <w:rFonts w:ascii="Times New Roman" w:eastAsia="標楷體"/>
          <w:color w:val="000000"/>
        </w:rPr>
        <w:t xml:space="preserve">62979, </w:t>
      </w:r>
      <w:r w:rsidR="00592C62" w:rsidRPr="00350760">
        <w:rPr>
          <w:rFonts w:ascii="Times New Roman" w:eastAsia="標楷體"/>
          <w:color w:val="000000"/>
        </w:rPr>
        <w:t>2</w:t>
      </w:r>
      <w:r w:rsidRPr="00350760">
        <w:rPr>
          <w:rFonts w:ascii="Times New Roman" w:eastAsia="標楷體"/>
          <w:color w:val="000000"/>
        </w:rPr>
        <w:t>67178</w:t>
      </w:r>
    </w:p>
    <w:p w14:paraId="34323746" w14:textId="77777777"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color w:val="000000"/>
        </w:rPr>
        <w:t xml:space="preserve">E-Mail: </w:t>
      </w:r>
      <w:hyperlink r:id="rId16" w:history="1">
        <w:r w:rsidRPr="00350760">
          <w:rPr>
            <w:rStyle w:val="ab"/>
            <w:rFonts w:ascii="Times New Roman" w:eastAsia="標楷體"/>
            <w:color w:val="000000"/>
          </w:rPr>
          <w:t>ntuhdic@ntuh.gov.tw</w:t>
        </w:r>
      </w:hyperlink>
    </w:p>
    <w:p w14:paraId="057F5352" w14:textId="694CFCDA"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hint="eastAsia"/>
          <w:color w:val="000000"/>
          <w:szCs w:val="24"/>
        </w:rPr>
        <w:t>臺大醫院藥劑部網址：</w:t>
      </w:r>
      <w:r w:rsidR="00FA4897" w:rsidRPr="00350760">
        <w:rPr>
          <w:rFonts w:ascii="Times New Roman" w:eastAsia="標楷體"/>
          <w:color w:val="000000"/>
          <w:szCs w:val="24"/>
        </w:rPr>
        <w:t>https://www.ntuh.gov.tw/phr/Index.action</w:t>
      </w:r>
    </w:p>
    <w:p w14:paraId="00AC30EF" w14:textId="77777777" w:rsidR="007C3E26" w:rsidRPr="00350760" w:rsidRDefault="007C3E26" w:rsidP="007C3E26">
      <w:pPr>
        <w:pageBreakBefore/>
        <w:autoSpaceDE w:val="0"/>
        <w:autoSpaceDN w:val="0"/>
        <w:spacing w:before="46"/>
        <w:jc w:val="center"/>
        <w:textAlignment w:val="bottom"/>
        <w:outlineLvl w:val="0"/>
        <w:rPr>
          <w:rFonts w:ascii="Times New Roman" w:eastAsia="標楷體"/>
          <w:color w:val="000000"/>
          <w:sz w:val="32"/>
        </w:rPr>
      </w:pPr>
      <w:bookmarkStart w:id="14" w:name="_Toc144122056"/>
      <w:bookmarkStart w:id="15" w:name="_Toc144122113"/>
      <w:bookmarkStart w:id="16" w:name="_Toc144122432"/>
      <w:bookmarkStart w:id="17" w:name="_Toc144122530"/>
      <w:bookmarkStart w:id="18" w:name="OLE_LINK1"/>
      <w:bookmarkStart w:id="19" w:name="OLE_LINK2"/>
      <w:r w:rsidRPr="00350760">
        <w:rPr>
          <w:rFonts w:ascii="Times New Roman" w:eastAsia="標楷體" w:hint="eastAsia"/>
          <w:color w:val="000000"/>
          <w:sz w:val="32"/>
        </w:rPr>
        <w:t>新藥進用申請作業說明</w:t>
      </w:r>
      <w:bookmarkEnd w:id="14"/>
      <w:bookmarkEnd w:id="15"/>
      <w:bookmarkEnd w:id="16"/>
      <w:bookmarkEnd w:id="17"/>
    </w:p>
    <w:p w14:paraId="68DDE084" w14:textId="77777777" w:rsidR="00DC1E66" w:rsidRPr="003D7FF3" w:rsidRDefault="007C3E26"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一、在本院完成臨床試驗之新藥進用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案</w:t>
      </w:r>
    </w:p>
    <w:p w14:paraId="22FB21CA" w14:textId="77777777" w:rsidR="007C3E26" w:rsidRPr="003D7FF3" w:rsidRDefault="007C3E26" w:rsidP="007C3E26">
      <w:pPr>
        <w:tabs>
          <w:tab w:val="left" w:pos="1418"/>
        </w:tabs>
        <w:autoSpaceDE w:val="0"/>
        <w:autoSpaceDN w:val="0"/>
        <w:snapToGrid w:val="0"/>
        <w:spacing w:line="360" w:lineRule="exact"/>
        <w:ind w:left="1389" w:hanging="765"/>
        <w:textAlignment w:val="bottom"/>
        <w:rPr>
          <w:rFonts w:ascii="Times New Roman" w:eastAsia="標楷體"/>
          <w:color w:val="000000"/>
          <w:sz w:val="22"/>
          <w:szCs w:val="18"/>
        </w:rPr>
      </w:pPr>
      <w:r w:rsidRPr="003D7FF3">
        <w:rPr>
          <w:rFonts w:ascii="Times New Roman" w:eastAsia="標楷體"/>
          <w:color w:val="000000"/>
          <w:sz w:val="22"/>
          <w:szCs w:val="18"/>
        </w:rPr>
        <w:t>M</w:t>
      </w:r>
      <w:r w:rsidRPr="003D7FF3">
        <w:rPr>
          <w:rFonts w:ascii="Times New Roman" w:eastAsia="標楷體" w:hint="eastAsia"/>
          <w:color w:val="000000"/>
          <w:sz w:val="22"/>
          <w:szCs w:val="18"/>
        </w:rPr>
        <w:t>類：</w:t>
      </w:r>
      <w:r w:rsidRPr="003D7FF3">
        <w:rPr>
          <w:rFonts w:ascii="Times New Roman" w:eastAsia="標楷體"/>
          <w:color w:val="000000"/>
          <w:sz w:val="22"/>
          <w:szCs w:val="18"/>
        </w:rPr>
        <w:tab/>
      </w:r>
      <w:r w:rsidRPr="003D7FF3">
        <w:rPr>
          <w:rFonts w:ascii="Times New Roman" w:eastAsia="標楷體" w:hint="eastAsia"/>
          <w:color w:val="000000"/>
          <w:sz w:val="22"/>
          <w:szCs w:val="22"/>
        </w:rPr>
        <w:t>在本院完成</w:t>
      </w:r>
      <w:r w:rsidRPr="003D7FF3">
        <w:rPr>
          <w:rFonts w:ascii="Times New Roman" w:eastAsia="標楷體" w:hint="eastAsia"/>
          <w:b/>
          <w:color w:val="000000"/>
          <w:sz w:val="22"/>
          <w:szCs w:val="22"/>
        </w:rPr>
        <w:t>查驗登記臨床試驗</w:t>
      </w:r>
      <w:r w:rsidRPr="003D7FF3">
        <w:rPr>
          <w:rFonts w:ascii="Times New Roman" w:eastAsia="標楷體" w:hint="eastAsia"/>
          <w:color w:val="000000"/>
          <w:sz w:val="22"/>
          <w:szCs w:val="22"/>
        </w:rPr>
        <w:t>或學術試驗，並已取得院方核可之結案證明者，</w:t>
      </w:r>
      <w:r w:rsidRPr="003D7FF3">
        <w:rPr>
          <w:rFonts w:ascii="Times New Roman" w:eastAsia="標楷體" w:hint="eastAsia"/>
          <w:color w:val="000000"/>
          <w:sz w:val="22"/>
          <w:szCs w:val="18"/>
        </w:rPr>
        <w:t>可提新藥進用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174C0EAA" w14:textId="78BB5385" w:rsidR="007C3E26" w:rsidRPr="003D7FF3" w:rsidRDefault="007C3E26" w:rsidP="00755A4D">
      <w:pPr>
        <w:tabs>
          <w:tab w:val="left" w:pos="1418"/>
        </w:tabs>
        <w:autoSpaceDE w:val="0"/>
        <w:autoSpaceDN w:val="0"/>
        <w:snapToGrid w:val="0"/>
        <w:spacing w:line="360" w:lineRule="exact"/>
        <w:ind w:left="1389" w:hanging="765"/>
        <w:contextualSpacing/>
        <w:textAlignment w:val="bottom"/>
        <w:rPr>
          <w:rFonts w:ascii="Times New Roman" w:eastAsia="標楷體"/>
          <w:color w:val="000000"/>
          <w:sz w:val="22"/>
          <w:szCs w:val="18"/>
        </w:rPr>
      </w:pPr>
      <w:r w:rsidRPr="003D7FF3">
        <w:rPr>
          <w:rFonts w:ascii="Times New Roman" w:eastAsia="標楷體"/>
          <w:color w:val="000000"/>
          <w:sz w:val="22"/>
          <w:szCs w:val="18"/>
        </w:rPr>
        <w:t>N</w:t>
      </w:r>
      <w:r w:rsidRPr="003D7FF3">
        <w:rPr>
          <w:rFonts w:ascii="Times New Roman" w:eastAsia="標楷體" w:hint="eastAsia"/>
          <w:color w:val="000000"/>
          <w:sz w:val="22"/>
          <w:szCs w:val="18"/>
        </w:rPr>
        <w:t>類：</w:t>
      </w:r>
      <w:r w:rsidRPr="003D7FF3">
        <w:rPr>
          <w:rFonts w:ascii="Times New Roman" w:eastAsia="標楷體"/>
          <w:color w:val="000000"/>
          <w:sz w:val="22"/>
          <w:szCs w:val="18"/>
        </w:rPr>
        <w:tab/>
      </w:r>
      <w:r w:rsidR="00EE5665" w:rsidRPr="00350760">
        <w:rPr>
          <w:rFonts w:ascii="Times New Roman" w:eastAsia="標楷體" w:hint="eastAsia"/>
          <w:color w:val="000000"/>
          <w:sz w:val="22"/>
          <w:szCs w:val="18"/>
        </w:rPr>
        <w:t>（</w:t>
      </w:r>
      <w:r w:rsidRPr="003D7FF3">
        <w:rPr>
          <w:rFonts w:ascii="Times New Roman" w:eastAsia="標楷體" w:hint="eastAsia"/>
          <w:color w:val="000000"/>
          <w:sz w:val="22"/>
          <w:szCs w:val="18"/>
        </w:rPr>
        <w:t>已於第</w:t>
      </w:r>
      <w:r w:rsidRPr="003D7FF3">
        <w:rPr>
          <w:rFonts w:ascii="Times New Roman" w:eastAsia="標楷體"/>
          <w:color w:val="000000"/>
          <w:sz w:val="22"/>
          <w:szCs w:val="18"/>
        </w:rPr>
        <w:t>191</w:t>
      </w:r>
      <w:r w:rsidRPr="003D7FF3">
        <w:rPr>
          <w:rFonts w:ascii="Times New Roman" w:eastAsia="標楷體" w:hint="eastAsia"/>
          <w:color w:val="000000"/>
          <w:sz w:val="22"/>
          <w:szCs w:val="18"/>
        </w:rPr>
        <w:t>次藥委會決議取消，</w:t>
      </w:r>
      <w:r w:rsidRPr="003D7FF3">
        <w:rPr>
          <w:rFonts w:ascii="Times New Roman" w:eastAsia="標楷體" w:hint="eastAsia"/>
          <w:color w:val="000000"/>
          <w:sz w:val="22"/>
          <w:szCs w:val="22"/>
        </w:rPr>
        <w:t>第</w:t>
      </w:r>
      <w:r w:rsidRPr="003D7FF3">
        <w:rPr>
          <w:rFonts w:ascii="Times New Roman" w:eastAsia="標楷體"/>
          <w:color w:val="000000"/>
          <w:sz w:val="22"/>
          <w:szCs w:val="22"/>
        </w:rPr>
        <w:t>191</w:t>
      </w:r>
      <w:r w:rsidRPr="003D7FF3">
        <w:rPr>
          <w:rFonts w:ascii="Times New Roman" w:eastAsia="標楷體" w:hint="eastAsia"/>
          <w:color w:val="000000"/>
          <w:sz w:val="22"/>
          <w:szCs w:val="22"/>
        </w:rPr>
        <w:t>次藥委會前所提之進藥臨床試驗案完成結案，仍適用此類別。</w:t>
      </w:r>
      <w:r w:rsidR="00EE5665" w:rsidRPr="00350760">
        <w:rPr>
          <w:rFonts w:ascii="Times New Roman" w:eastAsia="標楷體" w:hint="eastAsia"/>
          <w:color w:val="000000"/>
          <w:sz w:val="22"/>
          <w:szCs w:val="18"/>
        </w:rPr>
        <w:t>）</w:t>
      </w:r>
    </w:p>
    <w:p w14:paraId="5BDB3FC9" w14:textId="77777777" w:rsidR="00DC1E66" w:rsidRPr="003D7FF3" w:rsidRDefault="007C3E26" w:rsidP="00755A4D">
      <w:pPr>
        <w:tabs>
          <w:tab w:val="left" w:pos="1560"/>
        </w:tabs>
        <w:autoSpaceDE w:val="0"/>
        <w:autoSpaceDN w:val="0"/>
        <w:spacing w:beforeLines="50" w:before="120"/>
        <w:ind w:left="1559" w:hanging="1559"/>
        <w:contextualSpacing/>
        <w:textAlignment w:val="bottom"/>
        <w:rPr>
          <w:rFonts w:ascii="Times New Roman" w:eastAsia="標楷體"/>
          <w:color w:val="000000"/>
          <w:sz w:val="22"/>
          <w:szCs w:val="18"/>
        </w:rPr>
      </w:pPr>
      <w:r w:rsidRPr="003D7FF3">
        <w:rPr>
          <w:rFonts w:ascii="Times New Roman" w:eastAsia="標楷體" w:hint="eastAsia"/>
          <w:color w:val="000000"/>
          <w:sz w:val="22"/>
          <w:szCs w:val="18"/>
        </w:rPr>
        <w:t>二、未於本院作臨床試驗之進藥申請案</w:t>
      </w:r>
    </w:p>
    <w:p w14:paraId="5ABC9C03" w14:textId="09271B9B" w:rsidR="00985DDF" w:rsidRPr="003D7FF3" w:rsidRDefault="007C3E26" w:rsidP="00755A4D">
      <w:pPr>
        <w:tabs>
          <w:tab w:val="left" w:pos="1560"/>
        </w:tabs>
        <w:autoSpaceDE w:val="0"/>
        <w:autoSpaceDN w:val="0"/>
        <w:ind w:leftChars="200" w:left="960" w:hanging="480"/>
        <w:contextualSpacing/>
        <w:textAlignment w:val="bottom"/>
        <w:rPr>
          <w:rFonts w:ascii="Times New Roman" w:eastAsia="標楷體"/>
          <w:color w:val="000000"/>
          <w:sz w:val="22"/>
          <w:szCs w:val="18"/>
        </w:rPr>
      </w:pPr>
      <w:r w:rsidRPr="003D7FF3">
        <w:rPr>
          <w:rFonts w:ascii="Times New Roman" w:eastAsia="標楷體"/>
          <w:color w:val="000000"/>
          <w:sz w:val="22"/>
          <w:szCs w:val="18"/>
        </w:rPr>
        <w:t xml:space="preserve">A </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C</w:t>
      </w:r>
      <w:r w:rsidRPr="003D7FF3">
        <w:rPr>
          <w:rFonts w:ascii="Times New Roman" w:eastAsia="標楷體" w:hint="eastAsia"/>
          <w:color w:val="000000"/>
          <w:sz w:val="22"/>
          <w:szCs w:val="18"/>
        </w:rPr>
        <w:t>、</w:t>
      </w:r>
      <w:r w:rsidRPr="003D7FF3">
        <w:rPr>
          <w:rFonts w:ascii="Times New Roman" w:eastAsia="標楷體"/>
          <w:color w:val="000000"/>
          <w:sz w:val="22"/>
          <w:szCs w:val="18"/>
        </w:rPr>
        <w:t>D</w:t>
      </w:r>
      <w:r w:rsidRPr="003D7FF3">
        <w:rPr>
          <w:rFonts w:ascii="Times New Roman" w:eastAsia="標楷體" w:hint="eastAsia"/>
          <w:color w:val="000000"/>
          <w:sz w:val="22"/>
          <w:szCs w:val="18"/>
        </w:rPr>
        <w:t>、</w:t>
      </w:r>
      <w:r w:rsidRPr="003D7FF3">
        <w:rPr>
          <w:rFonts w:ascii="Times New Roman" w:eastAsia="標楷體"/>
          <w:color w:val="000000"/>
          <w:sz w:val="22"/>
          <w:szCs w:val="18"/>
        </w:rPr>
        <w:t>F</w:t>
      </w:r>
      <w:r w:rsidR="00985DDF" w:rsidRPr="003D7FF3">
        <w:rPr>
          <w:rFonts w:ascii="Times New Roman" w:eastAsia="標楷體" w:hint="eastAsia"/>
          <w:color w:val="000000"/>
          <w:sz w:val="22"/>
          <w:szCs w:val="18"/>
        </w:rPr>
        <w:t>、</w:t>
      </w:r>
      <w:r w:rsidR="00985DDF" w:rsidRPr="003D7FF3">
        <w:rPr>
          <w:rFonts w:ascii="Times New Roman" w:eastAsia="標楷體"/>
          <w:color w:val="000000"/>
          <w:sz w:val="22"/>
          <w:szCs w:val="18"/>
        </w:rPr>
        <w:t>S</w:t>
      </w:r>
      <w:r w:rsidR="00F54522" w:rsidRPr="003D7FF3">
        <w:rPr>
          <w:rFonts w:ascii="Times New Roman" w:eastAsia="標楷體" w:hint="eastAsia"/>
          <w:color w:val="000000"/>
          <w:sz w:val="22"/>
          <w:szCs w:val="18"/>
        </w:rPr>
        <w:t>、</w:t>
      </w:r>
      <w:r w:rsidR="00F54522" w:rsidRPr="003D7FF3">
        <w:rPr>
          <w:rFonts w:ascii="Times New Roman" w:eastAsia="標楷體"/>
          <w:color w:val="000000"/>
          <w:sz w:val="22"/>
          <w:szCs w:val="18"/>
        </w:rPr>
        <w:t>Y</w:t>
      </w:r>
      <w:r w:rsidRPr="003D7FF3">
        <w:rPr>
          <w:rFonts w:ascii="Times New Roman" w:eastAsia="標楷體" w:hint="eastAsia"/>
          <w:color w:val="000000"/>
          <w:sz w:val="22"/>
          <w:szCs w:val="18"/>
        </w:rPr>
        <w:t>類</w:t>
      </w:r>
    </w:p>
    <w:p w14:paraId="10BA0273" w14:textId="59F50D08" w:rsidR="00DC1E66" w:rsidRPr="003D7FF3" w:rsidRDefault="007C3E26" w:rsidP="00687495">
      <w:pPr>
        <w:tabs>
          <w:tab w:val="left" w:pos="1418"/>
        </w:tabs>
        <w:autoSpaceDE w:val="0"/>
        <w:autoSpaceDN w:val="0"/>
        <w:snapToGrid w:val="0"/>
        <w:spacing w:beforeLines="50" w:before="120" w:line="360" w:lineRule="exact"/>
        <w:textAlignment w:val="bottom"/>
        <w:rPr>
          <w:rFonts w:ascii="Times New Roman" w:eastAsia="標楷體"/>
          <w:color w:val="000000"/>
          <w:sz w:val="22"/>
          <w:szCs w:val="18"/>
        </w:rPr>
      </w:pPr>
      <w:r w:rsidRPr="003D7FF3">
        <w:rPr>
          <w:rFonts w:ascii="Times New Roman" w:eastAsia="標楷體" w:hint="eastAsia"/>
          <w:color w:val="000000"/>
          <w:sz w:val="22"/>
          <w:szCs w:val="18"/>
        </w:rPr>
        <w:t>三、</w:t>
      </w:r>
      <w:r w:rsidRPr="003D7FF3">
        <w:rPr>
          <w:rFonts w:ascii="Times New Roman" w:eastAsia="標楷體" w:hint="eastAsia"/>
          <w:b/>
          <w:color w:val="000000"/>
          <w:sz w:val="22"/>
          <w:szCs w:val="18"/>
        </w:rPr>
        <w:t>健保尚未給付前之進藥申請案</w:t>
      </w:r>
      <w:r w:rsidR="00EE5665" w:rsidRPr="00350760">
        <w:rPr>
          <w:rFonts w:ascii="Times New Roman" w:eastAsia="標楷體" w:hint="eastAsia"/>
          <w:b/>
          <w:color w:val="000000"/>
          <w:sz w:val="22"/>
          <w:szCs w:val="18"/>
        </w:rPr>
        <w:t>（</w:t>
      </w:r>
      <w:r w:rsidR="007D4EE0" w:rsidRPr="003D7FF3">
        <w:rPr>
          <w:rFonts w:ascii="Times New Roman" w:eastAsia="標楷體"/>
          <w:b/>
          <w:color w:val="000000"/>
          <w:sz w:val="22"/>
          <w:szCs w:val="18"/>
        </w:rPr>
        <w:t>Z</w:t>
      </w:r>
      <w:r w:rsidR="007D4EE0" w:rsidRPr="003D7FF3">
        <w:rPr>
          <w:rFonts w:ascii="Times New Roman" w:eastAsia="標楷體" w:hint="eastAsia"/>
          <w:b/>
          <w:color w:val="000000"/>
          <w:sz w:val="22"/>
          <w:szCs w:val="18"/>
        </w:rPr>
        <w:t>類</w:t>
      </w:r>
      <w:r w:rsidR="00EE5665" w:rsidRPr="00350760">
        <w:rPr>
          <w:rFonts w:ascii="Times New Roman" w:eastAsia="標楷體" w:hint="eastAsia"/>
          <w:b/>
          <w:color w:val="000000"/>
          <w:sz w:val="22"/>
          <w:szCs w:val="18"/>
        </w:rPr>
        <w:t>）</w:t>
      </w:r>
    </w:p>
    <w:p w14:paraId="4AFCA3B5" w14:textId="77777777" w:rsidR="007C3E26" w:rsidRPr="003D7FF3" w:rsidRDefault="007C3E26" w:rsidP="007C3E26">
      <w:pPr>
        <w:tabs>
          <w:tab w:val="left" w:pos="1418"/>
        </w:tabs>
        <w:autoSpaceDE w:val="0"/>
        <w:autoSpaceDN w:val="0"/>
        <w:snapToGrid w:val="0"/>
        <w:spacing w:line="240" w:lineRule="atLeast"/>
        <w:ind w:leftChars="200" w:left="480"/>
        <w:textAlignment w:val="bottom"/>
        <w:rPr>
          <w:rFonts w:ascii="Times New Roman" w:eastAsia="標楷體"/>
          <w:color w:val="000000"/>
          <w:sz w:val="22"/>
          <w:szCs w:val="18"/>
        </w:rPr>
      </w:pPr>
      <w:r w:rsidRPr="003D7FF3">
        <w:rPr>
          <w:rFonts w:ascii="Times New Roman" w:eastAsia="標楷體" w:hint="eastAsia"/>
          <w:b/>
          <w:color w:val="000000"/>
          <w:sz w:val="22"/>
          <w:szCs w:val="18"/>
        </w:rPr>
        <w:t>符合本院新藥進用申請案</w:t>
      </w:r>
      <w:r w:rsidR="00E16CE1" w:rsidRPr="003D7FF3">
        <w:rPr>
          <w:rFonts w:ascii="Times New Roman" w:eastAsia="標楷體" w:hint="eastAsia"/>
          <w:b/>
          <w:color w:val="000000"/>
          <w:sz w:val="22"/>
          <w:szCs w:val="18"/>
          <w:lang w:eastAsia="zh-HK"/>
        </w:rPr>
        <w:t>任一</w:t>
      </w:r>
      <w:r w:rsidRPr="003D7FF3">
        <w:rPr>
          <w:rFonts w:ascii="Times New Roman" w:eastAsia="標楷體" w:hint="eastAsia"/>
          <w:b/>
          <w:color w:val="000000"/>
          <w:sz w:val="22"/>
          <w:szCs w:val="18"/>
        </w:rPr>
        <w:t>類</w:t>
      </w:r>
      <w:r w:rsidRPr="003D7FF3">
        <w:rPr>
          <w:rFonts w:ascii="Times New Roman" w:eastAsia="標楷體" w:hint="eastAsia"/>
          <w:color w:val="000000"/>
          <w:sz w:val="22"/>
          <w:szCs w:val="18"/>
        </w:rPr>
        <w:t>，</w:t>
      </w:r>
      <w:r w:rsidR="00F15385" w:rsidRPr="003D7FF3">
        <w:rPr>
          <w:rFonts w:ascii="Times New Roman" w:eastAsia="標楷體" w:hint="eastAsia"/>
          <w:color w:val="000000"/>
          <w:sz w:val="22"/>
          <w:szCs w:val="18"/>
          <w:lang w:eastAsia="zh-HK"/>
        </w:rPr>
        <w:t>且</w:t>
      </w:r>
      <w:r w:rsidR="00F15385" w:rsidRPr="003D7FF3">
        <w:rPr>
          <w:rFonts w:ascii="Times New Roman" w:eastAsia="標楷體" w:hint="eastAsia"/>
          <w:color w:val="000000"/>
          <w:sz w:val="22"/>
          <w:szCs w:val="18"/>
        </w:rPr>
        <w:t>符合以下</w:t>
      </w:r>
      <w:r w:rsidR="00F15385" w:rsidRPr="003D7FF3">
        <w:rPr>
          <w:rFonts w:ascii="Times New Roman" w:eastAsia="標楷體" w:hint="eastAsia"/>
          <w:b/>
          <w:color w:val="000000"/>
          <w:sz w:val="22"/>
          <w:szCs w:val="18"/>
        </w:rPr>
        <w:t>兩項條件之一</w:t>
      </w:r>
      <w:r w:rsidR="00F15385" w:rsidRPr="003D7FF3">
        <w:rPr>
          <w:rFonts w:ascii="Times New Roman" w:eastAsia="標楷體" w:hint="eastAsia"/>
          <w:color w:val="000000"/>
          <w:sz w:val="22"/>
          <w:szCs w:val="18"/>
        </w:rPr>
        <w:t>，</w:t>
      </w:r>
      <w:r w:rsidR="00F15385" w:rsidRPr="003D7FF3">
        <w:rPr>
          <w:rFonts w:ascii="Times New Roman" w:eastAsia="標楷體" w:hint="eastAsia"/>
          <w:color w:val="000000"/>
          <w:sz w:val="22"/>
          <w:szCs w:val="18"/>
          <w:lang w:eastAsia="zh-HK"/>
        </w:rPr>
        <w:t>若</w:t>
      </w:r>
      <w:r w:rsidRPr="003D7FF3">
        <w:rPr>
          <w:rFonts w:ascii="Times New Roman" w:eastAsia="標楷體" w:hint="eastAsia"/>
          <w:color w:val="000000"/>
          <w:sz w:val="22"/>
          <w:szCs w:val="18"/>
        </w:rPr>
        <w:t>已提出健保給付申請，但健保署尚未核價者，得比照</w:t>
      </w:r>
      <w:r w:rsidRPr="003D7FF3">
        <w:rPr>
          <w:rFonts w:ascii="Times New Roman" w:eastAsia="標楷體" w:hint="eastAsia"/>
          <w:sz w:val="22"/>
          <w:szCs w:val="18"/>
        </w:rPr>
        <w:t>進藥申請案</w:t>
      </w:r>
      <w:r w:rsidR="00F15385" w:rsidRPr="003D7FF3">
        <w:rPr>
          <w:rFonts w:ascii="Times New Roman" w:eastAsia="標楷體" w:hint="eastAsia"/>
          <w:sz w:val="22"/>
          <w:szCs w:val="18"/>
          <w:lang w:eastAsia="zh-HK"/>
        </w:rPr>
        <w:t>提出申請</w:t>
      </w:r>
      <w:r w:rsidRPr="003D7FF3">
        <w:rPr>
          <w:rFonts w:ascii="Times New Roman" w:eastAsia="標楷體" w:hint="eastAsia"/>
          <w:color w:val="000000"/>
          <w:sz w:val="22"/>
          <w:szCs w:val="18"/>
        </w:rPr>
        <w:t>：</w:t>
      </w:r>
    </w:p>
    <w:p w14:paraId="59213DDB" w14:textId="77777777" w:rsidR="00355FC4" w:rsidRPr="003D7FF3" w:rsidRDefault="007C3E26" w:rsidP="007C3E26">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首次取得國內藥品許可證，且本院有使用經驗之</w:t>
      </w:r>
      <w:r w:rsidRPr="003D7FF3">
        <w:rPr>
          <w:rFonts w:ascii="Times New Roman" w:eastAsia="標楷體" w:hint="eastAsia"/>
          <w:b/>
          <w:color w:val="000000"/>
          <w:sz w:val="22"/>
          <w:szCs w:val="18"/>
        </w:rPr>
        <w:t>專案藥品</w:t>
      </w:r>
      <w:r w:rsidRPr="003D7FF3">
        <w:rPr>
          <w:rFonts w:ascii="Times New Roman" w:eastAsia="標楷體" w:hint="eastAsia"/>
          <w:color w:val="000000"/>
          <w:sz w:val="22"/>
          <w:szCs w:val="18"/>
        </w:rPr>
        <w:t>。不包括因全國性缺藥或因藥證未如期展延之專案替代品項。</w:t>
      </w:r>
    </w:p>
    <w:p w14:paraId="6B4ED1FF" w14:textId="77777777" w:rsidR="00FE1187" w:rsidRPr="003D7FF3" w:rsidRDefault="007C3E26" w:rsidP="007C3E26">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經衛福部核定為</w:t>
      </w:r>
      <w:r w:rsidR="00B150AB" w:rsidRPr="003D7FF3">
        <w:rPr>
          <w:rFonts w:ascii="Times New Roman" w:eastAsia="標楷體" w:hint="eastAsia"/>
          <w:b/>
          <w:color w:val="000000"/>
          <w:sz w:val="22"/>
          <w:szCs w:val="18"/>
        </w:rPr>
        <w:t>新成分</w:t>
      </w:r>
      <w:r w:rsidR="00A24CBB" w:rsidRPr="003D7FF3">
        <w:rPr>
          <w:rFonts w:ascii="Times New Roman" w:eastAsia="標楷體" w:hint="eastAsia"/>
          <w:b/>
          <w:color w:val="000000"/>
          <w:sz w:val="22"/>
          <w:szCs w:val="18"/>
        </w:rPr>
        <w:t>新機轉</w:t>
      </w:r>
      <w:r w:rsidR="00B150AB" w:rsidRPr="003D7FF3">
        <w:rPr>
          <w:rFonts w:ascii="Times New Roman" w:eastAsia="標楷體" w:hint="eastAsia"/>
          <w:color w:val="000000"/>
          <w:sz w:val="22"/>
          <w:szCs w:val="18"/>
        </w:rPr>
        <w:t>之新藥，需</w:t>
      </w:r>
      <w:r w:rsidRPr="003D7FF3">
        <w:rPr>
          <w:rFonts w:ascii="Times New Roman" w:eastAsia="標楷體" w:hint="eastAsia"/>
          <w:color w:val="000000"/>
          <w:sz w:val="22"/>
          <w:szCs w:val="18"/>
        </w:rPr>
        <w:t>提出</w:t>
      </w:r>
      <w:r w:rsidRPr="003D7FF3">
        <w:rPr>
          <w:rFonts w:ascii="Times New Roman" w:eastAsia="標楷體" w:hint="eastAsia"/>
          <w:b/>
          <w:color w:val="000000"/>
          <w:sz w:val="22"/>
          <w:szCs w:val="18"/>
        </w:rPr>
        <w:t>優於</w:t>
      </w:r>
      <w:r w:rsidRPr="003D7FF3">
        <w:rPr>
          <w:rFonts w:ascii="Times New Roman" w:eastAsia="標楷體" w:hint="eastAsia"/>
          <w:color w:val="000000"/>
          <w:sz w:val="22"/>
          <w:szCs w:val="18"/>
        </w:rPr>
        <w:t>本院現有藥品</w:t>
      </w:r>
      <w:r w:rsidR="00B150AB" w:rsidRPr="003D7FF3">
        <w:rPr>
          <w:rFonts w:ascii="Times New Roman" w:eastAsia="標楷體" w:hint="eastAsia"/>
          <w:color w:val="000000"/>
          <w:sz w:val="22"/>
          <w:szCs w:val="18"/>
        </w:rPr>
        <w:t>療效之證明文獻。</w:t>
      </w:r>
    </w:p>
    <w:p w14:paraId="264C6132" w14:textId="2C6948F5" w:rsidR="008C6D1B"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18"/>
        </w:rPr>
      </w:pPr>
      <w:r w:rsidRPr="003D7FF3">
        <w:rPr>
          <w:rFonts w:ascii="Times New Roman" w:eastAsia="標楷體" w:hint="eastAsia"/>
          <w:color w:val="000000"/>
          <w:sz w:val="22"/>
          <w:szCs w:val="18"/>
        </w:rPr>
        <w:t>四、所有申請案件需</w:t>
      </w:r>
      <w:r w:rsidRPr="003D7FF3">
        <w:rPr>
          <w:rFonts w:ascii="Times New Roman" w:eastAsia="標楷體" w:hint="eastAsia"/>
          <w:color w:val="000000"/>
          <w:sz w:val="22"/>
          <w:szCs w:val="18"/>
          <w:u w:val="single"/>
        </w:rPr>
        <w:t>經</w:t>
      </w:r>
      <w:r w:rsidRPr="003D7FF3">
        <w:rPr>
          <w:rFonts w:ascii="Times New Roman" w:eastAsia="標楷體" w:hint="eastAsia"/>
          <w:sz w:val="22"/>
          <w:szCs w:val="18"/>
          <w:u w:val="single"/>
        </w:rPr>
        <w:t>提案醫師</w:t>
      </w:r>
      <w:r w:rsidRPr="003D7FF3">
        <w:rPr>
          <w:rFonts w:ascii="Times New Roman" w:eastAsia="標楷體" w:hint="eastAsia"/>
          <w:color w:val="000000"/>
          <w:sz w:val="22"/>
          <w:szCs w:val="18"/>
          <w:u w:val="single"/>
        </w:rPr>
        <w:t>次專科或科部討論同意</w:t>
      </w:r>
      <w:r w:rsidRPr="003D7FF3">
        <w:rPr>
          <w:rFonts w:ascii="Times New Roman" w:eastAsia="標楷體" w:hint="eastAsia"/>
          <w:color w:val="000000"/>
          <w:sz w:val="22"/>
          <w:szCs w:val="18"/>
        </w:rPr>
        <w:t>，並</w:t>
      </w:r>
      <w:r w:rsidRPr="003D7FF3">
        <w:rPr>
          <w:rFonts w:ascii="Times New Roman" w:eastAsia="標楷體" w:hint="eastAsia"/>
          <w:color w:val="000000"/>
          <w:sz w:val="22"/>
          <w:szCs w:val="18"/>
          <w:u w:val="single"/>
        </w:rPr>
        <w:t>檢附次專科或部務會議紀錄</w:t>
      </w:r>
      <w:r w:rsidRPr="003D7FF3">
        <w:rPr>
          <w:rFonts w:ascii="Times New Roman" w:eastAsia="標楷體" w:hint="eastAsia"/>
          <w:color w:val="000000"/>
          <w:sz w:val="22"/>
          <w:szCs w:val="18"/>
        </w:rPr>
        <w:t>後向本院藥委會提新藥進用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49DB22DD" w14:textId="48087426" w:rsidR="00F26DF9"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22"/>
        </w:rPr>
      </w:pPr>
      <w:r w:rsidRPr="003D7FF3">
        <w:rPr>
          <w:rFonts w:ascii="Times New Roman" w:eastAsia="標楷體" w:hint="eastAsia"/>
          <w:color w:val="000000"/>
          <w:sz w:val="22"/>
          <w:szCs w:val="18"/>
        </w:rPr>
        <w:t>五</w:t>
      </w:r>
      <w:r w:rsidR="00F26DF9" w:rsidRPr="003D7FF3">
        <w:rPr>
          <w:rFonts w:ascii="Times New Roman" w:eastAsia="標楷體" w:hint="eastAsia"/>
          <w:color w:val="000000"/>
          <w:sz w:val="22"/>
          <w:szCs w:val="18"/>
        </w:rPr>
        <w:t>、</w:t>
      </w:r>
      <w:r w:rsidR="00F26DF9" w:rsidRPr="003D7FF3">
        <w:rPr>
          <w:rFonts w:ascii="Times New Roman" w:eastAsia="標楷體"/>
          <w:color w:val="000000"/>
          <w:sz w:val="22"/>
          <w:szCs w:val="22"/>
        </w:rPr>
        <w:t>F</w:t>
      </w:r>
      <w:r w:rsidR="00F26DF9" w:rsidRPr="003D7FF3">
        <w:rPr>
          <w:rFonts w:ascii="Times New Roman" w:eastAsia="標楷體" w:hint="eastAsia"/>
          <w:color w:val="000000"/>
          <w:sz w:val="22"/>
          <w:szCs w:val="22"/>
        </w:rPr>
        <w:t>、</w:t>
      </w:r>
      <w:r w:rsidR="00F26DF9" w:rsidRPr="003D7FF3">
        <w:rPr>
          <w:rFonts w:ascii="Times New Roman" w:eastAsia="標楷體"/>
          <w:color w:val="000000"/>
          <w:sz w:val="22"/>
          <w:szCs w:val="22"/>
        </w:rPr>
        <w:t>O</w:t>
      </w:r>
      <w:r w:rsidR="00F26DF9" w:rsidRPr="003D7FF3">
        <w:rPr>
          <w:rFonts w:ascii="Times New Roman" w:eastAsia="標楷體" w:hint="eastAsia"/>
          <w:color w:val="000000"/>
          <w:sz w:val="22"/>
          <w:szCs w:val="22"/>
        </w:rPr>
        <w:t>類須進行試用之新藥，需於試用計畫摘要填寫試用期程</w:t>
      </w:r>
      <w:r w:rsidR="00053896" w:rsidRPr="003D7FF3">
        <w:rPr>
          <w:rFonts w:ascii="Times New Roman" w:eastAsia="標楷體" w:hint="eastAsia"/>
          <w:color w:val="000000"/>
          <w:sz w:val="22"/>
          <w:szCs w:val="22"/>
        </w:rPr>
        <w:t>（原則上不超過</w:t>
      </w:r>
      <w:r w:rsidR="00053896" w:rsidRPr="003D7FF3">
        <w:rPr>
          <w:rFonts w:ascii="Times New Roman" w:eastAsia="標楷體"/>
          <w:color w:val="000000"/>
          <w:sz w:val="22"/>
          <w:szCs w:val="22"/>
        </w:rPr>
        <w:t>2</w:t>
      </w:r>
      <w:r w:rsidR="00053896" w:rsidRPr="003D7FF3">
        <w:rPr>
          <w:rFonts w:ascii="Times New Roman" w:eastAsia="標楷體" w:hint="eastAsia"/>
          <w:color w:val="000000"/>
          <w:sz w:val="22"/>
          <w:szCs w:val="22"/>
        </w:rPr>
        <w:t>年）</w:t>
      </w:r>
      <w:r w:rsidR="00F26DF9" w:rsidRPr="003D7FF3">
        <w:rPr>
          <w:rFonts w:ascii="Times New Roman" w:eastAsia="標楷體" w:hint="eastAsia"/>
          <w:color w:val="000000"/>
          <w:sz w:val="22"/>
          <w:szCs w:val="22"/>
        </w:rPr>
        <w:t>，若試用超過其訂定之試用期程仍未完成試用並繳交試用報告，除非另案簽文延長試用期（每次半年，試用最多不可超過</w:t>
      </w:r>
      <w:r w:rsidR="00F26DF9" w:rsidRPr="003D7FF3">
        <w:rPr>
          <w:rFonts w:ascii="Times New Roman" w:eastAsia="標楷體"/>
          <w:color w:val="000000"/>
          <w:sz w:val="22"/>
          <w:szCs w:val="22"/>
        </w:rPr>
        <w:t>3</w:t>
      </w:r>
      <w:r w:rsidR="00F26DF9" w:rsidRPr="003D7FF3">
        <w:rPr>
          <w:rFonts w:ascii="Times New Roman" w:eastAsia="標楷體" w:hint="eastAsia"/>
          <w:color w:val="000000"/>
          <w:sz w:val="22"/>
          <w:szCs w:val="22"/>
        </w:rPr>
        <w:t>年），則終止試用並提會報備。</w:t>
      </w:r>
      <w:r w:rsidR="00F26DF9" w:rsidRPr="003D7FF3">
        <w:rPr>
          <w:rFonts w:ascii="Times New Roman" w:eastAsia="標楷體" w:hint="eastAsia"/>
          <w:sz w:val="22"/>
          <w:szCs w:val="22"/>
        </w:rPr>
        <w:t>如試用藥品有特殊狀況</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例如預期使用病人數少</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，無法</w:t>
      </w:r>
      <w:r w:rsidR="00053896" w:rsidRPr="003D7FF3">
        <w:rPr>
          <w:rFonts w:ascii="Times New Roman" w:eastAsia="標楷體" w:hint="eastAsia"/>
          <w:sz w:val="22"/>
          <w:szCs w:val="22"/>
        </w:rPr>
        <w:t>完成則簽文</w:t>
      </w:r>
      <w:r w:rsidR="00F26DF9" w:rsidRPr="003D7FF3">
        <w:rPr>
          <w:rFonts w:ascii="Times New Roman" w:eastAsia="標楷體" w:hint="eastAsia"/>
          <w:sz w:val="22"/>
          <w:szCs w:val="22"/>
        </w:rPr>
        <w:t>另議。</w:t>
      </w:r>
      <w:bookmarkStart w:id="20" w:name="_Hlk144119937"/>
      <w:r w:rsidR="00EE5665" w:rsidRPr="00350760">
        <w:rPr>
          <w:rFonts w:ascii="Times New Roman" w:eastAsia="標楷體" w:hint="eastAsia"/>
          <w:sz w:val="22"/>
          <w:szCs w:val="22"/>
        </w:rPr>
        <w:t>（</w:t>
      </w:r>
      <w:r w:rsidR="00053896" w:rsidRPr="003D7FF3">
        <w:rPr>
          <w:rFonts w:ascii="Times New Roman" w:eastAsia="標楷體" w:hint="eastAsia"/>
          <w:sz w:val="22"/>
          <w:szCs w:val="22"/>
        </w:rPr>
        <w:t>第</w:t>
      </w:r>
      <w:r w:rsidR="00053896" w:rsidRPr="003D7FF3">
        <w:rPr>
          <w:rFonts w:ascii="Times New Roman" w:eastAsia="標楷體"/>
          <w:sz w:val="22"/>
          <w:szCs w:val="22"/>
        </w:rPr>
        <w:t>256</w:t>
      </w:r>
      <w:r w:rsidR="00053896"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bookmarkEnd w:id="20"/>
    </w:p>
    <w:p w14:paraId="76D5629B" w14:textId="193C875F" w:rsidR="00DC1E66" w:rsidRPr="003D7FF3" w:rsidRDefault="007C3E26" w:rsidP="00DB6E26">
      <w:pPr>
        <w:autoSpaceDE w:val="0"/>
        <w:autoSpaceDN w:val="0"/>
        <w:spacing w:beforeLines="50" w:before="120"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＊本院無使用經驗之藥廠需附藥廠人員、設備、主要產品類別之簡介及</w:t>
      </w:r>
      <w:r w:rsidRPr="003D7FF3">
        <w:rPr>
          <w:rFonts w:ascii="Times New Roman" w:eastAsia="標楷體"/>
          <w:color w:val="000000"/>
          <w:sz w:val="22"/>
          <w:szCs w:val="18"/>
        </w:rPr>
        <w:t xml:space="preserve"> PIC/S GMP</w:t>
      </w:r>
      <w:r w:rsidRPr="003D7FF3">
        <w:rPr>
          <w:rFonts w:ascii="Times New Roman" w:eastAsia="標楷體" w:hint="eastAsia"/>
          <w:color w:val="000000"/>
          <w:sz w:val="22"/>
          <w:szCs w:val="18"/>
        </w:rPr>
        <w:t>證明，國內廠需經</w:t>
      </w:r>
      <w:r w:rsidR="00A96FB8" w:rsidRPr="003D7FF3">
        <w:rPr>
          <w:rFonts w:ascii="Times New Roman" w:eastAsia="標楷體" w:hint="eastAsia"/>
          <w:color w:val="000000"/>
          <w:sz w:val="22"/>
          <w:szCs w:val="18"/>
        </w:rPr>
        <w:t>藥廠</w:t>
      </w:r>
      <w:r w:rsidR="00592C62" w:rsidRPr="003D7FF3">
        <w:rPr>
          <w:rFonts w:ascii="Times New Roman" w:eastAsia="標楷體" w:hint="eastAsia"/>
          <w:color w:val="000000"/>
          <w:sz w:val="22"/>
          <w:szCs w:val="18"/>
        </w:rPr>
        <w:t>評估</w:t>
      </w:r>
      <w:r w:rsidR="00592C62" w:rsidRPr="003D7FF3">
        <w:rPr>
          <w:rFonts w:ascii="Times New Roman" w:eastAsia="標楷體" w:hint="eastAsia"/>
          <w:color w:val="000000"/>
          <w:sz w:val="22"/>
          <w:szCs w:val="18"/>
          <w:vertAlign w:val="superscript"/>
        </w:rPr>
        <w:t>註一</w:t>
      </w:r>
      <w:r w:rsidR="00592C62" w:rsidRPr="003D7FF3">
        <w:rPr>
          <w:rFonts w:ascii="Times New Roman" w:eastAsia="標楷體" w:hint="eastAsia"/>
          <w:color w:val="000000"/>
          <w:sz w:val="22"/>
          <w:szCs w:val="18"/>
        </w:rPr>
        <w:t>或</w:t>
      </w:r>
      <w:r w:rsidR="00A96FB8" w:rsidRPr="003D7FF3">
        <w:rPr>
          <w:rFonts w:ascii="Times New Roman" w:eastAsia="標楷體" w:hint="eastAsia"/>
          <w:color w:val="000000"/>
          <w:sz w:val="22"/>
          <w:szCs w:val="18"/>
        </w:rPr>
        <w:t>訪視通過</w:t>
      </w:r>
      <w:r w:rsidRPr="003D7FF3">
        <w:rPr>
          <w:rFonts w:ascii="Times New Roman" w:eastAsia="標楷體" w:hint="eastAsia"/>
          <w:color w:val="000000"/>
          <w:sz w:val="22"/>
          <w:szCs w:val="18"/>
        </w:rPr>
        <w:t>，才允新藥進用。</w:t>
      </w:r>
    </w:p>
    <w:p w14:paraId="376ECBAE" w14:textId="08F38851" w:rsidR="00592C62" w:rsidRPr="003D7FF3" w:rsidRDefault="00592C62" w:rsidP="003D7FF3">
      <w:pPr>
        <w:autoSpaceDE w:val="0"/>
        <w:autoSpaceDN w:val="0"/>
        <w:spacing w:beforeLines="50" w:before="120" w:line="0" w:lineRule="atLeast"/>
        <w:ind w:left="267" w:hanging="278"/>
        <w:contextualSpacing/>
        <w:textAlignment w:val="bottom"/>
        <w:rPr>
          <w:rFonts w:ascii="Times New Roman" w:eastAsia="標楷體"/>
          <w:color w:val="000000"/>
          <w:sz w:val="20"/>
          <w:szCs w:val="16"/>
        </w:rPr>
      </w:pPr>
      <w:r w:rsidRPr="003D7FF3">
        <w:rPr>
          <w:rFonts w:ascii="Times New Roman" w:eastAsia="標楷體" w:hint="eastAsia"/>
          <w:color w:val="000000"/>
          <w:sz w:val="20"/>
          <w:szCs w:val="16"/>
          <w:vertAlign w:val="superscript"/>
        </w:rPr>
        <w:t>註一</w:t>
      </w:r>
      <w:r w:rsidRPr="003D7FF3">
        <w:rPr>
          <w:rFonts w:ascii="Times New Roman" w:eastAsia="標楷體" w:hint="eastAsia"/>
          <w:color w:val="000000"/>
          <w:sz w:val="20"/>
          <w:szCs w:val="16"/>
        </w:rPr>
        <w:t>藥廠評估需檢附文件包含歷次食藥署</w:t>
      </w:r>
      <w:r w:rsidRPr="003D7FF3">
        <w:rPr>
          <w:rFonts w:ascii="Times New Roman" w:eastAsia="標楷體"/>
          <w:color w:val="000000"/>
          <w:sz w:val="20"/>
          <w:szCs w:val="16"/>
        </w:rPr>
        <w:t>PIC/S GMP</w:t>
      </w:r>
      <w:r w:rsidRPr="003D7FF3">
        <w:rPr>
          <w:rFonts w:ascii="Times New Roman" w:eastAsia="標楷體" w:hint="eastAsia"/>
          <w:color w:val="000000"/>
          <w:sz w:val="20"/>
          <w:szCs w:val="16"/>
        </w:rPr>
        <w:t>稽核通過證明、藥廠人員組織架構圖、廠房設備</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含水源系統與空調系統</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配置圖、主要生產產品類別與品項數說明、原料與成品倉庫之溫濕度管控範圍與進出庫管理方式說明、申請進用藥品製造廠區與使用設備說明、申請進用藥品品管檢驗設備與方法說明。</w:t>
      </w:r>
    </w:p>
    <w:p w14:paraId="7334CAD8" w14:textId="5357D7E4" w:rsidR="00053896" w:rsidRPr="003D7FF3" w:rsidRDefault="00053896" w:rsidP="00DB6E26">
      <w:pPr>
        <w:autoSpaceDE w:val="0"/>
        <w:autoSpaceDN w:val="0"/>
        <w:spacing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＊「血液及血友病治療製劑」進藥申請時需檢附「</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條碼」之相關資料，並於產品批號貼紙上加印「</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w:t>
      </w:r>
      <w:r w:rsidR="000D5A96" w:rsidRPr="003D7FF3">
        <w:rPr>
          <w:rFonts w:ascii="Times New Roman" w:eastAsia="標楷體" w:hint="eastAsia"/>
          <w:color w:val="000000"/>
          <w:sz w:val="22"/>
          <w:szCs w:val="18"/>
        </w:rPr>
        <w:t>（請參考</w:t>
      </w:r>
      <w:r w:rsidR="000D5A96" w:rsidRPr="003D7FF3">
        <w:rPr>
          <w:rFonts w:ascii="Times New Roman" w:eastAsia="標楷體"/>
          <w:color w:val="000000"/>
          <w:sz w:val="22"/>
          <w:szCs w:val="18"/>
        </w:rPr>
        <w:t>p.1</w:t>
      </w:r>
      <w:r w:rsidR="00202CC7">
        <w:rPr>
          <w:rFonts w:ascii="Times New Roman" w:eastAsia="標楷體" w:hint="eastAsia"/>
          <w:color w:val="000000"/>
          <w:sz w:val="22"/>
          <w:szCs w:val="18"/>
        </w:rPr>
        <w:t>8</w:t>
      </w:r>
      <w:r w:rsidR="000D5A96" w:rsidRPr="003D7FF3">
        <w:rPr>
          <w:rFonts w:ascii="Times New Roman" w:eastAsia="標楷體" w:hint="eastAsia"/>
          <w:color w:val="000000"/>
          <w:sz w:val="22"/>
          <w:szCs w:val="18"/>
        </w:rPr>
        <w:t>說明）</w:t>
      </w:r>
      <w:r w:rsidR="00EE5665" w:rsidRPr="00350760">
        <w:rPr>
          <w:rFonts w:ascii="Times New Roman" w:eastAsia="標楷體" w:hint="eastAsia"/>
          <w:sz w:val="22"/>
          <w:szCs w:val="22"/>
        </w:rPr>
        <w:t>（</w:t>
      </w:r>
      <w:r w:rsidRPr="003D7FF3">
        <w:rPr>
          <w:rFonts w:ascii="Times New Roman" w:eastAsia="標楷體" w:hint="eastAsia"/>
          <w:sz w:val="22"/>
          <w:szCs w:val="22"/>
        </w:rPr>
        <w:t>第</w:t>
      </w:r>
      <w:r w:rsidRPr="003D7FF3">
        <w:rPr>
          <w:rFonts w:ascii="Times New Roman" w:eastAsia="標楷體"/>
          <w:sz w:val="22"/>
          <w:szCs w:val="22"/>
        </w:rPr>
        <w:t>256</w:t>
      </w:r>
      <w:r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p>
    <w:p w14:paraId="4B56A818" w14:textId="4FE120F3" w:rsidR="00DC1E66" w:rsidRPr="003D7FF3" w:rsidRDefault="008C6D1B"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六</w:t>
      </w:r>
      <w:r w:rsidR="007C3E26" w:rsidRPr="003D7FF3">
        <w:rPr>
          <w:rFonts w:ascii="Times New Roman" w:eastAsia="標楷體" w:hint="eastAsia"/>
          <w:color w:val="000000"/>
          <w:sz w:val="22"/>
          <w:szCs w:val="18"/>
        </w:rPr>
        <w:t>、新藥進用</w:t>
      </w:r>
      <w:r w:rsidR="007C3E26" w:rsidRPr="003D7FF3">
        <w:rPr>
          <w:rFonts w:ascii="Times New Roman" w:eastAsia="標楷體" w:hint="eastAsia"/>
          <w:color w:val="000000"/>
          <w:sz w:val="22"/>
          <w:szCs w:val="22"/>
        </w:rPr>
        <w:t>申請注意事項</w:t>
      </w:r>
    </w:p>
    <w:p w14:paraId="567B82A6" w14:textId="77777777" w:rsidR="007C3E2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應</w:t>
      </w:r>
      <w:r w:rsidR="00FA2762" w:rsidRPr="003D7FF3">
        <w:rPr>
          <w:rFonts w:ascii="Times New Roman" w:eastAsia="標楷體" w:hint="eastAsia"/>
          <w:b/>
          <w:color w:val="000000"/>
          <w:sz w:val="22"/>
          <w:szCs w:val="18"/>
        </w:rPr>
        <w:t>自行事先</w:t>
      </w:r>
      <w:r w:rsidRPr="003D7FF3">
        <w:rPr>
          <w:rFonts w:ascii="Times New Roman" w:eastAsia="標楷體" w:hint="eastAsia"/>
          <w:b/>
          <w:color w:val="000000"/>
          <w:sz w:val="22"/>
          <w:szCs w:val="18"/>
        </w:rPr>
        <w:t>填寫</w:t>
      </w:r>
      <w:r w:rsidR="00FA2762" w:rsidRPr="003D7FF3">
        <w:rPr>
          <w:rFonts w:ascii="Times New Roman" w:eastAsia="標楷體" w:hint="eastAsia"/>
          <w:b/>
          <w:color w:val="000000"/>
          <w:sz w:val="22"/>
          <w:szCs w:val="18"/>
        </w:rPr>
        <w:t>完成</w:t>
      </w:r>
      <w:r w:rsidRPr="003D7FF3">
        <w:rPr>
          <w:rFonts w:ascii="Times New Roman" w:eastAsia="標楷體" w:hint="eastAsia"/>
          <w:b/>
          <w:color w:val="000000"/>
          <w:sz w:val="22"/>
          <w:szCs w:val="18"/>
        </w:rPr>
        <w:t>的表格為</w:t>
      </w:r>
      <w:r w:rsidRPr="003D7FF3">
        <w:rPr>
          <w:rFonts w:ascii="Times New Roman" w:eastAsia="標楷體" w:hint="eastAsia"/>
          <w:color w:val="000000"/>
          <w:sz w:val="22"/>
          <w:szCs w:val="18"/>
        </w:rPr>
        <w:t>：</w:t>
      </w:r>
    </w:p>
    <w:p w14:paraId="5B5003A7" w14:textId="77777777" w:rsidR="007C3E26" w:rsidRPr="003D7FF3" w:rsidRDefault="00961C7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藥委會申請案應附資料檢核表</w:t>
      </w:r>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w:t>
      </w:r>
      <w:r w:rsidR="00C65B12" w:rsidRPr="003D7FF3">
        <w:rPr>
          <w:rFonts w:ascii="Times New Roman" w:eastAsia="標楷體"/>
          <w:color w:val="000000"/>
          <w:sz w:val="22"/>
          <w:szCs w:val="18"/>
        </w:rPr>
        <w:t>7</w:t>
      </w:r>
      <w:r w:rsidR="00AB1995" w:rsidRPr="003D7FF3">
        <w:rPr>
          <w:rFonts w:ascii="Times New Roman" w:eastAsia="標楷體" w:hint="eastAsia"/>
          <w:color w:val="000000"/>
          <w:sz w:val="22"/>
          <w:szCs w:val="18"/>
        </w:rPr>
        <w:t>）</w:t>
      </w:r>
    </w:p>
    <w:p w14:paraId="27A90658" w14:textId="4217F295" w:rsidR="00AB1995" w:rsidRPr="003D7FF3" w:rsidRDefault="004B5D50"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7" w:anchor="_進藥申請表" w:history="1">
        <w:r w:rsidR="007C3E26" w:rsidRPr="003D7FF3">
          <w:rPr>
            <w:rFonts w:ascii="Times New Roman" w:eastAsia="標楷體" w:hint="eastAsia"/>
            <w:color w:val="000000"/>
            <w:sz w:val="22"/>
            <w:szCs w:val="18"/>
          </w:rPr>
          <w:t>新藥進用申請表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2CC7">
        <w:rPr>
          <w:rFonts w:ascii="Times New Roman" w:eastAsia="標楷體" w:hint="eastAsia"/>
          <w:color w:val="000000"/>
          <w:sz w:val="22"/>
          <w:szCs w:val="18"/>
        </w:rPr>
        <w:t>9</w:t>
      </w:r>
      <w:r w:rsidR="00AB1995" w:rsidRPr="003D7FF3">
        <w:rPr>
          <w:rFonts w:ascii="Times New Roman" w:eastAsia="標楷體" w:hint="eastAsia"/>
          <w:color w:val="000000"/>
          <w:sz w:val="22"/>
          <w:szCs w:val="18"/>
        </w:rPr>
        <w:t>）</w:t>
      </w:r>
    </w:p>
    <w:p w14:paraId="1A652E4B" w14:textId="2C4B8957" w:rsidR="007C3E26" w:rsidRPr="003D7FF3" w:rsidRDefault="004B5D50"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8" w:anchor="_進藥案基本資料簡表" w:history="1">
        <w:r w:rsidR="007C3E26" w:rsidRPr="003D7FF3">
          <w:rPr>
            <w:rFonts w:ascii="Times New Roman" w:eastAsia="標楷體" w:hint="eastAsia"/>
            <w:color w:val="000000"/>
            <w:sz w:val="22"/>
            <w:szCs w:val="18"/>
          </w:rPr>
          <w:t>新藥進用申請案基本資料簡表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0366" w:rsidRPr="003D7FF3">
        <w:rPr>
          <w:rFonts w:ascii="Times New Roman" w:eastAsia="標楷體"/>
          <w:color w:val="000000"/>
          <w:sz w:val="22"/>
          <w:szCs w:val="18"/>
        </w:rPr>
        <w:t>1</w:t>
      </w:r>
      <w:r w:rsidR="00202CC7">
        <w:rPr>
          <w:rFonts w:ascii="Times New Roman" w:eastAsia="標楷體" w:hint="eastAsia"/>
          <w:color w:val="000000"/>
          <w:sz w:val="22"/>
          <w:szCs w:val="18"/>
        </w:rPr>
        <w:t>1</w:t>
      </w:r>
      <w:r w:rsidR="00AB1995" w:rsidRPr="003D7FF3">
        <w:rPr>
          <w:rFonts w:ascii="Times New Roman" w:eastAsia="標楷體" w:hint="eastAsia"/>
          <w:color w:val="000000"/>
          <w:sz w:val="22"/>
          <w:szCs w:val="18"/>
        </w:rPr>
        <w:t>）</w:t>
      </w:r>
    </w:p>
    <w:p w14:paraId="36ADC24C" w14:textId="0D1575D0" w:rsidR="00200366" w:rsidRPr="003D7FF3" w:rsidRDefault="0020036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同類藥品比較表（</w:t>
      </w:r>
      <w:r w:rsidRPr="003D7FF3">
        <w:rPr>
          <w:rFonts w:ascii="Times New Roman" w:eastAsia="標楷體"/>
          <w:color w:val="000000"/>
          <w:sz w:val="22"/>
          <w:szCs w:val="18"/>
        </w:rPr>
        <w:t>p.1</w:t>
      </w:r>
      <w:r w:rsidR="00202CC7">
        <w:rPr>
          <w:rFonts w:ascii="Times New Roman" w:eastAsia="標楷體" w:hint="eastAsia"/>
          <w:color w:val="000000"/>
          <w:sz w:val="22"/>
          <w:szCs w:val="18"/>
        </w:rPr>
        <w:t>2</w:t>
      </w:r>
      <w:r w:rsidRPr="003D7FF3">
        <w:rPr>
          <w:rFonts w:ascii="Times New Roman" w:eastAsia="標楷體" w:hint="eastAsia"/>
          <w:color w:val="000000"/>
          <w:sz w:val="22"/>
          <w:szCs w:val="18"/>
        </w:rPr>
        <w:t>）</w:t>
      </w:r>
    </w:p>
    <w:p w14:paraId="4303A949" w14:textId="4DA31359" w:rsidR="007C3E26" w:rsidRPr="003D7FF3" w:rsidRDefault="004B5D50"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9" w:anchor="_非主成份原開發廠應附原料藥資料表" w:history="1">
        <w:r w:rsidR="007C3E26" w:rsidRPr="003D7FF3">
          <w:rPr>
            <w:rFonts w:ascii="Times New Roman" w:eastAsia="標楷體" w:hint="eastAsia"/>
            <w:color w:val="000000"/>
            <w:sz w:val="22"/>
            <w:szCs w:val="18"/>
          </w:rPr>
          <w:t>非主成份原開發廠應附原料藥資料表</w:t>
        </w:r>
      </w:hyperlink>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p.1</w:t>
      </w:r>
      <w:r w:rsidR="00202CC7">
        <w:rPr>
          <w:rFonts w:ascii="Times New Roman" w:eastAsia="標楷體" w:hint="eastAsia"/>
          <w:color w:val="000000"/>
          <w:sz w:val="22"/>
          <w:szCs w:val="18"/>
        </w:rPr>
        <w:t>4</w:t>
      </w:r>
      <w:r w:rsidR="00AB1995" w:rsidRPr="003D7FF3">
        <w:rPr>
          <w:rFonts w:ascii="Times New Roman" w:eastAsia="標楷體" w:hint="eastAsia"/>
          <w:color w:val="000000"/>
          <w:sz w:val="22"/>
          <w:szCs w:val="18"/>
        </w:rPr>
        <w:t>）</w:t>
      </w:r>
      <w:r w:rsidR="007C3E26" w:rsidRPr="003D7FF3">
        <w:rPr>
          <w:rFonts w:ascii="Times New Roman" w:eastAsia="標楷體" w:hint="eastAsia"/>
          <w:color w:val="000000"/>
          <w:sz w:val="22"/>
          <w:szCs w:val="18"/>
        </w:rPr>
        <w:t>（非主成份原開發廠需填）</w:t>
      </w:r>
    </w:p>
    <w:p w14:paraId="7E8240E3" w14:textId="77777777" w:rsidR="007C3E26" w:rsidRPr="003D7FF3" w:rsidRDefault="007C3E2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sz w:val="22"/>
          <w:szCs w:val="18"/>
        </w:rPr>
      </w:pPr>
      <w:r w:rsidRPr="003D7FF3">
        <w:rPr>
          <w:rFonts w:ascii="Times New Roman" w:eastAsia="標楷體" w:hint="eastAsia"/>
          <w:sz w:val="22"/>
          <w:szCs w:val="18"/>
        </w:rPr>
        <w:t>電腦建檔資料表</w:t>
      </w:r>
      <w:r w:rsidR="00AB1995" w:rsidRPr="003D7FF3">
        <w:rPr>
          <w:rFonts w:ascii="Times New Roman" w:eastAsia="標楷體" w:hint="eastAsia"/>
          <w:sz w:val="22"/>
          <w:szCs w:val="18"/>
        </w:rPr>
        <w:t>（</w:t>
      </w:r>
      <w:r w:rsidRPr="003D7FF3">
        <w:rPr>
          <w:rFonts w:ascii="Times New Roman" w:eastAsia="標楷體" w:hint="eastAsia"/>
          <w:sz w:val="22"/>
          <w:szCs w:val="18"/>
        </w:rPr>
        <w:t>請</w:t>
      </w:r>
      <w:r w:rsidR="00FA2762" w:rsidRPr="003D7FF3">
        <w:rPr>
          <w:rFonts w:ascii="Times New Roman" w:eastAsia="標楷體" w:hint="eastAsia"/>
          <w:sz w:val="22"/>
          <w:szCs w:val="18"/>
        </w:rPr>
        <w:t>於</w:t>
      </w:r>
      <w:r w:rsidR="00A24CBB" w:rsidRPr="003D7FF3">
        <w:rPr>
          <w:rFonts w:ascii="Times New Roman" w:eastAsia="標楷體" w:hint="eastAsia"/>
          <w:b/>
          <w:sz w:val="22"/>
          <w:szCs w:val="18"/>
          <w:u w:val="single"/>
        </w:rPr>
        <w:t>收件週之前</w:t>
      </w:r>
      <w:r w:rsidRPr="003D7FF3">
        <w:rPr>
          <w:rFonts w:ascii="Times New Roman" w:eastAsia="標楷體" w:hint="eastAsia"/>
          <w:sz w:val="22"/>
          <w:szCs w:val="18"/>
        </w:rPr>
        <w:t>上網填寫</w:t>
      </w:r>
      <w:r w:rsidR="00FA2762" w:rsidRPr="003D7FF3">
        <w:rPr>
          <w:rFonts w:ascii="Times New Roman" w:eastAsia="標楷體" w:hint="eastAsia"/>
          <w:sz w:val="22"/>
          <w:szCs w:val="18"/>
        </w:rPr>
        <w:t>，回條於</w:t>
      </w:r>
      <w:r w:rsidR="00F26DF9" w:rsidRPr="003D7FF3">
        <w:rPr>
          <w:rFonts w:ascii="Times New Roman" w:eastAsia="標楷體" w:hint="eastAsia"/>
          <w:sz w:val="22"/>
          <w:szCs w:val="18"/>
        </w:rPr>
        <w:t>填寫完成後</w:t>
      </w:r>
      <w:r w:rsidR="00F57823" w:rsidRPr="003D7FF3">
        <w:rPr>
          <w:rFonts w:ascii="Times New Roman" w:eastAsia="標楷體" w:hint="eastAsia"/>
          <w:sz w:val="22"/>
          <w:szCs w:val="18"/>
        </w:rPr>
        <w:t>由</w:t>
      </w:r>
      <w:r w:rsidR="00F26DF9" w:rsidRPr="003D7FF3">
        <w:rPr>
          <w:rFonts w:ascii="Times New Roman" w:eastAsia="標楷體" w:hint="eastAsia"/>
          <w:sz w:val="22"/>
          <w:szCs w:val="18"/>
        </w:rPr>
        <w:t>系統自動</w:t>
      </w:r>
      <w:r w:rsidR="00FA2762" w:rsidRPr="003D7FF3">
        <w:rPr>
          <w:rFonts w:ascii="Times New Roman" w:eastAsia="標楷體" w:hint="eastAsia"/>
          <w:sz w:val="22"/>
          <w:szCs w:val="18"/>
        </w:rPr>
        <w:t>寄出</w:t>
      </w:r>
      <w:r w:rsidR="00AB1995" w:rsidRPr="003D7FF3">
        <w:rPr>
          <w:rFonts w:ascii="Times New Roman" w:eastAsia="標楷體" w:hint="eastAsia"/>
          <w:sz w:val="22"/>
          <w:szCs w:val="18"/>
        </w:rPr>
        <w:t>）</w:t>
      </w:r>
    </w:p>
    <w:p w14:paraId="31294714" w14:textId="77777777" w:rsidR="008D0218" w:rsidRDefault="008D0218" w:rsidP="00DB6E26">
      <w:pPr>
        <w:autoSpaceDE w:val="0"/>
        <w:autoSpaceDN w:val="0"/>
        <w:spacing w:line="0" w:lineRule="atLeast"/>
        <w:ind w:leftChars="200" w:left="480"/>
        <w:jc w:val="both"/>
        <w:textAlignment w:val="bottom"/>
        <w:rPr>
          <w:rFonts w:ascii="Times New Roman" w:eastAsia="標楷體"/>
          <w:color w:val="000000"/>
          <w:sz w:val="22"/>
          <w:szCs w:val="18"/>
        </w:rPr>
      </w:pPr>
    </w:p>
    <w:p w14:paraId="02BAC6D6" w14:textId="7A312E41" w:rsidR="004E3013" w:rsidRPr="003D7FF3" w:rsidRDefault="007C3E26" w:rsidP="004E3013">
      <w:pPr>
        <w:autoSpaceDE w:val="0"/>
        <w:autoSpaceDN w:val="0"/>
        <w:spacing w:line="0" w:lineRule="atLeast"/>
        <w:ind w:leftChars="200" w:left="480"/>
        <w:jc w:val="both"/>
        <w:textAlignment w:val="bottom"/>
        <w:rPr>
          <w:rFonts w:ascii="Times New Roman" w:eastAsia="標楷體"/>
          <w:color w:val="000000"/>
          <w:sz w:val="22"/>
          <w:szCs w:val="18"/>
        </w:rPr>
      </w:pPr>
      <w:r w:rsidRPr="003D7FF3">
        <w:rPr>
          <w:rFonts w:ascii="Times New Roman" w:eastAsia="標楷體" w:hint="eastAsia"/>
          <w:color w:val="000000"/>
          <w:sz w:val="22"/>
          <w:szCs w:val="18"/>
        </w:rPr>
        <w:t>其他應附資料詳見</w:t>
      </w:r>
      <w:hyperlink r:id="rId20" w:anchor="_藥委會各類申請案應附資料清單" w:history="1">
        <w:r w:rsidRPr="003D7FF3">
          <w:rPr>
            <w:rFonts w:ascii="Times New Roman" w:eastAsia="標楷體" w:hint="eastAsia"/>
            <w:color w:val="000000"/>
            <w:sz w:val="22"/>
            <w:szCs w:val="18"/>
            <w:u w:val="single"/>
          </w:rPr>
          <w:t>藥委會申請案應附資料</w:t>
        </w:r>
      </w:hyperlink>
      <w:r w:rsidRPr="003D7FF3">
        <w:rPr>
          <w:rFonts w:ascii="Times New Roman" w:eastAsia="標楷體" w:hint="eastAsia"/>
          <w:color w:val="000000"/>
          <w:sz w:val="22"/>
          <w:szCs w:val="18"/>
          <w:u w:val="single"/>
        </w:rPr>
        <w:t>檢核表</w:t>
      </w:r>
      <w:r w:rsidRPr="003D7FF3">
        <w:rPr>
          <w:rFonts w:ascii="Times New Roman" w:eastAsia="標楷體" w:hint="eastAsia"/>
          <w:color w:val="000000"/>
          <w:sz w:val="22"/>
          <w:szCs w:val="18"/>
        </w:rPr>
        <w:t>，</w:t>
      </w:r>
      <w:r w:rsidR="00FA2762" w:rsidRPr="003D7FF3">
        <w:rPr>
          <w:rFonts w:ascii="Times New Roman" w:eastAsia="標楷體" w:hint="eastAsia"/>
          <w:b/>
          <w:color w:val="FF0000"/>
          <w:sz w:val="22"/>
          <w:szCs w:val="18"/>
        </w:rPr>
        <w:t>請依照檢核表順序</w:t>
      </w:r>
      <w:r w:rsidRPr="003D7FF3">
        <w:rPr>
          <w:rFonts w:ascii="Times New Roman" w:eastAsia="標楷體" w:hint="eastAsia"/>
          <w:b/>
          <w:color w:val="FF0000"/>
          <w:sz w:val="22"/>
          <w:szCs w:val="18"/>
        </w:rPr>
        <w:t>依序排列</w:t>
      </w:r>
      <w:r w:rsidRPr="003D7FF3">
        <w:rPr>
          <w:rFonts w:ascii="Times New Roman" w:eastAsia="標楷體" w:hint="eastAsia"/>
          <w:color w:val="000000"/>
          <w:sz w:val="22"/>
          <w:szCs w:val="18"/>
        </w:rPr>
        <w:t>。資料請以</w:t>
      </w:r>
      <w:r w:rsidR="00A24CBB" w:rsidRPr="003D7FF3">
        <w:rPr>
          <w:rFonts w:ascii="Times New Roman" w:eastAsia="標楷體"/>
          <w:color w:val="000000"/>
          <w:sz w:val="22"/>
          <w:szCs w:val="18"/>
          <w:u w:val="single"/>
        </w:rPr>
        <w:t>3</w:t>
      </w:r>
      <w:r w:rsidR="00A24CBB" w:rsidRPr="003D7FF3">
        <w:rPr>
          <w:rFonts w:ascii="Times New Roman" w:eastAsia="標楷體" w:hint="eastAsia"/>
          <w:color w:val="000000"/>
          <w:sz w:val="22"/>
          <w:szCs w:val="18"/>
          <w:u w:val="single"/>
        </w:rPr>
        <w:t>孔</w:t>
      </w:r>
      <w:r w:rsidR="00AB1995" w:rsidRPr="003D7FF3">
        <w:rPr>
          <w:rFonts w:ascii="Times New Roman" w:eastAsia="標楷體" w:hint="eastAsia"/>
          <w:color w:val="000000"/>
          <w:sz w:val="22"/>
          <w:szCs w:val="18"/>
        </w:rPr>
        <w:t>之</w:t>
      </w:r>
      <w:r w:rsidR="00FA2762" w:rsidRPr="003D7FF3">
        <w:rPr>
          <w:rFonts w:ascii="Times New Roman" w:eastAsia="標楷體" w:hint="eastAsia"/>
          <w:b/>
          <w:color w:val="000000"/>
          <w:sz w:val="22"/>
          <w:szCs w:val="18"/>
        </w:rPr>
        <w:t>輕薄</w:t>
      </w:r>
      <w:r w:rsidRPr="003D7FF3">
        <w:rPr>
          <w:rFonts w:ascii="Times New Roman" w:eastAsia="標楷體" w:hint="eastAsia"/>
          <w:color w:val="000000"/>
          <w:sz w:val="22"/>
          <w:szCs w:val="18"/>
        </w:rPr>
        <w:t>文件夾裝訂</w:t>
      </w:r>
      <w:r w:rsidR="004E3013">
        <w:rPr>
          <w:rFonts w:ascii="Times New Roman" w:eastAsia="標楷體"/>
          <w:color w:val="000000"/>
          <w:sz w:val="22"/>
          <w:szCs w:val="18"/>
        </w:rPr>
        <w:t>(</w:t>
      </w:r>
      <w:r w:rsidR="004E3013">
        <w:rPr>
          <w:rFonts w:ascii="Times New Roman" w:eastAsia="標楷體" w:hint="eastAsia"/>
          <w:color w:val="000000"/>
          <w:sz w:val="22"/>
          <w:szCs w:val="18"/>
        </w:rPr>
        <w:t>可參考規格</w:t>
      </w:r>
      <w:r w:rsidR="00F31A8E" w:rsidRPr="004E3013">
        <w:rPr>
          <w:rFonts w:ascii="Times New Roman" w:eastAsia="標楷體"/>
          <w:color w:val="000000"/>
          <w:sz w:val="22"/>
          <w:szCs w:val="18"/>
        </w:rPr>
        <w:t>LC-900</w:t>
      </w:r>
      <w:r w:rsidR="00F31A8E">
        <w:rPr>
          <w:rFonts w:ascii="Times New Roman" w:eastAsia="標楷體" w:hint="eastAsia"/>
          <w:color w:val="000000"/>
          <w:sz w:val="22"/>
          <w:szCs w:val="18"/>
        </w:rPr>
        <w:t>1</w:t>
      </w:r>
      <w:r w:rsidR="00F31A8E">
        <w:rPr>
          <w:rFonts w:ascii="Times New Roman" w:eastAsia="標楷體" w:hint="eastAsia"/>
          <w:color w:val="000000"/>
          <w:sz w:val="22"/>
          <w:szCs w:val="18"/>
        </w:rPr>
        <w:t>或</w:t>
      </w:r>
      <w:r w:rsidR="004E3013" w:rsidRPr="004E3013">
        <w:rPr>
          <w:rFonts w:ascii="Times New Roman" w:eastAsia="標楷體"/>
          <w:color w:val="000000"/>
          <w:sz w:val="22"/>
          <w:szCs w:val="18"/>
        </w:rPr>
        <w:t>LC-9003</w:t>
      </w:r>
      <w:r w:rsidR="004E3013">
        <w:rPr>
          <w:rFonts w:ascii="Times New Roman" w:eastAsia="標楷體" w:hint="eastAsia"/>
          <w:color w:val="000000"/>
          <w:sz w:val="22"/>
          <w:szCs w:val="18"/>
        </w:rPr>
        <w:t>)</w:t>
      </w:r>
      <w:r w:rsidRPr="003D7FF3">
        <w:rPr>
          <w:rFonts w:ascii="Times New Roman" w:eastAsia="標楷體" w:hint="eastAsia"/>
          <w:color w:val="000000"/>
          <w:sz w:val="22"/>
          <w:szCs w:val="18"/>
        </w:rPr>
        <w:t>，文件</w:t>
      </w:r>
      <w:r w:rsidR="00AB1995" w:rsidRPr="003D7FF3">
        <w:rPr>
          <w:rFonts w:ascii="Times New Roman" w:eastAsia="標楷體" w:hint="eastAsia"/>
          <w:color w:val="000000"/>
          <w:sz w:val="22"/>
          <w:szCs w:val="18"/>
        </w:rPr>
        <w:t>請</w:t>
      </w:r>
      <w:r w:rsidR="004E3013">
        <w:rPr>
          <w:rFonts w:ascii="Times New Roman" w:eastAsia="標楷體" w:hint="eastAsia"/>
          <w:color w:val="000000"/>
          <w:sz w:val="22"/>
          <w:szCs w:val="18"/>
        </w:rPr>
        <w:t>以</w:t>
      </w:r>
      <w:r w:rsidRPr="003D7FF3">
        <w:rPr>
          <w:rFonts w:ascii="Times New Roman" w:eastAsia="標楷體" w:hint="eastAsia"/>
          <w:color w:val="000000"/>
          <w:sz w:val="22"/>
          <w:szCs w:val="18"/>
        </w:rPr>
        <w:t>雙面影印，每一項資料前請以彩色夾頁分隔</w:t>
      </w:r>
      <w:r w:rsidR="00AB1995" w:rsidRPr="003D7FF3">
        <w:rPr>
          <w:rFonts w:ascii="Times New Roman" w:eastAsia="標楷體" w:hint="eastAsia"/>
          <w:color w:val="000000"/>
          <w:sz w:val="22"/>
          <w:szCs w:val="18"/>
        </w:rPr>
        <w:t>並於右側邊標示項目名稱</w:t>
      </w:r>
      <w:r w:rsidR="00EE5665" w:rsidRPr="00350760">
        <w:rPr>
          <w:rFonts w:ascii="Times New Roman" w:eastAsia="標楷體" w:hint="eastAsia"/>
          <w:color w:val="000000"/>
          <w:sz w:val="22"/>
          <w:szCs w:val="18"/>
        </w:rPr>
        <w:t>（</w:t>
      </w:r>
      <w:r w:rsidR="00FA2762" w:rsidRPr="003D7FF3">
        <w:rPr>
          <w:rFonts w:ascii="Times New Roman" w:eastAsia="標楷體" w:hint="eastAsia"/>
          <w:color w:val="000000"/>
          <w:sz w:val="22"/>
          <w:szCs w:val="18"/>
        </w:rPr>
        <w:t>可於側邊看見標示項目</w:t>
      </w:r>
      <w:r w:rsidR="00EE5665" w:rsidRPr="00350760">
        <w:rPr>
          <w:rFonts w:ascii="Times New Roman" w:eastAsia="標楷體" w:hint="eastAsia"/>
          <w:color w:val="000000"/>
          <w:sz w:val="22"/>
          <w:szCs w:val="18"/>
        </w:rPr>
        <w:t>）</w:t>
      </w:r>
      <w:r w:rsidRPr="003D7FF3">
        <w:rPr>
          <w:rFonts w:ascii="Times New Roman" w:eastAsia="標楷體" w:hint="eastAsia"/>
          <w:color w:val="000000"/>
          <w:sz w:val="22"/>
          <w:szCs w:val="18"/>
        </w:rPr>
        <w:t>，</w:t>
      </w:r>
      <w:r w:rsidR="00AB1995" w:rsidRPr="003D7FF3">
        <w:rPr>
          <w:rFonts w:ascii="Times New Roman" w:eastAsia="標楷體" w:hint="eastAsia"/>
          <w:color w:val="000000"/>
          <w:sz w:val="22"/>
          <w:szCs w:val="18"/>
        </w:rPr>
        <w:t>或使用標籤紙貼於右側</w:t>
      </w:r>
      <w:r w:rsidRPr="003D7FF3">
        <w:rPr>
          <w:rFonts w:ascii="Times New Roman" w:eastAsia="標楷體" w:hint="eastAsia"/>
          <w:color w:val="000000"/>
          <w:sz w:val="22"/>
          <w:szCs w:val="18"/>
        </w:rPr>
        <w:t>。</w:t>
      </w:r>
    </w:p>
    <w:p w14:paraId="35037286"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除印鑑、簽名為影印外，副本之文件需與正本完全相同，</w:t>
      </w:r>
      <w:r w:rsidRPr="003D7FF3">
        <w:rPr>
          <w:rFonts w:ascii="Times New Roman" w:eastAsia="標楷體" w:hint="eastAsia"/>
          <w:color w:val="000000"/>
          <w:sz w:val="22"/>
          <w:szCs w:val="18"/>
          <w:u w:val="single"/>
        </w:rPr>
        <w:t>審查時若發現副本與正本之文件不同者一律退件</w:t>
      </w:r>
      <w:r w:rsidRPr="003D7FF3">
        <w:rPr>
          <w:rFonts w:ascii="Times New Roman" w:eastAsia="標楷體" w:hint="eastAsia"/>
          <w:color w:val="000000"/>
          <w:sz w:val="22"/>
          <w:szCs w:val="18"/>
        </w:rPr>
        <w:t>。</w:t>
      </w:r>
    </w:p>
    <w:p w14:paraId="604D57D8"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各類申請案應送件份數：</w:t>
      </w:r>
    </w:p>
    <w:p w14:paraId="122FD928" w14:textId="77777777" w:rsidR="00DC1E66" w:rsidRPr="003D7FF3" w:rsidRDefault="007C3E26" w:rsidP="004B1CDF">
      <w:pPr>
        <w:autoSpaceDE w:val="0"/>
        <w:autoSpaceDN w:val="0"/>
        <w:spacing w:line="0" w:lineRule="atLeast"/>
        <w:ind w:leftChars="200" w:left="700" w:hangingChars="100" w:hanging="220"/>
        <w:textAlignment w:val="bottom"/>
        <w:rPr>
          <w:rFonts w:ascii="Times New Roman" w:eastAsia="標楷體"/>
          <w:color w:val="000000"/>
          <w:sz w:val="22"/>
          <w:szCs w:val="18"/>
        </w:rPr>
      </w:pPr>
      <w:r w:rsidRPr="003D7FF3">
        <w:rPr>
          <w:rFonts w:ascii="Times New Roman" w:eastAsia="標楷體"/>
          <w:color w:val="000000"/>
          <w:sz w:val="22"/>
          <w:szCs w:val="18"/>
        </w:rPr>
        <w:t xml:space="preserve">    1.</w:t>
      </w:r>
      <w:r w:rsidRPr="003D7FF3">
        <w:rPr>
          <w:rFonts w:ascii="Times New Roman" w:eastAsia="標楷體" w:hint="eastAsia"/>
          <w:color w:val="000000"/>
          <w:sz w:val="22"/>
          <w:szCs w:val="18"/>
        </w:rPr>
        <w:t>正本一份。</w:t>
      </w:r>
    </w:p>
    <w:p w14:paraId="50AA8548" w14:textId="520300CB" w:rsidR="00DC1E66" w:rsidRPr="003D7FF3" w:rsidRDefault="007C3E26" w:rsidP="004B1CDF">
      <w:pPr>
        <w:autoSpaceDE w:val="0"/>
        <w:autoSpaceDN w:val="0"/>
        <w:spacing w:line="0" w:lineRule="atLeast"/>
        <w:ind w:leftChars="200" w:left="700" w:hangingChars="100" w:hanging="220"/>
        <w:textAlignment w:val="bottom"/>
        <w:rPr>
          <w:rFonts w:ascii="Times New Roman" w:eastAsia="標楷體"/>
          <w:color w:val="000000"/>
          <w:sz w:val="22"/>
          <w:szCs w:val="18"/>
        </w:rPr>
      </w:pPr>
      <w:r w:rsidRPr="003D7FF3">
        <w:rPr>
          <w:rFonts w:ascii="Times New Roman" w:eastAsia="標楷體"/>
          <w:color w:val="000000"/>
          <w:sz w:val="22"/>
          <w:szCs w:val="18"/>
        </w:rPr>
        <w:t xml:space="preserve">    2.</w:t>
      </w:r>
      <w:r w:rsidRPr="003D7FF3">
        <w:rPr>
          <w:rFonts w:ascii="Times New Roman" w:eastAsia="標楷體" w:hint="eastAsia"/>
          <w:b/>
          <w:color w:val="000000"/>
          <w:sz w:val="22"/>
          <w:szCs w:val="18"/>
        </w:rPr>
        <w:t>副本份數如下：</w:t>
      </w:r>
      <w:r w:rsidR="008D0218">
        <w:rPr>
          <w:rFonts w:ascii="Times New Roman" w:eastAsia="標楷體"/>
          <w:b/>
          <w:color w:val="000000"/>
          <w:sz w:val="22"/>
          <w:szCs w:val="18"/>
        </w:rPr>
        <w:t>4</w:t>
      </w:r>
      <w:r w:rsidRPr="003D7FF3">
        <w:rPr>
          <w:rFonts w:ascii="Times New Roman" w:eastAsia="標楷體" w:hint="eastAsia"/>
          <w:b/>
          <w:color w:val="000000"/>
          <w:sz w:val="22"/>
          <w:szCs w:val="18"/>
        </w:rPr>
        <w:t>份、</w:t>
      </w:r>
      <w:r w:rsidRPr="003D7FF3">
        <w:rPr>
          <w:rFonts w:ascii="Times New Roman" w:eastAsia="標楷體"/>
          <w:b/>
          <w:color w:val="000000"/>
          <w:sz w:val="22"/>
          <w:szCs w:val="18"/>
        </w:rPr>
        <w:t>F</w:t>
      </w:r>
      <w:r w:rsidRPr="003D7FF3">
        <w:rPr>
          <w:rFonts w:ascii="Times New Roman" w:eastAsia="標楷體" w:hint="eastAsia"/>
          <w:b/>
          <w:color w:val="000000"/>
          <w:sz w:val="22"/>
          <w:szCs w:val="18"/>
        </w:rPr>
        <w:t>類</w:t>
      </w:r>
      <w:r w:rsidR="008D0218">
        <w:rPr>
          <w:rFonts w:ascii="Times New Roman" w:eastAsia="標楷體"/>
          <w:b/>
          <w:color w:val="000000"/>
          <w:sz w:val="22"/>
          <w:szCs w:val="18"/>
        </w:rPr>
        <w:t>5</w:t>
      </w:r>
      <w:r w:rsidRPr="003D7FF3">
        <w:rPr>
          <w:rFonts w:ascii="Times New Roman" w:eastAsia="標楷體" w:hint="eastAsia"/>
          <w:b/>
          <w:color w:val="000000"/>
          <w:sz w:val="22"/>
          <w:szCs w:val="18"/>
        </w:rPr>
        <w:t>份</w:t>
      </w:r>
      <w:r w:rsidRPr="003D7FF3">
        <w:rPr>
          <w:rFonts w:ascii="Times New Roman" w:eastAsia="標楷體" w:hint="eastAsia"/>
          <w:color w:val="000000"/>
          <w:sz w:val="22"/>
          <w:szCs w:val="18"/>
        </w:rPr>
        <w:t>。</w:t>
      </w:r>
    </w:p>
    <w:p w14:paraId="38C80C60" w14:textId="77777777" w:rsidR="00DC1E66" w:rsidRPr="003D7FF3" w:rsidRDefault="007C3E26" w:rsidP="0041367F">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每份正、副本分別裝入牛皮紙袋，</w:t>
      </w:r>
      <w:r w:rsidRPr="003D7FF3">
        <w:rPr>
          <w:rFonts w:ascii="Times New Roman" w:eastAsia="標楷體" w:hint="eastAsia"/>
          <w:color w:val="000000"/>
          <w:sz w:val="22"/>
          <w:szCs w:val="18"/>
          <w:u w:val="single"/>
        </w:rPr>
        <w:t>袋面空白</w:t>
      </w:r>
      <w:r w:rsidRPr="003D7FF3">
        <w:rPr>
          <w:rFonts w:ascii="Times New Roman" w:eastAsia="標楷體" w:hint="eastAsia"/>
          <w:color w:val="000000"/>
          <w:sz w:val="22"/>
          <w:szCs w:val="18"/>
        </w:rPr>
        <w:t>，不要有廠商標示、案號或藥名。</w:t>
      </w:r>
    </w:p>
    <w:p w14:paraId="6D8F83F5"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請勿放入其他藥品廣告、宣傳單張</w:t>
      </w:r>
      <w:r w:rsidR="00AB1995" w:rsidRPr="003D7FF3">
        <w:rPr>
          <w:rFonts w:ascii="Times New Roman" w:eastAsia="標楷體" w:hint="eastAsia"/>
          <w:color w:val="000000"/>
          <w:sz w:val="22"/>
          <w:szCs w:val="18"/>
        </w:rPr>
        <w:t>及名片</w:t>
      </w:r>
      <w:r w:rsidRPr="003D7FF3">
        <w:rPr>
          <w:rFonts w:ascii="Times New Roman" w:eastAsia="標楷體" w:hint="eastAsia"/>
          <w:color w:val="000000"/>
          <w:sz w:val="22"/>
          <w:szCs w:val="18"/>
        </w:rPr>
        <w:t>。</w:t>
      </w:r>
    </w:p>
    <w:p w14:paraId="35C639FA" w14:textId="77777777" w:rsidR="00E86A57" w:rsidRPr="00350760" w:rsidRDefault="00E86A57" w:rsidP="007C3E26">
      <w:pPr>
        <w:pStyle w:val="1"/>
        <w:pageBreakBefore/>
        <w:rPr>
          <w:rFonts w:ascii="Times New Roman"/>
          <w:color w:val="000000"/>
        </w:rPr>
      </w:pPr>
      <w:bookmarkStart w:id="21" w:name="_Toc144122057"/>
      <w:bookmarkStart w:id="22" w:name="_Toc144122114"/>
      <w:bookmarkStart w:id="23" w:name="_Toc144122433"/>
      <w:bookmarkStart w:id="24" w:name="_Toc144122531"/>
      <w:r w:rsidRPr="00350760">
        <w:rPr>
          <w:rFonts w:ascii="Times New Roman" w:hint="eastAsia"/>
          <w:color w:val="000000"/>
        </w:rPr>
        <w:t>國立臺灣大學醫學院附設醫院新藥進用申請案類別</w:t>
      </w:r>
      <w:bookmarkEnd w:id="21"/>
      <w:bookmarkEnd w:id="22"/>
      <w:bookmarkEnd w:id="23"/>
      <w:bookmarkEnd w:id="24"/>
    </w:p>
    <w:p w14:paraId="10AAFBEC" w14:textId="77777777" w:rsidR="00E86A57" w:rsidRPr="00350760" w:rsidRDefault="00E86A57"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98</w:t>
      </w:r>
      <w:r w:rsidRPr="00350760">
        <w:rPr>
          <w:rFonts w:ascii="Times New Roman" w:eastAsia="標楷體" w:hint="eastAsia"/>
          <w:color w:val="000000"/>
          <w:sz w:val="20"/>
        </w:rPr>
        <w:t>年</w:t>
      </w:r>
      <w:r w:rsidRPr="00350760">
        <w:rPr>
          <w:rFonts w:ascii="Times New Roman" w:eastAsia="標楷體"/>
          <w:color w:val="000000"/>
          <w:sz w:val="20"/>
        </w:rPr>
        <w:t>11</w:t>
      </w:r>
      <w:r w:rsidRPr="00350760">
        <w:rPr>
          <w:rFonts w:ascii="Times New Roman" w:eastAsia="標楷體" w:hint="eastAsia"/>
          <w:color w:val="000000"/>
          <w:sz w:val="20"/>
        </w:rPr>
        <w:t>月</w:t>
      </w:r>
      <w:r w:rsidRPr="00350760">
        <w:rPr>
          <w:rFonts w:ascii="Times New Roman" w:eastAsia="標楷體"/>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203</w:t>
      </w:r>
      <w:r w:rsidRPr="00350760">
        <w:rPr>
          <w:rFonts w:ascii="Times New Roman" w:eastAsia="標楷體" w:hint="eastAsia"/>
          <w:color w:val="000000"/>
          <w:sz w:val="20"/>
        </w:rPr>
        <w:t>次藥委會修正通過</w:t>
      </w:r>
    </w:p>
    <w:p w14:paraId="0A8F46E2" w14:textId="77777777" w:rsidR="008865F4" w:rsidRPr="00350760" w:rsidRDefault="008865F4"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22</w:t>
      </w:r>
      <w:r w:rsidRPr="00350760">
        <w:rPr>
          <w:rFonts w:ascii="Times New Roman" w:eastAsia="標楷體" w:hint="eastAsia"/>
          <w:color w:val="000000"/>
          <w:sz w:val="20"/>
        </w:rPr>
        <w:t>日第</w:t>
      </w:r>
      <w:r w:rsidRPr="00350760">
        <w:rPr>
          <w:rFonts w:ascii="Times New Roman" w:eastAsia="標楷體"/>
          <w:color w:val="000000"/>
          <w:sz w:val="20"/>
        </w:rPr>
        <w:t>218</w:t>
      </w:r>
      <w:r w:rsidRPr="00350760">
        <w:rPr>
          <w:rFonts w:ascii="Times New Roman" w:eastAsia="標楷體" w:hint="eastAsia"/>
          <w:color w:val="000000"/>
          <w:sz w:val="20"/>
        </w:rPr>
        <w:t>次藥委會修正通過</w:t>
      </w:r>
    </w:p>
    <w:p w14:paraId="359EFDC8" w14:textId="77777777" w:rsidR="007B6A0A" w:rsidRPr="00350760" w:rsidRDefault="007B6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103</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28</w:t>
      </w:r>
      <w:r w:rsidRPr="00350760">
        <w:rPr>
          <w:rFonts w:ascii="Times New Roman" w:eastAsia="標楷體" w:hint="eastAsia"/>
          <w:color w:val="000000"/>
          <w:sz w:val="20"/>
        </w:rPr>
        <w:t>日第</w:t>
      </w:r>
      <w:r w:rsidRPr="00350760">
        <w:rPr>
          <w:rFonts w:ascii="Times New Roman" w:eastAsia="標楷體"/>
          <w:color w:val="000000"/>
          <w:sz w:val="20"/>
        </w:rPr>
        <w:t>223</w:t>
      </w:r>
      <w:r w:rsidRPr="00350760">
        <w:rPr>
          <w:rFonts w:ascii="Times New Roman" w:eastAsia="標楷體" w:hint="eastAsia"/>
          <w:color w:val="000000"/>
          <w:sz w:val="20"/>
        </w:rPr>
        <w:t>次藥委會修正通過</w:t>
      </w:r>
    </w:p>
    <w:p w14:paraId="2F7AA58B" w14:textId="77777777" w:rsidR="006C3A0A" w:rsidRPr="00350760" w:rsidRDefault="006C3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104</w:t>
      </w:r>
      <w:r w:rsidRPr="00350760">
        <w:rPr>
          <w:rFonts w:ascii="Times New Roman" w:eastAsia="標楷體" w:hint="eastAsia"/>
          <w:color w:val="000000"/>
          <w:sz w:val="20"/>
        </w:rPr>
        <w:t>年</w:t>
      </w:r>
      <w:r w:rsidRPr="00350760">
        <w:rPr>
          <w:rFonts w:ascii="Times New Roman" w:eastAsia="標楷體"/>
          <w:color w:val="000000"/>
          <w:sz w:val="20"/>
        </w:rPr>
        <w:t>10</w:t>
      </w:r>
      <w:r w:rsidRPr="00350760">
        <w:rPr>
          <w:rFonts w:ascii="Times New Roman" w:eastAsia="標楷體" w:hint="eastAsia"/>
          <w:color w:val="000000"/>
          <w:sz w:val="20"/>
        </w:rPr>
        <w:t>月</w:t>
      </w:r>
      <w:r w:rsidR="007A7CA0" w:rsidRPr="00350760">
        <w:rPr>
          <w:rFonts w:ascii="Times New Roman" w:eastAsia="標楷體"/>
          <w:color w:val="000000"/>
          <w:sz w:val="20"/>
        </w:rPr>
        <w:t>27</w:t>
      </w:r>
      <w:r w:rsidRPr="00350760">
        <w:rPr>
          <w:rFonts w:ascii="Times New Roman" w:eastAsia="標楷體" w:hint="eastAsia"/>
          <w:color w:val="000000"/>
          <w:sz w:val="20"/>
        </w:rPr>
        <w:t>日第</w:t>
      </w:r>
      <w:r w:rsidR="007A7CA0" w:rsidRPr="00350760">
        <w:rPr>
          <w:rFonts w:ascii="Times New Roman" w:eastAsia="標楷體"/>
          <w:color w:val="000000"/>
          <w:sz w:val="20"/>
        </w:rPr>
        <w:t>229</w:t>
      </w:r>
      <w:r w:rsidRPr="00350760">
        <w:rPr>
          <w:rFonts w:ascii="Times New Roman" w:eastAsia="標楷體" w:hint="eastAsia"/>
          <w:color w:val="000000"/>
          <w:sz w:val="20"/>
        </w:rPr>
        <w:t>次藥委會修正通過</w:t>
      </w:r>
    </w:p>
    <w:p w14:paraId="0F2D8EB4" w14:textId="77777777" w:rsidR="00DA2083" w:rsidRPr="00350760" w:rsidRDefault="00DA2083"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107</w:t>
      </w:r>
      <w:r w:rsidRPr="00350760">
        <w:rPr>
          <w:rFonts w:ascii="Times New Roman" w:eastAsia="標楷體" w:hint="eastAsia"/>
          <w:color w:val="000000"/>
          <w:sz w:val="20"/>
        </w:rPr>
        <w:t>年</w:t>
      </w:r>
      <w:r w:rsidR="00534B84" w:rsidRPr="00350760">
        <w:rPr>
          <w:rFonts w:ascii="Times New Roman" w:eastAsia="標楷體"/>
          <w:color w:val="000000"/>
          <w:sz w:val="20"/>
        </w:rPr>
        <w:t>10</w:t>
      </w:r>
      <w:r w:rsidRPr="00350760">
        <w:rPr>
          <w:rFonts w:ascii="Times New Roman" w:eastAsia="標楷體" w:hint="eastAsia"/>
          <w:color w:val="000000"/>
          <w:sz w:val="20"/>
        </w:rPr>
        <w:t>月</w:t>
      </w:r>
      <w:r w:rsidR="00534B84" w:rsidRPr="00350760">
        <w:rPr>
          <w:rFonts w:ascii="Times New Roman" w:eastAsia="標楷體"/>
          <w:color w:val="000000"/>
          <w:sz w:val="20"/>
        </w:rPr>
        <w:t>25</w:t>
      </w:r>
      <w:r w:rsidRPr="00350760">
        <w:rPr>
          <w:rFonts w:ascii="Times New Roman" w:eastAsia="標楷體" w:hint="eastAsia"/>
          <w:color w:val="000000"/>
          <w:sz w:val="20"/>
        </w:rPr>
        <w:t>日第</w:t>
      </w:r>
      <w:r w:rsidR="00534B84" w:rsidRPr="00350760">
        <w:rPr>
          <w:rFonts w:ascii="Times New Roman" w:eastAsia="標楷體"/>
          <w:color w:val="000000"/>
          <w:sz w:val="20"/>
        </w:rPr>
        <w:t>241</w:t>
      </w:r>
      <w:r w:rsidRPr="00350760">
        <w:rPr>
          <w:rFonts w:ascii="Times New Roman" w:eastAsia="標楷體" w:hint="eastAsia"/>
          <w:color w:val="000000"/>
          <w:sz w:val="20"/>
        </w:rPr>
        <w:t>次藥委會修正通過</w:t>
      </w:r>
    </w:p>
    <w:p w14:paraId="61C8549F" w14:textId="07FF269C" w:rsidR="00D43658" w:rsidRPr="00350760" w:rsidRDefault="00D43658"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109</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24</w:t>
      </w:r>
      <w:r w:rsidRPr="00350760">
        <w:rPr>
          <w:rFonts w:ascii="Times New Roman" w:eastAsia="標楷體" w:hint="eastAsia"/>
          <w:color w:val="000000"/>
          <w:sz w:val="20"/>
        </w:rPr>
        <w:t>日第</w:t>
      </w:r>
      <w:r w:rsidRPr="00350760">
        <w:rPr>
          <w:rFonts w:ascii="Times New Roman" w:eastAsia="標楷體"/>
          <w:color w:val="000000"/>
          <w:sz w:val="20"/>
        </w:rPr>
        <w:t>248</w:t>
      </w:r>
      <w:r w:rsidRPr="00350760">
        <w:rPr>
          <w:rFonts w:ascii="Times New Roman" w:eastAsia="標楷體" w:hint="eastAsia"/>
          <w:color w:val="000000"/>
          <w:sz w:val="20"/>
        </w:rPr>
        <w:t>次藥委會修正通過</w:t>
      </w:r>
    </w:p>
    <w:p w14:paraId="1563EB93" w14:textId="4C8BDA9A" w:rsidR="00FB15A2" w:rsidRDefault="00FB15A2" w:rsidP="00FB15A2">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00C958D7" w:rsidRPr="00350760">
        <w:rPr>
          <w:rFonts w:ascii="Times New Roman" w:eastAsia="標楷體"/>
          <w:color w:val="000000"/>
          <w:sz w:val="20"/>
        </w:rPr>
        <w:t>18</w:t>
      </w:r>
      <w:r w:rsidRPr="00350760">
        <w:rPr>
          <w:rFonts w:ascii="Times New Roman" w:eastAsia="標楷體" w:hint="eastAsia"/>
          <w:color w:val="000000"/>
          <w:sz w:val="20"/>
        </w:rPr>
        <w:t>日第</w:t>
      </w:r>
      <w:r w:rsidRPr="00350760">
        <w:rPr>
          <w:rFonts w:ascii="Times New Roman" w:eastAsia="標楷體"/>
          <w:color w:val="000000"/>
          <w:sz w:val="20"/>
        </w:rPr>
        <w:t>260</w:t>
      </w:r>
      <w:r w:rsidRPr="00350760">
        <w:rPr>
          <w:rFonts w:ascii="Times New Roman" w:eastAsia="標楷體" w:hint="eastAsia"/>
          <w:color w:val="000000"/>
          <w:sz w:val="20"/>
        </w:rPr>
        <w:t>次藥委會修正通過</w:t>
      </w:r>
    </w:p>
    <w:p w14:paraId="7957B398" w14:textId="79C0962B" w:rsidR="008E7D51" w:rsidRPr="00350760" w:rsidRDefault="008E7D51" w:rsidP="008E7D51">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w:t>
      </w:r>
      <w:r>
        <w:rPr>
          <w:rFonts w:ascii="Times New Roman" w:eastAsia="標楷體" w:hint="eastAsia"/>
          <w:color w:val="000000"/>
          <w:sz w:val="20"/>
        </w:rPr>
        <w:t>3</w:t>
      </w:r>
      <w:r w:rsidRPr="00350760">
        <w:rPr>
          <w:rFonts w:ascii="Times New Roman" w:eastAsia="標楷體" w:hint="eastAsia"/>
          <w:color w:val="000000"/>
          <w:sz w:val="20"/>
        </w:rPr>
        <w:t>年</w:t>
      </w:r>
      <w:r>
        <w:rPr>
          <w:rFonts w:ascii="Times New Roman" w:eastAsia="標楷體" w:hint="eastAsia"/>
          <w:color w:val="000000"/>
          <w:sz w:val="20"/>
        </w:rPr>
        <w:t>7</w:t>
      </w:r>
      <w:r w:rsidRPr="00350760">
        <w:rPr>
          <w:rFonts w:ascii="Times New Roman" w:eastAsia="標楷體" w:hint="eastAsia"/>
          <w:color w:val="000000"/>
          <w:sz w:val="20"/>
        </w:rPr>
        <w:t>月</w:t>
      </w:r>
      <w:r>
        <w:rPr>
          <w:rFonts w:ascii="Times New Roman" w:eastAsia="標楷體" w:hint="eastAsia"/>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26</w:t>
      </w:r>
      <w:r>
        <w:rPr>
          <w:rFonts w:ascii="Times New Roman" w:eastAsia="標楷體" w:hint="eastAsia"/>
          <w:color w:val="000000"/>
          <w:sz w:val="20"/>
        </w:rPr>
        <w:t>4</w:t>
      </w:r>
      <w:r w:rsidRPr="00350760">
        <w:rPr>
          <w:rFonts w:ascii="Times New Roman" w:eastAsia="標楷體" w:hint="eastAsia"/>
          <w:color w:val="000000"/>
          <w:sz w:val="20"/>
        </w:rPr>
        <w:t>次藥委會修正通過</w:t>
      </w:r>
    </w:p>
    <w:p w14:paraId="2C4E31EB" w14:textId="77777777" w:rsidR="008E7D51" w:rsidRPr="008E7D51" w:rsidRDefault="008E7D51" w:rsidP="00FB15A2">
      <w:pPr>
        <w:autoSpaceDE w:val="0"/>
        <w:autoSpaceDN w:val="0"/>
        <w:snapToGrid w:val="0"/>
        <w:spacing w:line="240" w:lineRule="atLeast"/>
        <w:jc w:val="right"/>
        <w:textAlignment w:val="bottom"/>
        <w:rPr>
          <w:rFonts w:ascii="Times New Roman" w:eastAsia="標楷體"/>
          <w:color w:val="000000"/>
          <w:sz w:val="20"/>
        </w:rPr>
      </w:pPr>
    </w:p>
    <w:p w14:paraId="6278D928" w14:textId="77777777" w:rsidR="00FB15A2" w:rsidRPr="00350760" w:rsidRDefault="00FB15A2" w:rsidP="007B6A0A">
      <w:pPr>
        <w:autoSpaceDE w:val="0"/>
        <w:autoSpaceDN w:val="0"/>
        <w:snapToGrid w:val="0"/>
        <w:spacing w:line="240" w:lineRule="atLeast"/>
        <w:jc w:val="right"/>
        <w:textAlignment w:val="bottom"/>
        <w:rPr>
          <w:rFonts w:ascii="Times New Roman" w:eastAsia="標楷體"/>
          <w:color w:val="000000"/>
          <w:sz w:val="20"/>
        </w:rPr>
      </w:pPr>
    </w:p>
    <w:p w14:paraId="5D6351AB" w14:textId="77777777" w:rsidR="00E86A57" w:rsidRPr="00350760" w:rsidRDefault="00E86A57">
      <w:pPr>
        <w:pStyle w:val="a3"/>
        <w:autoSpaceDE w:val="0"/>
        <w:autoSpaceDN w:val="0"/>
        <w:snapToGrid w:val="0"/>
        <w:spacing w:before="0" w:line="360" w:lineRule="exact"/>
        <w:textAlignment w:val="bottom"/>
        <w:rPr>
          <w:rFonts w:ascii="Times New Roman" w:eastAsia="標楷體"/>
          <w:color w:val="000000"/>
        </w:rPr>
      </w:pPr>
      <w:r w:rsidRPr="00350760">
        <w:rPr>
          <w:rFonts w:ascii="Times New Roman" w:eastAsia="標楷體" w:hint="eastAsia"/>
          <w:color w:val="000000"/>
        </w:rPr>
        <w:t>一、一般新藥進用申請案</w:t>
      </w:r>
    </w:p>
    <w:p w14:paraId="4640FB44" w14:textId="77777777" w:rsidR="00E86A57" w:rsidRPr="00350760" w:rsidRDefault="00E86A57">
      <w:pPr>
        <w:tabs>
          <w:tab w:val="left" w:pos="1418"/>
        </w:tabs>
        <w:autoSpaceDE w:val="0"/>
        <w:autoSpaceDN w:val="0"/>
        <w:snapToGrid w:val="0"/>
        <w:spacing w:before="240" w:line="360" w:lineRule="exact"/>
        <w:ind w:left="1389" w:hanging="765"/>
        <w:textAlignment w:val="bottom"/>
        <w:rPr>
          <w:rFonts w:ascii="Times New Roman" w:eastAsia="標楷體"/>
          <w:color w:val="000000"/>
        </w:rPr>
      </w:pPr>
      <w:r w:rsidRPr="00350760">
        <w:rPr>
          <w:rFonts w:ascii="Times New Roman" w:eastAsia="標楷體"/>
          <w:color w:val="000000"/>
        </w:rPr>
        <w:t>M</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szCs w:val="24"/>
        </w:rPr>
        <w:t>在本院完成</w:t>
      </w:r>
      <w:r w:rsidR="00FA2762" w:rsidRPr="00350760">
        <w:rPr>
          <w:rFonts w:ascii="Times New Roman" w:eastAsia="標楷體" w:hint="eastAsia"/>
          <w:color w:val="000000"/>
          <w:szCs w:val="24"/>
        </w:rPr>
        <w:t>國內</w:t>
      </w:r>
      <w:r w:rsidRPr="00350760">
        <w:rPr>
          <w:rFonts w:ascii="Times New Roman" w:eastAsia="標楷體" w:hint="eastAsia"/>
          <w:color w:val="000000"/>
          <w:szCs w:val="24"/>
        </w:rPr>
        <w:t>查驗登記臨床試驗或學術試驗，並已取得院方核可之結案證明者。此類須由</w:t>
      </w:r>
      <w:r w:rsidR="00A24CBB" w:rsidRPr="00350760">
        <w:rPr>
          <w:rFonts w:ascii="Times New Roman" w:eastAsia="標楷體" w:hint="eastAsia"/>
          <w:color w:val="000000"/>
          <w:szCs w:val="24"/>
          <w:u w:val="single"/>
        </w:rPr>
        <w:t>原試驗主持醫師</w:t>
      </w:r>
      <w:r w:rsidRPr="00350760">
        <w:rPr>
          <w:rFonts w:ascii="Times New Roman" w:eastAsia="標楷體" w:hint="eastAsia"/>
          <w:color w:val="000000"/>
          <w:szCs w:val="24"/>
        </w:rPr>
        <w:t>提案。</w:t>
      </w:r>
    </w:p>
    <w:p w14:paraId="45F439FE" w14:textId="77777777" w:rsidR="00E86A57" w:rsidRPr="00350760" w:rsidRDefault="00E86A57">
      <w:pPr>
        <w:tabs>
          <w:tab w:val="left" w:pos="1418"/>
        </w:tabs>
        <w:autoSpaceDE w:val="0"/>
        <w:autoSpaceDN w:val="0"/>
        <w:snapToGrid w:val="0"/>
        <w:spacing w:line="360" w:lineRule="exact"/>
        <w:ind w:left="1389" w:hanging="765"/>
        <w:textAlignment w:val="bottom"/>
        <w:rPr>
          <w:rFonts w:ascii="Times New Roman" w:eastAsia="標楷體"/>
          <w:color w:val="000000"/>
          <w:szCs w:val="24"/>
        </w:rPr>
      </w:pPr>
      <w:r w:rsidRPr="00350760">
        <w:rPr>
          <w:rFonts w:ascii="Times New Roman" w:eastAsia="標楷體"/>
          <w:color w:val="000000"/>
        </w:rPr>
        <w:t>N</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在本院完成進藥試驗（</w:t>
      </w:r>
      <w:r w:rsidRPr="00350760">
        <w:rPr>
          <w:rFonts w:ascii="Times New Roman" w:eastAsia="標楷體"/>
          <w:color w:val="000000"/>
        </w:rPr>
        <w:t>listing trial</w:t>
      </w:r>
      <w:r w:rsidRPr="00350760">
        <w:rPr>
          <w:rFonts w:ascii="Times New Roman" w:eastAsia="標楷體" w:hint="eastAsia"/>
          <w:color w:val="000000"/>
        </w:rPr>
        <w:t>），並</w:t>
      </w:r>
      <w:r w:rsidRPr="00350760">
        <w:rPr>
          <w:rFonts w:ascii="Times New Roman" w:eastAsia="標楷體" w:hint="eastAsia"/>
          <w:color w:val="000000"/>
          <w:szCs w:val="24"/>
        </w:rPr>
        <w:t>已取得院方核可之結案證明者。</w:t>
      </w:r>
    </w:p>
    <w:p w14:paraId="45619A64" w14:textId="7D5E3E07" w:rsidR="00E86A57" w:rsidRPr="00350760" w:rsidRDefault="00EE5665">
      <w:pPr>
        <w:tabs>
          <w:tab w:val="left" w:pos="1418"/>
        </w:tabs>
        <w:autoSpaceDE w:val="0"/>
        <w:autoSpaceDN w:val="0"/>
        <w:snapToGrid w:val="0"/>
        <w:spacing w:line="360" w:lineRule="exact"/>
        <w:ind w:leftChars="560" w:left="1985" w:hangingChars="267" w:hanging="641"/>
        <w:textAlignment w:val="bottom"/>
        <w:rPr>
          <w:rFonts w:ascii="Times New Roman" w:eastAsia="標楷體"/>
          <w:color w:val="000000"/>
        </w:rPr>
      </w:pPr>
      <w:r w:rsidRPr="00350760">
        <w:rPr>
          <w:rFonts w:ascii="Times New Roman" w:eastAsia="標楷體" w:hint="eastAsia"/>
          <w:color w:val="000000"/>
          <w:szCs w:val="24"/>
        </w:rPr>
        <w:t>（</w:t>
      </w:r>
      <w:r w:rsidR="00E86A57" w:rsidRPr="00350760">
        <w:rPr>
          <w:rFonts w:ascii="Times New Roman" w:eastAsia="標楷體" w:hint="eastAsia"/>
          <w:color w:val="000000"/>
          <w:szCs w:val="24"/>
        </w:rPr>
        <w:t>註：第</w:t>
      </w:r>
      <w:r w:rsidR="00E86A57" w:rsidRPr="00350760">
        <w:rPr>
          <w:rFonts w:ascii="Times New Roman" w:eastAsia="標楷體"/>
          <w:color w:val="000000"/>
          <w:szCs w:val="24"/>
        </w:rPr>
        <w:t>191</w:t>
      </w:r>
      <w:r w:rsidR="00E86A57" w:rsidRPr="00350760">
        <w:rPr>
          <w:rFonts w:ascii="Times New Roman" w:eastAsia="標楷體" w:hint="eastAsia"/>
          <w:color w:val="000000"/>
          <w:szCs w:val="24"/>
        </w:rPr>
        <w:t>次藥委會決議取消，第</w:t>
      </w:r>
      <w:r w:rsidR="00E86A57" w:rsidRPr="00350760">
        <w:rPr>
          <w:rFonts w:ascii="Times New Roman" w:eastAsia="標楷體"/>
          <w:color w:val="000000"/>
          <w:szCs w:val="24"/>
        </w:rPr>
        <w:t>191</w:t>
      </w:r>
      <w:r w:rsidR="00E86A57" w:rsidRPr="00350760">
        <w:rPr>
          <w:rFonts w:ascii="Times New Roman" w:eastAsia="標楷體" w:hint="eastAsia"/>
          <w:color w:val="000000"/>
          <w:szCs w:val="24"/>
        </w:rPr>
        <w:t>次藥委會前所提之進藥臨床試驗案完成結案，仍適用此類別。</w:t>
      </w:r>
      <w:r w:rsidRPr="00350760">
        <w:rPr>
          <w:rFonts w:ascii="Times New Roman" w:eastAsia="標楷體" w:hint="eastAsia"/>
          <w:color w:val="000000"/>
          <w:szCs w:val="24"/>
        </w:rPr>
        <w:t>）</w:t>
      </w:r>
    </w:p>
    <w:p w14:paraId="4C6CD55B" w14:textId="77777777" w:rsidR="00E86A57" w:rsidRPr="00350760" w:rsidRDefault="00E86A57">
      <w:pPr>
        <w:tabs>
          <w:tab w:val="left" w:pos="1418"/>
        </w:tabs>
        <w:autoSpaceDE w:val="0"/>
        <w:autoSpaceDN w:val="0"/>
        <w:snapToGrid w:val="0"/>
        <w:spacing w:line="360" w:lineRule="exact"/>
        <w:ind w:left="1389" w:hanging="765"/>
        <w:textAlignment w:val="bottom"/>
        <w:rPr>
          <w:rFonts w:ascii="Times New Roman" w:eastAsia="標楷體"/>
          <w:color w:val="000000"/>
        </w:rPr>
      </w:pPr>
    </w:p>
    <w:p w14:paraId="0641D489" w14:textId="77777777" w:rsidR="00E86A57" w:rsidRPr="00350760" w:rsidRDefault="006C3A0A">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未</w:t>
      </w:r>
      <w:r w:rsidR="00E86A57" w:rsidRPr="00350760">
        <w:rPr>
          <w:rFonts w:ascii="Times New Roman" w:eastAsia="標楷體" w:hint="eastAsia"/>
          <w:color w:val="000000"/>
        </w:rPr>
        <w:t>在本院做臨床試驗之新藥進用申請案</w:t>
      </w:r>
    </w:p>
    <w:p w14:paraId="26834265" w14:textId="77777777" w:rsidR="00E86A57" w:rsidRPr="00350760" w:rsidRDefault="00E86A57">
      <w:pPr>
        <w:autoSpaceDE w:val="0"/>
        <w:autoSpaceDN w:val="0"/>
        <w:snapToGrid w:val="0"/>
        <w:spacing w:line="360" w:lineRule="exact"/>
        <w:ind w:left="960" w:hanging="720"/>
        <w:textAlignment w:val="bottom"/>
        <w:rPr>
          <w:rFonts w:ascii="Times New Roman" w:eastAsia="標楷體"/>
          <w:color w:val="000000"/>
        </w:rPr>
      </w:pPr>
      <w:r w:rsidRPr="00350760">
        <w:rPr>
          <w:rFonts w:ascii="Times New Roman" w:eastAsia="標楷體"/>
          <w:color w:val="000000"/>
        </w:rPr>
        <w:t xml:space="preserve">I. </w:t>
      </w:r>
      <w:r w:rsidRPr="00350760">
        <w:rPr>
          <w:rFonts w:ascii="Times New Roman" w:eastAsia="標楷體" w:hint="eastAsia"/>
          <w:color w:val="000000"/>
        </w:rPr>
        <w:t>已在其他醫學中心做過臨床試驗，包括：</w:t>
      </w:r>
    </w:p>
    <w:p w14:paraId="1496E021"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A</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在其他醫學中心完成</w:t>
      </w:r>
      <w:r w:rsidR="00FA2762" w:rsidRPr="00350760">
        <w:rPr>
          <w:rFonts w:ascii="Times New Roman" w:eastAsia="標楷體" w:hint="eastAsia"/>
          <w:color w:val="000000"/>
        </w:rPr>
        <w:t>國內</w:t>
      </w:r>
      <w:r w:rsidRPr="00350760">
        <w:rPr>
          <w:rFonts w:ascii="Times New Roman" w:eastAsia="標楷體" w:hint="eastAsia"/>
          <w:color w:val="000000"/>
        </w:rPr>
        <w:t>查驗登記臨床試驗並獲衛</w:t>
      </w:r>
      <w:r w:rsidR="00796595" w:rsidRPr="00350760">
        <w:rPr>
          <w:rFonts w:ascii="Times New Roman" w:eastAsia="標楷體" w:hint="eastAsia"/>
          <w:color w:val="000000"/>
        </w:rPr>
        <w:t>生</w:t>
      </w:r>
      <w:r w:rsidR="007078B0" w:rsidRPr="00350760">
        <w:rPr>
          <w:rFonts w:ascii="Times New Roman" w:eastAsia="標楷體" w:hint="eastAsia"/>
          <w:color w:val="000000"/>
        </w:rPr>
        <w:t>福利部</w:t>
      </w:r>
      <w:r w:rsidRPr="00350760">
        <w:rPr>
          <w:rFonts w:ascii="Times New Roman" w:eastAsia="標楷體" w:hint="eastAsia"/>
          <w:color w:val="000000"/>
        </w:rPr>
        <w:t>核可者。</w:t>
      </w:r>
    </w:p>
    <w:p w14:paraId="7B2117BE" w14:textId="4B9F463D"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szCs w:val="24"/>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已於其他醫學中心做過前瞻性</w:t>
      </w:r>
      <w:r w:rsidR="00EE5665" w:rsidRPr="00350760">
        <w:rPr>
          <w:rFonts w:ascii="Times New Roman" w:eastAsia="標楷體" w:hint="eastAsia"/>
          <w:color w:val="000000"/>
        </w:rPr>
        <w:t>（</w:t>
      </w:r>
      <w:r w:rsidR="00760E60" w:rsidRPr="00350760">
        <w:rPr>
          <w:rFonts w:ascii="Times New Roman" w:eastAsia="標楷體"/>
          <w:color w:val="000000"/>
        </w:rPr>
        <w:t>prospective</w:t>
      </w:r>
      <w:r w:rsidR="00EE5665" w:rsidRPr="00350760">
        <w:rPr>
          <w:rFonts w:ascii="Times New Roman" w:eastAsia="標楷體" w:hint="eastAsia"/>
          <w:color w:val="000000"/>
        </w:rPr>
        <w:t>）</w:t>
      </w:r>
      <w:r w:rsidRPr="00350760">
        <w:rPr>
          <w:rFonts w:ascii="Times New Roman" w:eastAsia="標楷體" w:hint="eastAsia"/>
          <w:color w:val="000000"/>
        </w:rPr>
        <w:t>臨床試驗，且臨床試驗完成後於該院通過採用兩年以上。</w:t>
      </w:r>
    </w:p>
    <w:p w14:paraId="3F98D859" w14:textId="77777777" w:rsidR="00DC1E66" w:rsidRPr="00350760" w:rsidRDefault="00E86A57" w:rsidP="00687495">
      <w:pPr>
        <w:autoSpaceDE w:val="0"/>
        <w:autoSpaceDN w:val="0"/>
        <w:snapToGrid w:val="0"/>
        <w:spacing w:beforeLines="50" w:before="120" w:line="360" w:lineRule="exact"/>
        <w:ind w:left="958" w:hanging="720"/>
        <w:textAlignment w:val="bottom"/>
        <w:rPr>
          <w:rFonts w:ascii="Times New Roman" w:eastAsia="標楷體"/>
          <w:color w:val="000000"/>
        </w:rPr>
      </w:pPr>
      <w:r w:rsidRPr="00350760">
        <w:rPr>
          <w:rFonts w:ascii="Times New Roman" w:eastAsia="標楷體"/>
          <w:color w:val="000000"/>
        </w:rPr>
        <w:t xml:space="preserve">II. </w:t>
      </w:r>
      <w:r w:rsidRPr="00350760">
        <w:rPr>
          <w:rFonts w:ascii="Times New Roman" w:eastAsia="標楷體" w:hint="eastAsia"/>
          <w:color w:val="000000"/>
        </w:rPr>
        <w:t>未在其他醫學中心做過臨床試驗，但有下列情況者得提出新藥進用申請。</w:t>
      </w:r>
    </w:p>
    <w:p w14:paraId="65B09FC7"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006E3DF9" w:rsidRPr="00350760">
        <w:rPr>
          <w:rFonts w:ascii="Times New Roman" w:eastAsia="標楷體" w:hint="eastAsia"/>
          <w:color w:val="000000"/>
        </w:rPr>
        <w:t>為</w:t>
      </w:r>
      <w:r w:rsidRPr="00350760">
        <w:rPr>
          <w:rFonts w:ascii="Times New Roman" w:eastAsia="標楷體" w:hint="eastAsia"/>
          <w:color w:val="000000"/>
        </w:rPr>
        <w:t>凡經證實為本院同成份及同使用途徑藥品之原開發廠</w:t>
      </w:r>
      <w:r w:rsidR="00760E60" w:rsidRPr="00350760">
        <w:rPr>
          <w:rStyle w:val="af6"/>
          <w:rFonts w:ascii="Times New Roman" w:eastAsia="標楷體"/>
          <w:color w:val="000000"/>
        </w:rPr>
        <w:footnoteReference w:id="1"/>
      </w:r>
      <w:r w:rsidRPr="00350760">
        <w:rPr>
          <w:rFonts w:ascii="Times New Roman" w:eastAsia="標楷體" w:hint="eastAsia"/>
          <w:color w:val="000000"/>
        </w:rPr>
        <w:t>，出具其功能及效益與本院原有藥品相同或較優之證明文獻（或</w:t>
      </w:r>
      <w:r w:rsidRPr="00350760">
        <w:rPr>
          <w:rFonts w:ascii="Times New Roman" w:eastAsia="標楷體"/>
          <w:color w:val="000000"/>
        </w:rPr>
        <w:t>BA, BE, PK</w:t>
      </w:r>
      <w:r w:rsidRPr="00350760">
        <w:rPr>
          <w:rFonts w:ascii="Times New Roman" w:eastAsia="標楷體" w:hint="eastAsia"/>
          <w:color w:val="000000"/>
        </w:rPr>
        <w:t>報告）。</w:t>
      </w:r>
    </w:p>
    <w:p w14:paraId="43EE8024"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C</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該藥</w:t>
      </w:r>
      <w:r w:rsidR="00A90D67" w:rsidRPr="00350760">
        <w:rPr>
          <w:rFonts w:ascii="Times New Roman" w:eastAsia="標楷體" w:hint="eastAsia"/>
          <w:color w:val="000000"/>
        </w:rPr>
        <w:t>於臨床治療指引</w:t>
      </w:r>
      <w:r w:rsidR="008E78C3" w:rsidRPr="00350760">
        <w:rPr>
          <w:rFonts w:ascii="Times New Roman" w:eastAsia="標楷體" w:hint="eastAsia"/>
          <w:color w:val="000000"/>
        </w:rPr>
        <w:t>中</w:t>
      </w:r>
      <w:r w:rsidR="008230CD" w:rsidRPr="00350760">
        <w:rPr>
          <w:rFonts w:ascii="Times New Roman" w:eastAsia="標楷體" w:hint="eastAsia"/>
          <w:color w:val="000000"/>
        </w:rPr>
        <w:t>記載</w:t>
      </w:r>
      <w:r w:rsidRPr="00350760">
        <w:rPr>
          <w:rFonts w:ascii="Times New Roman" w:eastAsia="標楷體" w:hint="eastAsia"/>
          <w:color w:val="000000"/>
        </w:rPr>
        <w:t>對某適應症療效確實，且具下列兩種條件之一</w:t>
      </w:r>
    </w:p>
    <w:p w14:paraId="2FB6BFAB" w14:textId="77777777" w:rsidR="00E86A57" w:rsidRPr="00350760" w:rsidRDefault="00E86A57" w:rsidP="00457AA8">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(1)</w:t>
      </w:r>
      <w:r w:rsidRPr="00350760">
        <w:rPr>
          <w:rFonts w:ascii="Times New Roman" w:eastAsia="標楷體"/>
          <w:color w:val="000000"/>
        </w:rPr>
        <w:tab/>
      </w:r>
      <w:r w:rsidRPr="00350760">
        <w:rPr>
          <w:rFonts w:ascii="Times New Roman" w:eastAsia="標楷體" w:hint="eastAsia"/>
          <w:color w:val="000000"/>
        </w:rPr>
        <w:t>市面上無類似品可取代者。</w:t>
      </w:r>
    </w:p>
    <w:p w14:paraId="10E3CDC1" w14:textId="77777777" w:rsidR="00E86A57" w:rsidRPr="00350760" w:rsidRDefault="00E86A57">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(2)</w:t>
      </w:r>
      <w:r w:rsidRPr="00350760">
        <w:rPr>
          <w:rFonts w:ascii="Times New Roman" w:eastAsia="標楷體"/>
          <w:color w:val="000000"/>
        </w:rPr>
        <w:tab/>
      </w:r>
      <w:r w:rsidRPr="00350760">
        <w:rPr>
          <w:rFonts w:ascii="Times New Roman" w:eastAsia="標楷體" w:hint="eastAsia"/>
          <w:color w:val="000000"/>
        </w:rPr>
        <w:t>本院無同成份且同劑型之藥品，且已在至少一家醫學中心使用五年以上。</w:t>
      </w:r>
    </w:p>
    <w:p w14:paraId="0E59154C" w14:textId="77777777" w:rsidR="00B34C93" w:rsidRPr="00350760" w:rsidRDefault="00E86A57" w:rsidP="00760E60">
      <w:pPr>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D</w:t>
      </w:r>
      <w:r w:rsidR="007078B0" w:rsidRPr="00350760">
        <w:rPr>
          <w:rFonts w:ascii="Times New Roman" w:eastAsia="標楷體" w:hint="eastAsia"/>
          <w:color w:val="000000"/>
        </w:rPr>
        <w:t>類：</w:t>
      </w:r>
      <w:r w:rsidR="00760E60" w:rsidRPr="00350760">
        <w:rPr>
          <w:rFonts w:ascii="Times New Roman" w:eastAsia="標楷體"/>
          <w:color w:val="000000"/>
        </w:rPr>
        <w:tab/>
      </w:r>
      <w:r w:rsidR="00C21954" w:rsidRPr="00350760">
        <w:rPr>
          <w:rFonts w:ascii="Times New Roman" w:eastAsia="標楷體" w:hint="eastAsia"/>
          <w:color w:val="000000"/>
        </w:rPr>
        <w:t>經</w:t>
      </w:r>
      <w:r w:rsidR="00B34C93" w:rsidRPr="00350760">
        <w:rPr>
          <w:rFonts w:ascii="Times New Roman" w:eastAsia="標楷體" w:hint="eastAsia"/>
          <w:color w:val="000000"/>
        </w:rPr>
        <w:t>衛生福利部核定可免除臨床試驗之</w:t>
      </w:r>
      <w:r w:rsidR="0008772D" w:rsidRPr="00350760">
        <w:rPr>
          <w:rFonts w:ascii="Times New Roman" w:eastAsia="標楷體" w:hint="eastAsia"/>
          <w:color w:val="000000"/>
        </w:rPr>
        <w:t>新</w:t>
      </w:r>
      <w:r w:rsidR="00B34C93" w:rsidRPr="00350760">
        <w:rPr>
          <w:rFonts w:ascii="Times New Roman" w:eastAsia="標楷體" w:hint="eastAsia"/>
          <w:color w:val="000000"/>
        </w:rPr>
        <w:t>藥</w:t>
      </w:r>
      <w:r w:rsidR="00CB1B62" w:rsidRPr="00350760">
        <w:rPr>
          <w:rStyle w:val="af6"/>
          <w:rFonts w:ascii="Times New Roman" w:eastAsia="標楷體"/>
          <w:color w:val="000000"/>
        </w:rPr>
        <w:footnoteReference w:id="2"/>
      </w:r>
      <w:r w:rsidR="00B34C93" w:rsidRPr="00350760">
        <w:rPr>
          <w:rFonts w:ascii="Times New Roman" w:eastAsia="標楷體" w:hint="eastAsia"/>
          <w:color w:val="000000"/>
        </w:rPr>
        <w:t>，且具下列兩種條件之一：</w:t>
      </w:r>
    </w:p>
    <w:p w14:paraId="0A92B039" w14:textId="77777777" w:rsidR="00B34C93" w:rsidRPr="00350760" w:rsidRDefault="00B34C93"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00251B63" w:rsidRPr="00350760">
        <w:rPr>
          <w:rFonts w:ascii="Times New Roman" w:eastAsia="標楷體" w:hint="eastAsia"/>
          <w:color w:val="000000"/>
        </w:rPr>
        <w:t>應申請</w:t>
      </w:r>
      <w:r w:rsidR="009F378D" w:rsidRPr="00350760">
        <w:rPr>
          <w:rFonts w:ascii="Times New Roman" w:eastAsia="標楷體" w:hint="eastAsia"/>
          <w:color w:val="000000"/>
        </w:rPr>
        <w:t>國內臨床試驗或</w:t>
      </w:r>
      <w:r w:rsidR="00251B63" w:rsidRPr="00350760">
        <w:rPr>
          <w:rFonts w:ascii="Times New Roman" w:eastAsia="標楷體" w:hint="eastAsia"/>
          <w:color w:val="000000"/>
        </w:rPr>
        <w:t>銜接性試驗評估之藥品</w:t>
      </w:r>
      <w:r w:rsidR="00C21954" w:rsidRPr="00350760">
        <w:rPr>
          <w:rStyle w:val="af6"/>
          <w:rFonts w:ascii="Times New Roman" w:eastAsia="標楷體"/>
          <w:color w:val="000000"/>
        </w:rPr>
        <w:footnoteReference w:id="3"/>
      </w:r>
      <w:r w:rsidR="00251B63" w:rsidRPr="00350760">
        <w:rPr>
          <w:rFonts w:ascii="Times New Roman" w:eastAsia="標楷體" w:hint="eastAsia"/>
          <w:color w:val="000000"/>
        </w:rPr>
        <w:t>，經</w:t>
      </w:r>
      <w:r w:rsidR="001F3A0C" w:rsidRPr="00350760">
        <w:rPr>
          <w:rFonts w:ascii="Times New Roman" w:eastAsia="標楷體" w:hint="eastAsia"/>
          <w:color w:val="000000"/>
        </w:rPr>
        <w:t>衛生福利部</w:t>
      </w:r>
      <w:r w:rsidR="00C27A17" w:rsidRPr="00350760">
        <w:rPr>
          <w:rFonts w:ascii="Times New Roman" w:eastAsia="標楷體" w:hint="eastAsia"/>
          <w:color w:val="000000"/>
        </w:rPr>
        <w:t>核定</w:t>
      </w:r>
      <w:r w:rsidR="001F3A0C" w:rsidRPr="00350760">
        <w:rPr>
          <w:rFonts w:ascii="Times New Roman" w:eastAsia="標楷體" w:hint="eastAsia"/>
          <w:color w:val="000000"/>
        </w:rPr>
        <w:t>得免除</w:t>
      </w:r>
      <w:r w:rsidR="00251B63" w:rsidRPr="00350760">
        <w:rPr>
          <w:rFonts w:ascii="Times New Roman" w:eastAsia="標楷體" w:hint="eastAsia"/>
          <w:color w:val="000000"/>
        </w:rPr>
        <w:t>者</w:t>
      </w:r>
      <w:r w:rsidR="001F3A0C" w:rsidRPr="00350760">
        <w:rPr>
          <w:rFonts w:ascii="Times New Roman" w:eastAsia="標楷體" w:hint="eastAsia"/>
          <w:color w:val="000000"/>
        </w:rPr>
        <w:t>。</w:t>
      </w:r>
    </w:p>
    <w:p w14:paraId="387F233E" w14:textId="77777777" w:rsidR="001F3A0C" w:rsidRPr="00350760" w:rsidRDefault="001F3A0C"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00C27A17" w:rsidRPr="00350760">
        <w:rPr>
          <w:rFonts w:ascii="Times New Roman" w:eastAsia="標楷體" w:hint="eastAsia"/>
          <w:color w:val="000000"/>
        </w:rPr>
        <w:t>前項以外之新藥，查驗登記時</w:t>
      </w:r>
      <w:r w:rsidR="00C21954" w:rsidRPr="00350760">
        <w:rPr>
          <w:rFonts w:ascii="Times New Roman" w:eastAsia="標楷體" w:hint="eastAsia"/>
          <w:color w:val="000000"/>
        </w:rPr>
        <w:t>衛生福利部</w:t>
      </w:r>
      <w:r w:rsidR="00C27A17" w:rsidRPr="00350760">
        <w:rPr>
          <w:rFonts w:ascii="Times New Roman" w:eastAsia="標楷體" w:hint="eastAsia"/>
          <w:color w:val="000000"/>
        </w:rPr>
        <w:t>未要求執行</w:t>
      </w:r>
      <w:r w:rsidR="009F378D" w:rsidRPr="00350760">
        <w:rPr>
          <w:rFonts w:ascii="Times New Roman" w:eastAsia="標楷體" w:hint="eastAsia"/>
          <w:b/>
          <w:color w:val="000000"/>
        </w:rPr>
        <w:t>國內</w:t>
      </w:r>
      <w:r w:rsidR="009F378D" w:rsidRPr="00350760">
        <w:rPr>
          <w:rFonts w:ascii="Times New Roman" w:eastAsia="標楷體" w:hint="eastAsia"/>
          <w:color w:val="000000"/>
        </w:rPr>
        <w:t>臨床試驗或</w:t>
      </w:r>
      <w:r w:rsidR="00C27A17" w:rsidRPr="00350760">
        <w:rPr>
          <w:rFonts w:ascii="Times New Roman" w:eastAsia="標楷體" w:hint="eastAsia"/>
          <w:color w:val="000000"/>
        </w:rPr>
        <w:t>銜接性試驗者</w:t>
      </w:r>
      <w:r w:rsidR="009F378D" w:rsidRPr="00350760">
        <w:rPr>
          <w:rFonts w:ascii="Times New Roman" w:eastAsia="標楷體" w:hint="eastAsia"/>
          <w:color w:val="000000"/>
        </w:rPr>
        <w:t>，</w:t>
      </w:r>
      <w:r w:rsidR="00963267" w:rsidRPr="00350760">
        <w:rPr>
          <w:rFonts w:ascii="Times New Roman" w:eastAsia="標楷體" w:hint="eastAsia"/>
          <w:color w:val="000000"/>
        </w:rPr>
        <w:t>應</w:t>
      </w:r>
      <w:r w:rsidR="00C21954" w:rsidRPr="00350760">
        <w:rPr>
          <w:rFonts w:ascii="Times New Roman" w:eastAsia="標楷體" w:hint="eastAsia"/>
          <w:color w:val="000000"/>
        </w:rPr>
        <w:t>出具</w:t>
      </w:r>
      <w:r w:rsidR="00963267" w:rsidRPr="00350760">
        <w:rPr>
          <w:rFonts w:ascii="Times New Roman" w:eastAsia="標楷體" w:hint="eastAsia"/>
          <w:color w:val="000000"/>
        </w:rPr>
        <w:t>可證實其</w:t>
      </w:r>
      <w:r w:rsidR="0032259F" w:rsidRPr="00350760">
        <w:rPr>
          <w:rFonts w:ascii="Times New Roman" w:eastAsia="標楷體" w:hint="eastAsia"/>
          <w:color w:val="000000"/>
        </w:rPr>
        <w:t>療效與安全性之臨床試驗資料</w:t>
      </w:r>
      <w:r w:rsidR="00963267" w:rsidRPr="00350760">
        <w:rPr>
          <w:rFonts w:ascii="Times New Roman" w:eastAsia="標楷體" w:hint="eastAsia"/>
          <w:color w:val="000000"/>
        </w:rPr>
        <w:t>。</w:t>
      </w:r>
    </w:p>
    <w:p w14:paraId="0077E5A2" w14:textId="77777777" w:rsidR="00E86A57" w:rsidRPr="00350760" w:rsidRDefault="00E86A57" w:rsidP="00DA47EC">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F</w:t>
      </w:r>
      <w:r w:rsidRPr="00350760">
        <w:rPr>
          <w:rFonts w:ascii="Times New Roman" w:eastAsia="標楷體" w:hint="eastAsia"/>
          <w:color w:val="000000"/>
        </w:rPr>
        <w:t>類：</w:t>
      </w:r>
      <w:r w:rsidR="00DA47EC" w:rsidRPr="00350760">
        <w:rPr>
          <w:rFonts w:ascii="Times New Roman" w:eastAsia="標楷體"/>
          <w:color w:val="000000"/>
        </w:rPr>
        <w:t xml:space="preserve">   </w:t>
      </w:r>
      <w:r w:rsidRPr="00350760">
        <w:rPr>
          <w:rFonts w:ascii="Times New Roman" w:eastAsia="標楷體" w:hint="eastAsia"/>
          <w:color w:val="000000"/>
        </w:rPr>
        <w:t>本類新藥進用</w:t>
      </w:r>
      <w:r w:rsidRPr="00350760">
        <w:rPr>
          <w:rFonts w:ascii="Times New Roman" w:eastAsia="標楷體" w:hint="eastAsia"/>
          <w:color w:val="000000"/>
          <w:szCs w:val="24"/>
        </w:rPr>
        <w:t>申請</w:t>
      </w:r>
      <w:r w:rsidRPr="00350760">
        <w:rPr>
          <w:rFonts w:ascii="Times New Roman" w:eastAsia="標楷體" w:hint="eastAsia"/>
          <w:color w:val="000000"/>
        </w:rPr>
        <w:t>案須由主要使用科部提出</w:t>
      </w:r>
    </w:p>
    <w:p w14:paraId="12B11EBE"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(1)</w:t>
      </w:r>
      <w:r w:rsidR="00DA47EC" w:rsidRPr="00350760">
        <w:rPr>
          <w:rFonts w:ascii="Times New Roman" w:eastAsia="標楷體"/>
          <w:color w:val="000000"/>
        </w:rPr>
        <w:tab/>
      </w:r>
      <w:r w:rsidRPr="00350760">
        <w:rPr>
          <w:rFonts w:ascii="Times New Roman" w:eastAsia="標楷體" w:hint="eastAsia"/>
          <w:color w:val="000000"/>
        </w:rPr>
        <w:t>口服劑型，原開發廠專利期已過，具衛生主管機關通過</w:t>
      </w:r>
      <w:r w:rsidRPr="00350760">
        <w:rPr>
          <w:rFonts w:ascii="Times New Roman" w:eastAsia="標楷體"/>
          <w:color w:val="000000"/>
        </w:rPr>
        <w:t>BA/BE</w:t>
      </w:r>
      <w:r w:rsidRPr="00350760">
        <w:rPr>
          <w:rFonts w:ascii="Times New Roman" w:eastAsia="標楷體" w:hint="eastAsia"/>
          <w:color w:val="000000"/>
        </w:rPr>
        <w:t>試驗證明（或國外</w:t>
      </w:r>
      <w:r w:rsidRPr="00350760">
        <w:rPr>
          <w:rFonts w:ascii="Times New Roman" w:eastAsia="標楷體"/>
          <w:color w:val="000000"/>
        </w:rPr>
        <w:t>BA/BE</w:t>
      </w:r>
      <w:r w:rsidRPr="00350760">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2FF51CEB"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(2)</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注射劑型，有兩家以上（含）醫學中心近三年內曾使用一年以上經驗，無藥品不良事件發生者，並請廠商提供具公信力學術團體所做的</w:t>
      </w:r>
      <w:r w:rsidRPr="00350760">
        <w:rPr>
          <w:rFonts w:ascii="Times New Roman" w:eastAsia="標楷體"/>
          <w:color w:val="000000"/>
        </w:rPr>
        <w:t>PK</w:t>
      </w:r>
      <w:r w:rsidRPr="00350760">
        <w:rPr>
          <w:rFonts w:ascii="Times New Roman" w:eastAsia="標楷體" w:hint="eastAsia"/>
          <w:color w:val="000000"/>
        </w:rPr>
        <w:t>比較試驗資料，經本院藥委會審查其</w:t>
      </w:r>
      <w:r w:rsidRPr="00350760">
        <w:rPr>
          <w:rFonts w:ascii="Times New Roman" w:eastAsia="標楷體"/>
          <w:color w:val="000000"/>
        </w:rPr>
        <w:t>PK</w:t>
      </w:r>
      <w:r w:rsidRPr="00350760">
        <w:rPr>
          <w:rFonts w:ascii="Times New Roman" w:eastAsia="標楷體" w:hint="eastAsia"/>
          <w:color w:val="000000"/>
        </w:rPr>
        <w:t>比較試驗資料及進藥相關資料同意後，由廠商免費提供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696323B2" w14:textId="074A182A"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(3)</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其他無法</w:t>
      </w:r>
      <w:r w:rsidR="008F536B" w:rsidRPr="00350760">
        <w:rPr>
          <w:rFonts w:ascii="Times New Roman" w:eastAsia="標楷體" w:hint="eastAsia"/>
          <w:color w:val="000000"/>
        </w:rPr>
        <w:t>或無需</w:t>
      </w:r>
      <w:r w:rsidRPr="00350760">
        <w:rPr>
          <w:rFonts w:ascii="Times New Roman" w:eastAsia="標楷體" w:hint="eastAsia"/>
          <w:color w:val="000000"/>
        </w:rPr>
        <w:t>進行</w:t>
      </w:r>
      <w:r w:rsidRPr="00350760">
        <w:rPr>
          <w:rFonts w:ascii="Times New Roman" w:eastAsia="標楷體"/>
          <w:color w:val="000000"/>
        </w:rPr>
        <w:t>BA/BE</w:t>
      </w:r>
      <w:r w:rsidRPr="00350760">
        <w:rPr>
          <w:rFonts w:ascii="Times New Roman" w:eastAsia="標楷體" w:hint="eastAsia"/>
          <w:color w:val="000000"/>
        </w:rPr>
        <w:t>試驗</w:t>
      </w:r>
      <w:r w:rsidR="001F3A0C" w:rsidRPr="00350760">
        <w:rPr>
          <w:rStyle w:val="af6"/>
          <w:rFonts w:ascii="Times New Roman" w:eastAsia="標楷體"/>
          <w:color w:val="000000"/>
        </w:rPr>
        <w:footnoteReference w:id="4"/>
      </w:r>
      <w:r w:rsidRPr="00350760">
        <w:rPr>
          <w:rFonts w:ascii="Times New Roman" w:eastAsia="標楷體" w:hint="eastAsia"/>
          <w:color w:val="000000"/>
        </w:rPr>
        <w:t>或</w:t>
      </w:r>
      <w:r w:rsidRPr="00350760">
        <w:rPr>
          <w:rFonts w:ascii="Times New Roman" w:eastAsia="標楷體"/>
          <w:color w:val="000000"/>
        </w:rPr>
        <w:t>PK</w:t>
      </w:r>
      <w:r w:rsidRPr="00350760">
        <w:rPr>
          <w:rFonts w:ascii="Times New Roman" w:eastAsia="標楷體" w:hint="eastAsia"/>
          <w:color w:val="000000"/>
        </w:rPr>
        <w:t>試驗之劑型，</w:t>
      </w:r>
      <w:r w:rsidR="00B03BC7" w:rsidRPr="00350760">
        <w:rPr>
          <w:rFonts w:ascii="Times New Roman" w:eastAsia="標楷體" w:hint="eastAsia"/>
          <w:color w:val="000000"/>
        </w:rPr>
        <w:t>需提出</w:t>
      </w:r>
      <w:r w:rsidR="00574D03" w:rsidRPr="00350760">
        <w:rPr>
          <w:rFonts w:ascii="Times New Roman" w:eastAsia="標楷體" w:hint="eastAsia"/>
          <w:color w:val="000000"/>
        </w:rPr>
        <w:t>具衛生主管機關通過</w:t>
      </w:r>
      <w:r w:rsidR="008F536B" w:rsidRPr="00350760">
        <w:rPr>
          <w:rFonts w:ascii="Times New Roman" w:eastAsia="標楷體" w:hint="eastAsia"/>
          <w:color w:val="000000"/>
        </w:rPr>
        <w:t>免除</w:t>
      </w:r>
      <w:r w:rsidR="008F536B" w:rsidRPr="00350760">
        <w:rPr>
          <w:rFonts w:ascii="Times New Roman" w:eastAsia="標楷體"/>
          <w:color w:val="000000"/>
        </w:rPr>
        <w:t>BA/BE</w:t>
      </w:r>
      <w:r w:rsidR="008F536B" w:rsidRPr="00350760">
        <w:rPr>
          <w:rFonts w:ascii="Times New Roman" w:eastAsia="標楷體" w:hint="eastAsia"/>
          <w:color w:val="000000"/>
        </w:rPr>
        <w:t>試驗或</w:t>
      </w:r>
      <w:r w:rsidR="008F536B" w:rsidRPr="00350760">
        <w:rPr>
          <w:rFonts w:ascii="Times New Roman" w:eastAsia="標楷體"/>
          <w:color w:val="000000"/>
        </w:rPr>
        <w:t>PK</w:t>
      </w:r>
      <w:r w:rsidR="008F536B" w:rsidRPr="00350760">
        <w:rPr>
          <w:rFonts w:ascii="Times New Roman" w:eastAsia="標楷體" w:hint="eastAsia"/>
          <w:color w:val="000000"/>
        </w:rPr>
        <w:t>試驗之</w:t>
      </w:r>
      <w:r w:rsidR="00B03BC7" w:rsidRPr="00350760">
        <w:rPr>
          <w:rFonts w:ascii="Times New Roman" w:eastAsia="標楷體" w:hint="eastAsia"/>
          <w:color w:val="000000"/>
        </w:rPr>
        <w:t>相關佐證</w:t>
      </w:r>
      <w:r w:rsidR="008F536B" w:rsidRPr="00350760">
        <w:rPr>
          <w:rFonts w:ascii="Times New Roman" w:eastAsia="標楷體" w:hint="eastAsia"/>
          <w:color w:val="000000"/>
        </w:rPr>
        <w:t>，且</w:t>
      </w:r>
      <w:r w:rsidRPr="00350760">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2D7B7621" w14:textId="25802407" w:rsidR="003002AF" w:rsidRPr="00350760" w:rsidRDefault="00DF6A81" w:rsidP="00DF6A81">
      <w:pPr>
        <w:widowControl/>
        <w:tabs>
          <w:tab w:val="left" w:pos="1418"/>
        </w:tabs>
        <w:autoSpaceDE w:val="0"/>
        <w:autoSpaceDN w:val="0"/>
        <w:snapToGrid w:val="0"/>
        <w:spacing w:line="360" w:lineRule="exact"/>
        <w:ind w:left="1418" w:hanging="818"/>
        <w:textAlignment w:val="bottom"/>
        <w:rPr>
          <w:rFonts w:ascii="Times New Roman" w:eastAsia="標楷體"/>
        </w:rPr>
      </w:pPr>
      <w:r w:rsidRPr="00350760">
        <w:rPr>
          <w:rFonts w:ascii="Times New Roman" w:eastAsia="標楷體"/>
        </w:rPr>
        <w:t>Y</w:t>
      </w:r>
      <w:r w:rsidRPr="00350760">
        <w:rPr>
          <w:rFonts w:ascii="Times New Roman" w:eastAsia="標楷體" w:hint="eastAsia"/>
        </w:rPr>
        <w:t>類：</w:t>
      </w:r>
      <w:r w:rsidRPr="00350760">
        <w:rPr>
          <w:rFonts w:ascii="Times New Roman" w:eastAsia="標楷體"/>
        </w:rPr>
        <w:t xml:space="preserve">   </w:t>
      </w:r>
      <w:r w:rsidRPr="00350760">
        <w:rPr>
          <w:rFonts w:ascii="Times New Roman" w:eastAsia="標楷體" w:hint="eastAsia"/>
        </w:rPr>
        <w:t>符合複方條件</w:t>
      </w:r>
      <w:r w:rsidRPr="00350760">
        <w:rPr>
          <w:rFonts w:ascii="Times New Roman" w:eastAsia="標楷體"/>
        </w:rPr>
        <w:t>(</w:t>
      </w:r>
      <w:r w:rsidR="00022FE6" w:rsidRPr="00350760">
        <w:rPr>
          <w:rFonts w:ascii="Times New Roman" w:eastAsia="標楷體"/>
        </w:rPr>
        <w:t>III</w:t>
      </w:r>
      <w:r w:rsidRPr="00350760">
        <w:rPr>
          <w:rFonts w:ascii="Times New Roman" w:eastAsia="標楷體"/>
        </w:rPr>
        <w:t>)</w:t>
      </w:r>
      <w:r w:rsidRPr="00350760">
        <w:rPr>
          <w:rFonts w:ascii="Times New Roman" w:eastAsia="標楷體" w:hint="eastAsia"/>
        </w:rPr>
        <w:t>且經藥委會</w:t>
      </w:r>
      <w:r w:rsidR="00FE5D1B" w:rsidRPr="00350760">
        <w:rPr>
          <w:rFonts w:ascii="Times New Roman" w:eastAsia="標楷體" w:hint="eastAsia"/>
          <w:b/>
          <w:u w:val="single"/>
        </w:rPr>
        <w:t>首次評估</w:t>
      </w:r>
      <w:r w:rsidRPr="00350760">
        <w:rPr>
          <w:rFonts w:ascii="Times New Roman" w:eastAsia="標楷體" w:hint="eastAsia"/>
        </w:rPr>
        <w:t>同意之複方規格組合</w:t>
      </w:r>
      <w:r w:rsidR="00C254AC" w:rsidRPr="00350760">
        <w:rPr>
          <w:rFonts w:ascii="Times New Roman" w:eastAsia="標楷體" w:hint="eastAsia"/>
        </w:rPr>
        <w:t>藥品</w:t>
      </w:r>
      <w:r w:rsidRPr="00350760">
        <w:rPr>
          <w:rFonts w:ascii="Times New Roman" w:eastAsia="標楷體" w:hint="eastAsia"/>
        </w:rPr>
        <w:t>。</w:t>
      </w:r>
    </w:p>
    <w:p w14:paraId="0057287B" w14:textId="73A15766" w:rsidR="00DF6A81" w:rsidRPr="00350760" w:rsidRDefault="00DF6A81">
      <w:pPr>
        <w:widowControl/>
        <w:tabs>
          <w:tab w:val="left" w:pos="1418"/>
        </w:tabs>
        <w:autoSpaceDE w:val="0"/>
        <w:autoSpaceDN w:val="0"/>
        <w:snapToGrid w:val="0"/>
        <w:spacing w:line="360" w:lineRule="exact"/>
        <w:ind w:left="1418"/>
        <w:textAlignment w:val="bottom"/>
        <w:rPr>
          <w:rFonts w:ascii="Times New Roman" w:eastAsia="標楷體"/>
        </w:rPr>
      </w:pPr>
      <w:r w:rsidRPr="00350760">
        <w:rPr>
          <w:rFonts w:ascii="Times New Roman" w:eastAsia="標楷體" w:hint="eastAsia"/>
        </w:rPr>
        <w:t>本類新進用</w:t>
      </w:r>
      <w:r w:rsidR="00FD74A5" w:rsidRPr="00350760">
        <w:rPr>
          <w:rFonts w:ascii="Times New Roman" w:eastAsia="標楷體" w:hint="eastAsia"/>
        </w:rPr>
        <w:t>之成分、規格</w:t>
      </w:r>
      <w:r w:rsidR="00FE5D1B" w:rsidRPr="00350760">
        <w:rPr>
          <w:rFonts w:ascii="Times New Roman" w:eastAsia="標楷體" w:hint="eastAsia"/>
        </w:rPr>
        <w:t>經藥委會同意後</w:t>
      </w:r>
      <w:r w:rsidRPr="00350760">
        <w:rPr>
          <w:rFonts w:ascii="Times New Roman" w:eastAsia="標楷體" w:hint="eastAsia"/>
        </w:rPr>
        <w:t>，得由</w:t>
      </w:r>
      <w:r w:rsidRPr="00350760">
        <w:rPr>
          <w:rFonts w:ascii="Times New Roman" w:eastAsia="標楷體" w:hint="eastAsia"/>
          <w:szCs w:val="24"/>
        </w:rPr>
        <w:t>藥劑部通知符合資格之廠商進行送件，並比照進藥申請案審查原則提出進藥申請，</w:t>
      </w:r>
      <w:r w:rsidRPr="00350760">
        <w:rPr>
          <w:rFonts w:ascii="Times New Roman" w:eastAsia="標楷體" w:hint="eastAsia"/>
          <w:b/>
          <w:szCs w:val="24"/>
          <w:u w:val="single"/>
        </w:rPr>
        <w:t>毋須再由科部提出</w:t>
      </w:r>
      <w:r w:rsidRPr="00350760">
        <w:rPr>
          <w:rFonts w:ascii="Times New Roman" w:eastAsia="標楷體" w:hint="eastAsia"/>
          <w:szCs w:val="24"/>
        </w:rPr>
        <w:t>。</w:t>
      </w:r>
    </w:p>
    <w:p w14:paraId="2AB8A67D" w14:textId="74108CB1" w:rsidR="00DF6A81" w:rsidRPr="00350760" w:rsidRDefault="0007684F" w:rsidP="00FB15A2">
      <w:pPr>
        <w:widowControl/>
        <w:tabs>
          <w:tab w:val="left" w:pos="1843"/>
        </w:tabs>
        <w:autoSpaceDE w:val="0"/>
        <w:autoSpaceDN w:val="0"/>
        <w:snapToGrid w:val="0"/>
        <w:spacing w:line="360" w:lineRule="exact"/>
        <w:ind w:leftChars="589" w:left="1416" w:hanging="2"/>
        <w:textAlignment w:val="bottom"/>
        <w:rPr>
          <w:rFonts w:ascii="Times New Roman" w:eastAsia="標楷體"/>
        </w:rPr>
      </w:pPr>
      <w:r w:rsidRPr="00350760">
        <w:rPr>
          <w:rFonts w:ascii="Times New Roman" w:eastAsia="標楷體" w:hint="eastAsia"/>
        </w:rPr>
        <w:t>限</w:t>
      </w:r>
      <w:r w:rsidR="00DF6A81" w:rsidRPr="003D7FF3">
        <w:rPr>
          <w:rFonts w:ascii="Times New Roman" w:eastAsia="標楷體" w:hint="eastAsia"/>
          <w:b/>
          <w:bCs/>
        </w:rPr>
        <w:t>口服</w:t>
      </w:r>
      <w:r w:rsidR="00DF6A81" w:rsidRPr="00350760">
        <w:rPr>
          <w:rFonts w:ascii="Times New Roman" w:eastAsia="標楷體" w:hint="eastAsia"/>
        </w:rPr>
        <w:t>劑型，</w:t>
      </w:r>
      <w:r w:rsidR="00CB7297" w:rsidRPr="00350760">
        <w:rPr>
          <w:rFonts w:ascii="Times New Roman" w:eastAsia="標楷體" w:hint="eastAsia"/>
        </w:rPr>
        <w:t>需為</w:t>
      </w:r>
      <w:r w:rsidR="00B0038E" w:rsidRPr="00350760">
        <w:rPr>
          <w:rFonts w:ascii="Times New Roman" w:eastAsia="標楷體" w:hint="eastAsia"/>
        </w:rPr>
        <w:t>本院原單方既有廠牌，或</w:t>
      </w:r>
      <w:r w:rsidR="00DF6A81" w:rsidRPr="00350760">
        <w:rPr>
          <w:rFonts w:ascii="Times New Roman" w:eastAsia="標楷體" w:hint="eastAsia"/>
        </w:rPr>
        <w:t>原開發廠專利期已過，具衛生主管機關通過</w:t>
      </w:r>
      <w:r w:rsidR="00DF6A81" w:rsidRPr="00350760">
        <w:rPr>
          <w:rFonts w:ascii="Times New Roman" w:eastAsia="標楷體"/>
        </w:rPr>
        <w:t>BA/BE</w:t>
      </w:r>
      <w:r w:rsidR="00DF6A81" w:rsidRPr="00350760">
        <w:rPr>
          <w:rFonts w:ascii="Times New Roman" w:eastAsia="標楷體" w:hint="eastAsia"/>
        </w:rPr>
        <w:t>試驗證明（或國外</w:t>
      </w:r>
      <w:r w:rsidR="00DF6A81" w:rsidRPr="00350760">
        <w:rPr>
          <w:rFonts w:ascii="Times New Roman" w:eastAsia="標楷體"/>
        </w:rPr>
        <w:t>BA/BE</w:t>
      </w:r>
      <w:r w:rsidR="00DF6A81" w:rsidRPr="00350760">
        <w:rPr>
          <w:rFonts w:ascii="Times New Roman" w:eastAsia="標楷體" w:hint="eastAsia"/>
        </w:rPr>
        <w:t>試驗資料，須檢具國外官方正式核可證明文件），品質維持穩定相等性，</w:t>
      </w:r>
      <w:r w:rsidR="00122694" w:rsidRPr="00350760">
        <w:rPr>
          <w:rFonts w:ascii="Times New Roman" w:eastAsia="標楷體" w:hint="eastAsia"/>
        </w:rPr>
        <w:t>學名藥需</w:t>
      </w:r>
      <w:r w:rsidR="00DF6A81" w:rsidRPr="00350760">
        <w:rPr>
          <w:rFonts w:ascii="Times New Roman" w:eastAsia="標楷體" w:hint="eastAsia"/>
        </w:rPr>
        <w:t>有兩家以上（含）醫學中心近三年內曾使用一年以上經驗，無藥品不良事件發生者。</w:t>
      </w:r>
    </w:p>
    <w:p w14:paraId="1B5D4E54" w14:textId="77777777" w:rsidR="00DA47EC" w:rsidRPr="00350760" w:rsidRDefault="00E86A57" w:rsidP="00E54DF2">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O</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因特殊醫療需求，且具下列</w:t>
      </w:r>
      <w:r w:rsidR="00E54DF2" w:rsidRPr="00350760">
        <w:rPr>
          <w:rFonts w:ascii="Times New Roman" w:eastAsia="標楷體" w:hint="eastAsia"/>
          <w:color w:val="000000"/>
        </w:rPr>
        <w:t>三</w:t>
      </w:r>
      <w:r w:rsidRPr="00350760">
        <w:rPr>
          <w:rFonts w:ascii="Times New Roman" w:eastAsia="標楷體" w:hint="eastAsia"/>
          <w:color w:val="000000"/>
        </w:rPr>
        <w:t>種條件之一，</w:t>
      </w:r>
      <w:r w:rsidR="00DA47EC" w:rsidRPr="00350760">
        <w:rPr>
          <w:rFonts w:ascii="Times New Roman" w:eastAsia="標楷體" w:hint="eastAsia"/>
          <w:color w:val="000000"/>
        </w:rPr>
        <w:t>需先</w:t>
      </w:r>
      <w:r w:rsidR="007C3E26" w:rsidRPr="00350760">
        <w:rPr>
          <w:rFonts w:ascii="Times New Roman" w:eastAsia="標楷體" w:hint="eastAsia"/>
          <w:color w:val="000000"/>
        </w:rPr>
        <w:t>經</w:t>
      </w:r>
      <w:r w:rsidR="00A24CBB" w:rsidRPr="00350760">
        <w:rPr>
          <w:rFonts w:ascii="Times New Roman" w:eastAsia="標楷體" w:hint="eastAsia"/>
          <w:color w:val="000000"/>
          <w:u w:val="single"/>
        </w:rPr>
        <w:t>科部會議討論後簽文申請</w:t>
      </w:r>
      <w:r w:rsidR="007C3E26" w:rsidRPr="00350760">
        <w:rPr>
          <w:rFonts w:ascii="Times New Roman" w:eastAsia="標楷體" w:hint="eastAsia"/>
          <w:color w:val="000000"/>
        </w:rPr>
        <w:t>以</w:t>
      </w:r>
      <w:r w:rsidR="007C3E26" w:rsidRPr="00350760">
        <w:rPr>
          <w:rFonts w:ascii="Times New Roman" w:eastAsia="標楷體"/>
          <w:color w:val="000000"/>
        </w:rPr>
        <w:t>O</w:t>
      </w:r>
      <w:r w:rsidR="007C3E26" w:rsidRPr="00350760">
        <w:rPr>
          <w:rFonts w:ascii="Times New Roman" w:eastAsia="標楷體" w:hint="eastAsia"/>
          <w:color w:val="000000"/>
        </w:rPr>
        <w:t>類收件</w:t>
      </w:r>
      <w:r w:rsidR="00DA47EC" w:rsidRPr="00350760">
        <w:rPr>
          <w:rFonts w:ascii="Times New Roman" w:eastAsia="標楷體" w:hint="eastAsia"/>
          <w:color w:val="000000"/>
        </w:rPr>
        <w:t>：</w:t>
      </w:r>
    </w:p>
    <w:p w14:paraId="6592A276"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Pr="00350760">
        <w:rPr>
          <w:rFonts w:ascii="Times New Roman" w:eastAsia="標楷體" w:hint="eastAsia"/>
          <w:color w:val="000000"/>
        </w:rPr>
        <w:t>相同適應症本院無適當品項可替代</w:t>
      </w:r>
    </w:p>
    <w:p w14:paraId="456F80AD"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Pr="00350760">
        <w:rPr>
          <w:rFonts w:ascii="Times New Roman" w:eastAsia="標楷體" w:hint="eastAsia"/>
          <w:color w:val="000000"/>
        </w:rPr>
        <w:t>臨床效益較優於本院</w:t>
      </w:r>
      <w:r w:rsidR="00534B84" w:rsidRPr="00350760">
        <w:rPr>
          <w:rFonts w:ascii="Times New Roman" w:eastAsia="標楷體" w:hint="eastAsia"/>
          <w:color w:val="000000"/>
        </w:rPr>
        <w:t>現</w:t>
      </w:r>
      <w:r w:rsidRPr="00350760">
        <w:rPr>
          <w:rFonts w:ascii="Times New Roman" w:eastAsia="標楷體" w:hint="eastAsia"/>
          <w:color w:val="000000"/>
        </w:rPr>
        <w:t>有藥品，且需出具證明文獻</w:t>
      </w:r>
    </w:p>
    <w:p w14:paraId="61A857B2"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(3) </w:t>
      </w:r>
      <w:r w:rsidRPr="00350760">
        <w:rPr>
          <w:rFonts w:ascii="Times New Roman" w:eastAsia="標楷體"/>
          <w:color w:val="000000"/>
        </w:rPr>
        <w:tab/>
      </w:r>
      <w:r w:rsidRPr="00350760">
        <w:rPr>
          <w:rFonts w:ascii="Times New Roman" w:eastAsia="標楷體" w:hint="eastAsia"/>
          <w:color w:val="000000"/>
        </w:rPr>
        <w:t>醫療上必要用藥，近兩年內曾發生全國性缺藥之同成分且同劑型產品</w:t>
      </w:r>
    </w:p>
    <w:p w14:paraId="12392241" w14:textId="2C83BCA9" w:rsidR="00F54AE1" w:rsidRPr="00350760" w:rsidRDefault="00DA47EC" w:rsidP="00B34C93">
      <w:pPr>
        <w:autoSpaceDE w:val="0"/>
        <w:autoSpaceDN w:val="0"/>
        <w:ind w:leftChars="590" w:left="1416"/>
        <w:textAlignment w:val="bottom"/>
        <w:rPr>
          <w:rFonts w:ascii="Times New Roman" w:eastAsia="標楷體"/>
          <w:color w:val="000000"/>
        </w:rPr>
      </w:pPr>
      <w:r w:rsidRPr="00350760">
        <w:rPr>
          <w:rFonts w:ascii="Times New Roman" w:eastAsia="標楷體" w:hint="eastAsia"/>
          <w:color w:val="000000"/>
        </w:rPr>
        <w:t>藥委會同意收</w:t>
      </w:r>
      <w:r w:rsidR="007C3E26" w:rsidRPr="00350760">
        <w:rPr>
          <w:rFonts w:ascii="Times New Roman" w:eastAsia="標楷體" w:hint="eastAsia"/>
          <w:color w:val="000000"/>
        </w:rPr>
        <w:t>件</w:t>
      </w:r>
      <w:r w:rsidRPr="00350760">
        <w:rPr>
          <w:rFonts w:ascii="Times New Roman" w:eastAsia="標楷體" w:hint="eastAsia"/>
          <w:color w:val="000000"/>
        </w:rPr>
        <w:t>者，得比照</w:t>
      </w:r>
      <w:r w:rsidRPr="003D7FF3">
        <w:rPr>
          <w:rFonts w:ascii="Times New Roman" w:eastAsia="標楷體" w:hint="eastAsia"/>
        </w:rPr>
        <w:t>進藥申請案審查原則，</w:t>
      </w:r>
      <w:r w:rsidRPr="00350760">
        <w:rPr>
          <w:rFonts w:ascii="Times New Roman" w:eastAsia="標楷體" w:hint="eastAsia"/>
          <w:color w:val="000000"/>
        </w:rPr>
        <w:t>檢附相關資料，</w:t>
      </w:r>
      <w:r w:rsidR="00E86A57" w:rsidRPr="00350760">
        <w:rPr>
          <w:rFonts w:ascii="Times New Roman" w:eastAsia="標楷體" w:hint="eastAsia"/>
          <w:color w:val="000000"/>
        </w:rPr>
        <w:t>經</w:t>
      </w:r>
      <w:r w:rsidR="00B62EAD" w:rsidRPr="00350760">
        <w:rPr>
          <w:rFonts w:ascii="Times New Roman" w:eastAsia="標楷體" w:hint="eastAsia"/>
          <w:color w:val="000000"/>
        </w:rPr>
        <w:t>本院藥委會</w:t>
      </w:r>
      <w:r w:rsidR="00E86A57" w:rsidRPr="00350760">
        <w:rPr>
          <w:rFonts w:ascii="Times New Roman" w:eastAsia="標楷體" w:hint="eastAsia"/>
          <w:color w:val="000000"/>
        </w:rPr>
        <w:t>審查其進藥相關資料同意後，由廠商免費提供</w:t>
      </w:r>
      <w:r w:rsidR="00E86A57" w:rsidRPr="00350760">
        <w:rPr>
          <w:rFonts w:ascii="Times New Roman" w:eastAsia="標楷體"/>
          <w:color w:val="000000"/>
        </w:rPr>
        <w:t>30</w:t>
      </w:r>
      <w:r w:rsidR="00E86A57" w:rsidRPr="00350760">
        <w:rPr>
          <w:rFonts w:ascii="Times New Roman" w:eastAsia="標楷體" w:hint="eastAsia"/>
          <w:color w:val="000000"/>
        </w:rPr>
        <w:t>人次以上用量，由藥委會指定試用醫師進行試用，針對藥品副作用及服藥順從性提出報告，再討論是否同意進藥。</w:t>
      </w:r>
      <w:bookmarkEnd w:id="0"/>
      <w:bookmarkEnd w:id="1"/>
      <w:bookmarkEnd w:id="2"/>
      <w:bookmarkEnd w:id="3"/>
      <w:bookmarkEnd w:id="4"/>
      <w:bookmarkEnd w:id="5"/>
      <w:bookmarkEnd w:id="6"/>
      <w:bookmarkEnd w:id="7"/>
      <w:bookmarkEnd w:id="8"/>
      <w:bookmarkEnd w:id="9"/>
      <w:bookmarkEnd w:id="18"/>
      <w:bookmarkEnd w:id="19"/>
    </w:p>
    <w:p w14:paraId="34E3E23E" w14:textId="19ECE839" w:rsidR="00DA2083" w:rsidRPr="00350760" w:rsidRDefault="00DA2083" w:rsidP="00DA2083">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S</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生物相似性藥品，有兩家以上（含）醫學中心近三年內曾使用一年以上經驗，無藥品不良事件發生者。</w:t>
      </w:r>
    </w:p>
    <w:p w14:paraId="256B3B11" w14:textId="77777777" w:rsidR="00DC1E66" w:rsidRPr="00350760" w:rsidRDefault="00DC1E66">
      <w:pPr>
        <w:autoSpaceDE w:val="0"/>
        <w:autoSpaceDN w:val="0"/>
        <w:textAlignment w:val="bottom"/>
        <w:rPr>
          <w:rFonts w:ascii="Times New Roman" w:eastAsia="標楷體"/>
          <w:color w:val="000000"/>
        </w:rPr>
      </w:pPr>
    </w:p>
    <w:p w14:paraId="1DC5CD26" w14:textId="77777777" w:rsidR="00265A97" w:rsidRPr="00350760" w:rsidRDefault="00265A97" w:rsidP="00D43658">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健保尚未給付前之進藥申請案</w:t>
      </w:r>
    </w:p>
    <w:p w14:paraId="485BF9B4" w14:textId="77777777"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Z</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符合本院新藥進用申請案</w:t>
      </w:r>
      <w:r w:rsidRPr="00350760">
        <w:rPr>
          <w:rFonts w:ascii="Times New Roman" w:eastAsia="標楷體" w:hint="eastAsia"/>
          <w:color w:val="000000"/>
          <w:lang w:eastAsia="zh-HK"/>
        </w:rPr>
        <w:t>任一</w:t>
      </w:r>
      <w:r w:rsidRPr="00350760">
        <w:rPr>
          <w:rFonts w:ascii="Times New Roman" w:eastAsia="標楷體" w:hint="eastAsia"/>
          <w:color w:val="000000"/>
        </w:rPr>
        <w:t>類，</w:t>
      </w:r>
      <w:r w:rsidRPr="00350760">
        <w:rPr>
          <w:rFonts w:ascii="Times New Roman" w:eastAsia="標楷體" w:hint="eastAsia"/>
          <w:color w:val="000000"/>
          <w:lang w:eastAsia="zh-HK"/>
        </w:rPr>
        <w:t>且</w:t>
      </w:r>
      <w:r w:rsidRPr="00350760">
        <w:rPr>
          <w:rFonts w:ascii="Times New Roman" w:eastAsia="標楷體" w:hint="eastAsia"/>
          <w:color w:val="000000"/>
        </w:rPr>
        <w:t>符合以下兩項條件之一，</w:t>
      </w:r>
      <w:r w:rsidRPr="00350760">
        <w:rPr>
          <w:rFonts w:ascii="Times New Roman" w:eastAsia="標楷體" w:hint="eastAsia"/>
          <w:color w:val="000000"/>
          <w:lang w:eastAsia="zh-HK"/>
        </w:rPr>
        <w:t>若</w:t>
      </w:r>
      <w:r w:rsidRPr="00350760">
        <w:rPr>
          <w:rFonts w:ascii="Times New Roman" w:eastAsia="標楷體" w:hint="eastAsia"/>
          <w:color w:val="000000"/>
        </w:rPr>
        <w:t>已提出健保給</w:t>
      </w:r>
    </w:p>
    <w:p w14:paraId="0B875280" w14:textId="77777777"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 xml:space="preserve">               </w:t>
      </w:r>
      <w:r w:rsidRPr="00350760">
        <w:rPr>
          <w:rFonts w:ascii="Times New Roman" w:eastAsia="標楷體" w:hint="eastAsia"/>
          <w:color w:val="000000"/>
        </w:rPr>
        <w:t>付申請，但健保署尚未核價者，得比照</w:t>
      </w:r>
      <w:r w:rsidRPr="003D7FF3">
        <w:rPr>
          <w:rFonts w:ascii="Times New Roman" w:eastAsia="標楷體" w:hint="eastAsia"/>
        </w:rPr>
        <w:t>進藥申請案</w:t>
      </w:r>
      <w:r w:rsidRPr="003D7FF3">
        <w:rPr>
          <w:rFonts w:ascii="Times New Roman" w:eastAsia="標楷體" w:hint="eastAsia"/>
          <w:lang w:eastAsia="zh-HK"/>
        </w:rPr>
        <w:t>提出申請</w:t>
      </w:r>
      <w:r w:rsidRPr="00350760">
        <w:rPr>
          <w:rFonts w:ascii="Times New Roman" w:eastAsia="標楷體" w:hint="eastAsia"/>
          <w:color w:val="000000"/>
        </w:rPr>
        <w:t>：</w:t>
      </w:r>
    </w:p>
    <w:p w14:paraId="61749F63" w14:textId="77777777" w:rsidR="00D23EE9" w:rsidRPr="00350760"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hint="eastAsia"/>
          <w:color w:val="000000"/>
        </w:rPr>
        <w:t>首次取得國內藥品許可證，且本院有使用經驗之</w:t>
      </w:r>
      <w:r w:rsidRPr="00350760">
        <w:rPr>
          <w:rFonts w:ascii="Times New Roman" w:eastAsia="標楷體" w:hint="eastAsia"/>
          <w:b/>
          <w:bCs/>
          <w:color w:val="000000"/>
        </w:rPr>
        <w:t>專案藥品</w:t>
      </w:r>
      <w:r w:rsidRPr="00350760">
        <w:rPr>
          <w:rFonts w:ascii="Times New Roman" w:eastAsia="標楷體" w:hint="eastAsia"/>
          <w:color w:val="000000"/>
        </w:rPr>
        <w:t>。不包括因全國性缺藥或因藥證未如期展延之專案替代品項。</w:t>
      </w:r>
    </w:p>
    <w:p w14:paraId="52137D38" w14:textId="77777777" w:rsidR="00CD2686" w:rsidRPr="00350760"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經衛福部核定為</w:t>
      </w:r>
      <w:r w:rsidRPr="00350760">
        <w:rPr>
          <w:rFonts w:ascii="Times New Roman" w:eastAsia="標楷體" w:hint="eastAsia"/>
          <w:b/>
          <w:bCs/>
          <w:color w:val="000000"/>
        </w:rPr>
        <w:t>新成分新機轉</w:t>
      </w:r>
      <w:r w:rsidRPr="00350760">
        <w:rPr>
          <w:rFonts w:ascii="Times New Roman" w:eastAsia="標楷體" w:hint="eastAsia"/>
          <w:color w:val="000000"/>
        </w:rPr>
        <w:t>之新藥，需提出</w:t>
      </w:r>
      <w:r w:rsidRPr="00350760">
        <w:rPr>
          <w:rFonts w:ascii="Times New Roman" w:eastAsia="標楷體" w:hint="eastAsia"/>
          <w:b/>
          <w:bCs/>
          <w:color w:val="000000"/>
        </w:rPr>
        <w:t>優於</w:t>
      </w:r>
      <w:r w:rsidRPr="00350760">
        <w:rPr>
          <w:rFonts w:ascii="Times New Roman" w:eastAsia="標楷體" w:hint="eastAsia"/>
          <w:color w:val="000000"/>
        </w:rPr>
        <w:t>本院現有藥品療效之證明文獻。</w:t>
      </w:r>
    </w:p>
    <w:p w14:paraId="50B7A888" w14:textId="77777777" w:rsidR="00265A97" w:rsidRPr="00350760" w:rsidRDefault="00265A97">
      <w:pPr>
        <w:autoSpaceDE w:val="0"/>
        <w:autoSpaceDN w:val="0"/>
        <w:textAlignment w:val="bottom"/>
        <w:rPr>
          <w:rFonts w:ascii="Times New Roman" w:eastAsia="標楷體"/>
          <w:color w:val="000000"/>
        </w:rPr>
      </w:pPr>
    </w:p>
    <w:p w14:paraId="2938C92F" w14:textId="3C2548A0" w:rsidR="00350760" w:rsidRDefault="00350760" w:rsidP="00350760">
      <w:pPr>
        <w:pStyle w:val="a3"/>
        <w:autoSpaceDE w:val="0"/>
        <w:autoSpaceDN w:val="0"/>
        <w:snapToGrid w:val="0"/>
        <w:spacing w:before="0" w:line="240" w:lineRule="auto"/>
        <w:jc w:val="center"/>
        <w:textAlignment w:val="bottom"/>
        <w:rPr>
          <w:rFonts w:ascii="Times New Roman" w:eastAsia="標楷體"/>
          <w:color w:val="000000"/>
        </w:rPr>
        <w:sectPr w:rsidR="00350760" w:rsidSect="00B2255B">
          <w:footerReference w:type="default" r:id="rId21"/>
          <w:pgSz w:w="11907" w:h="16840"/>
          <w:pgMar w:top="600" w:right="1134" w:bottom="454" w:left="1134" w:header="0" w:footer="510" w:gutter="0"/>
          <w:cols w:space="720"/>
          <w:docGrid w:linePitch="326"/>
        </w:sectPr>
      </w:pPr>
      <w:bookmarkStart w:id="25" w:name="_藥委會各類申請案應附資料清單"/>
      <w:bookmarkStart w:id="26" w:name="_Toc506315136"/>
      <w:bookmarkStart w:id="27" w:name="_Toc506316408"/>
      <w:bookmarkStart w:id="28" w:name="_Toc506640407"/>
      <w:bookmarkStart w:id="29" w:name="_Toc515268469"/>
      <w:bookmarkStart w:id="30" w:name="_Toc515268574"/>
      <w:bookmarkStart w:id="31" w:name="_Toc515270078"/>
      <w:bookmarkEnd w:id="25"/>
    </w:p>
    <w:p w14:paraId="516B585B" w14:textId="77777777" w:rsidR="00350760" w:rsidRPr="00F73D0F" w:rsidRDefault="00350760" w:rsidP="00350760">
      <w:pPr>
        <w:pStyle w:val="a3"/>
        <w:autoSpaceDE w:val="0"/>
        <w:snapToGrid w:val="0"/>
        <w:spacing w:before="0" w:line="240" w:lineRule="auto"/>
        <w:jc w:val="center"/>
        <w:textAlignment w:val="bottom"/>
        <w:rPr>
          <w:rFonts w:ascii="Times New Roman" w:eastAsia="標楷體"/>
          <w:color w:val="000000"/>
          <w:sz w:val="28"/>
          <w:szCs w:val="28"/>
        </w:rPr>
      </w:pPr>
      <w:bookmarkStart w:id="32" w:name="_Toc506315139"/>
      <w:bookmarkStart w:id="33" w:name="_Toc506316411"/>
      <w:bookmarkStart w:id="34" w:name="_Toc506640410"/>
      <w:bookmarkStart w:id="35" w:name="_Toc515268472"/>
      <w:bookmarkStart w:id="36" w:name="_Toc515268577"/>
      <w:bookmarkStart w:id="37" w:name="_Toc515270081"/>
      <w:bookmarkStart w:id="38" w:name="_Toc168800905"/>
      <w:bookmarkStart w:id="39" w:name="_Ref407610903"/>
      <w:bookmarkStart w:id="40" w:name="_Toc373836802"/>
      <w:bookmarkStart w:id="41" w:name="_Ref407427193"/>
      <w:bookmarkStart w:id="42" w:name="_Ref407436582"/>
      <w:bookmarkStart w:id="43" w:name="_Ref407595988"/>
      <w:bookmarkStart w:id="44" w:name="_Toc411057293"/>
      <w:bookmarkStart w:id="45" w:name="_Toc373829155"/>
      <w:bookmarkEnd w:id="26"/>
      <w:bookmarkEnd w:id="27"/>
      <w:bookmarkEnd w:id="28"/>
      <w:bookmarkEnd w:id="29"/>
      <w:bookmarkEnd w:id="30"/>
      <w:bookmarkEnd w:id="31"/>
      <w:r w:rsidRPr="00F73D0F">
        <w:rPr>
          <w:rFonts w:ascii="Times New Roman" w:eastAsia="標楷體"/>
          <w:color w:val="000000"/>
          <w:sz w:val="28"/>
          <w:szCs w:val="28"/>
        </w:rPr>
        <w:t>國立臺灣大學醫學院附設醫院</w:t>
      </w:r>
    </w:p>
    <w:p w14:paraId="1E29853C" w14:textId="77777777" w:rsidR="00350760" w:rsidRPr="00F73D0F" w:rsidRDefault="00350760" w:rsidP="00350760">
      <w:pPr>
        <w:pStyle w:val="1"/>
        <w:snapToGrid w:val="0"/>
        <w:spacing w:before="0" w:line="240" w:lineRule="auto"/>
        <w:rPr>
          <w:rFonts w:ascii="Times New Roman"/>
          <w:color w:val="000000"/>
        </w:rPr>
      </w:pPr>
      <w:bookmarkStart w:id="46" w:name="_Toc427854892"/>
      <w:r w:rsidRPr="00F73D0F">
        <w:rPr>
          <w:rFonts w:ascii="Times New Roman"/>
          <w:color w:val="000000"/>
        </w:rPr>
        <w:t>藥委會申請案應附資料檢核表</w:t>
      </w:r>
      <w:bookmarkEnd w:id="46"/>
    </w:p>
    <w:p w14:paraId="39E91109" w14:textId="77777777" w:rsidR="00350760" w:rsidRPr="00F73D0F" w:rsidRDefault="00350760" w:rsidP="00350760">
      <w:pPr>
        <w:pStyle w:val="Textbody"/>
        <w:snapToGrid w:val="0"/>
        <w:spacing w:line="240" w:lineRule="auto"/>
        <w:ind w:right="-240"/>
        <w:rPr>
          <w:rFonts w:ascii="Times New Roman" w:eastAsia="標楷體" w:hAnsi="Times New Roman"/>
          <w:color w:val="000000"/>
          <w:sz w:val="28"/>
          <w:szCs w:val="28"/>
        </w:rPr>
      </w:pPr>
      <w:r w:rsidRPr="00F73D0F">
        <w:rPr>
          <w:rFonts w:ascii="Times New Roman" w:eastAsia="標楷體" w:hAnsi="Times New Roman"/>
          <w:color w:val="000000"/>
          <w:sz w:val="28"/>
          <w:szCs w:val="28"/>
        </w:rPr>
        <w:t>申請案件類別：</w:t>
      </w:r>
      <w:r w:rsidRPr="00F73D0F">
        <w:rPr>
          <w:rFonts w:ascii="Times New Roman" w:eastAsia="標楷體" w:hAnsi="Times New Roman"/>
          <w:color w:val="000000"/>
          <w:sz w:val="28"/>
          <w:szCs w:val="28"/>
        </w:rPr>
        <w:t>□A</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□B</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□B*</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□C</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□D</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□F</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□M</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□N</w:t>
      </w:r>
      <w:r w:rsidRPr="00F73D0F">
        <w:rPr>
          <w:rFonts w:ascii="Times New Roman" w:eastAsia="標楷體" w:hAnsi="Times New Roman"/>
          <w:color w:val="000000"/>
          <w:sz w:val="28"/>
          <w:szCs w:val="28"/>
        </w:rPr>
        <w:t xml:space="preserve">　</w:t>
      </w:r>
      <w:r w:rsidRPr="00F73D0F">
        <w:rPr>
          <w:rFonts w:ascii="Times New Roman" w:eastAsia="標楷體" w:hAnsi="Times New Roman"/>
          <w:color w:val="000000"/>
          <w:sz w:val="28"/>
          <w:szCs w:val="28"/>
        </w:rPr>
        <w:t>□O  □S</w:t>
      </w:r>
      <w:r w:rsidRPr="00F73D0F">
        <w:rPr>
          <w:rFonts w:ascii="Times New Roman" w:eastAsia="標楷體" w:hAnsi="Times New Roman" w:hint="eastAsia"/>
          <w:color w:val="000000"/>
          <w:sz w:val="28"/>
          <w:szCs w:val="28"/>
        </w:rPr>
        <w:t xml:space="preserve">  </w:t>
      </w:r>
      <w:r w:rsidRPr="00F73D0F">
        <w:rPr>
          <w:rFonts w:ascii="Times New Roman" w:eastAsia="標楷體" w:hAnsi="Times New Roman"/>
          <w:color w:val="000000"/>
          <w:sz w:val="28"/>
          <w:szCs w:val="28"/>
        </w:rPr>
        <w:t>□</w:t>
      </w:r>
      <w:r w:rsidRPr="00F73D0F">
        <w:rPr>
          <w:rFonts w:ascii="Times New Roman" w:eastAsia="標楷體" w:hAnsi="Times New Roman" w:hint="eastAsia"/>
          <w:color w:val="000000"/>
          <w:sz w:val="28"/>
          <w:szCs w:val="28"/>
        </w:rPr>
        <w:t>Y</w:t>
      </w:r>
    </w:p>
    <w:p w14:paraId="3D3F4FA0" w14:textId="77777777" w:rsidR="00350760" w:rsidRPr="00F73D0F" w:rsidRDefault="00350760" w:rsidP="00350760">
      <w:pPr>
        <w:pStyle w:val="Textbody"/>
        <w:snapToGrid w:val="0"/>
        <w:spacing w:line="240" w:lineRule="auto"/>
        <w:rPr>
          <w:rFonts w:ascii="Times New Roman" w:eastAsia="標楷體" w:hAnsi="Times New Roman"/>
          <w:color w:val="000000"/>
        </w:rPr>
      </w:pPr>
      <w:r w:rsidRPr="00F73D0F">
        <w:rPr>
          <w:rFonts w:ascii="Times New Roman" w:eastAsia="標楷體" w:hAnsi="Times New Roman"/>
          <w:sz w:val="28"/>
          <w:szCs w:val="28"/>
        </w:rPr>
        <w:t>健保給付狀態：</w:t>
      </w:r>
      <w:r w:rsidRPr="00F73D0F">
        <w:rPr>
          <w:rFonts w:ascii="Times New Roman" w:eastAsia="標楷體" w:hAnsi="Times New Roman"/>
          <w:sz w:val="28"/>
          <w:szCs w:val="28"/>
        </w:rPr>
        <w:t>□</w:t>
      </w:r>
      <w:r w:rsidRPr="00F73D0F">
        <w:rPr>
          <w:rFonts w:ascii="Times New Roman" w:eastAsia="標楷體" w:hAnsi="Times New Roman"/>
          <w:sz w:val="28"/>
          <w:szCs w:val="28"/>
        </w:rPr>
        <w:t>健保給付</w:t>
      </w:r>
      <w:r w:rsidRPr="00F73D0F">
        <w:rPr>
          <w:rFonts w:ascii="Times New Roman" w:eastAsia="標楷體" w:hAnsi="Times New Roman"/>
          <w:sz w:val="28"/>
          <w:szCs w:val="28"/>
        </w:rPr>
        <w:t xml:space="preserve">  □</w:t>
      </w:r>
      <w:r w:rsidRPr="00F73D0F">
        <w:rPr>
          <w:rFonts w:ascii="Times New Roman" w:eastAsia="標楷體" w:hAnsi="Times New Roman"/>
          <w:sz w:val="28"/>
          <w:szCs w:val="28"/>
        </w:rPr>
        <w:t>健保公告不予給付</w:t>
      </w:r>
      <w:r w:rsidRPr="00F73D0F">
        <w:rPr>
          <w:rFonts w:ascii="Times New Roman" w:eastAsia="標楷體" w:hAnsi="Times New Roman"/>
          <w:sz w:val="28"/>
          <w:szCs w:val="28"/>
        </w:rPr>
        <w:t xml:space="preserve">  □Z</w:t>
      </w:r>
      <w:r w:rsidRPr="00F73D0F">
        <w:rPr>
          <w:rFonts w:ascii="Times New Roman" w:eastAsia="標楷體" w:hAnsi="Times New Roman"/>
          <w:sz w:val="28"/>
          <w:szCs w:val="28"/>
        </w:rPr>
        <w:t>健保給付申請中</w:t>
      </w:r>
    </w:p>
    <w:p w14:paraId="40DE804C"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一、正、副本均須檢附資料</w:t>
      </w:r>
      <w:r w:rsidRPr="00F73D0F">
        <w:rPr>
          <w:rFonts w:ascii="Times New Roman" w:eastAsia="標楷體" w:hAnsi="Times New Roman" w:hint="eastAsia"/>
          <w:color w:val="000000"/>
          <w:szCs w:val="28"/>
        </w:rPr>
        <w:t>（</w:t>
      </w:r>
      <w:r w:rsidRPr="00F73D0F">
        <w:rPr>
          <w:rFonts w:ascii="Times New Roman" w:eastAsia="標楷體" w:hAnsi="Times New Roman"/>
          <w:color w:val="000000"/>
          <w:szCs w:val="28"/>
        </w:rPr>
        <w:t>請事先勾選確認，相關資料請依</w:t>
      </w:r>
      <w:r w:rsidRPr="00F73D0F">
        <w:rPr>
          <w:rFonts w:ascii="Times New Roman" w:eastAsia="標楷體" w:hAnsi="Times New Roman"/>
          <w:b/>
          <w:color w:val="000000"/>
          <w:szCs w:val="28"/>
        </w:rPr>
        <w:t>此順序</w:t>
      </w:r>
      <w:r w:rsidRPr="00F73D0F">
        <w:rPr>
          <w:rFonts w:ascii="Times New Roman" w:eastAsia="標楷體" w:hAnsi="Times New Roman"/>
          <w:color w:val="000000"/>
          <w:szCs w:val="28"/>
        </w:rPr>
        <w:t>排列</w:t>
      </w:r>
      <w:r w:rsidRPr="00F73D0F">
        <w:rPr>
          <w:rFonts w:ascii="Times New Roman" w:eastAsia="標楷體" w:hAnsi="Times New Roman" w:hint="eastAsia"/>
          <w:color w:val="000000"/>
          <w:szCs w:val="28"/>
        </w:rPr>
        <w:t>）</w:t>
      </w:r>
    </w:p>
    <w:tbl>
      <w:tblPr>
        <w:tblW w:w="5089" w:type="pct"/>
        <w:tblInd w:w="-176" w:type="dxa"/>
        <w:tblLayout w:type="fixed"/>
        <w:tblCellMar>
          <w:left w:w="10" w:type="dxa"/>
          <w:right w:w="10" w:type="dxa"/>
        </w:tblCellMar>
        <w:tblLook w:val="0000" w:firstRow="0" w:lastRow="0" w:firstColumn="0" w:lastColumn="0" w:noHBand="0" w:noVBand="0"/>
      </w:tblPr>
      <w:tblGrid>
        <w:gridCol w:w="1022"/>
        <w:gridCol w:w="4507"/>
        <w:gridCol w:w="488"/>
        <w:gridCol w:w="488"/>
        <w:gridCol w:w="3295"/>
      </w:tblGrid>
      <w:tr w:rsidR="00350760" w:rsidRPr="00F73D0F" w14:paraId="7753189E" w14:textId="77777777" w:rsidTr="00106165">
        <w:trPr>
          <w:cantSplit/>
          <w:trHeight w:val="20"/>
          <w:tblHeader/>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ECAEE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檔名</w:t>
            </w:r>
          </w:p>
        </w:tc>
        <w:tc>
          <w:tcPr>
            <w:tcW w:w="4507" w:type="dxa"/>
            <w:tcBorders>
              <w:top w:val="single" w:sz="4" w:space="0" w:color="000000"/>
              <w:left w:val="single" w:sz="4" w:space="0" w:color="auto"/>
              <w:bottom w:val="single" w:sz="4" w:space="0" w:color="000000"/>
              <w:right w:val="single" w:sz="4" w:space="0" w:color="000000"/>
            </w:tcBorders>
          </w:tcPr>
          <w:p w14:paraId="3CFF0F8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3F461"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2FF8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1090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350760" w:rsidRPr="00F73D0F" w14:paraId="549945CA"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9E45A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ile1</w:t>
            </w:r>
          </w:p>
        </w:tc>
        <w:tc>
          <w:tcPr>
            <w:tcW w:w="4507" w:type="dxa"/>
            <w:tcBorders>
              <w:top w:val="single" w:sz="4" w:space="0" w:color="000000"/>
              <w:left w:val="single" w:sz="4" w:space="0" w:color="auto"/>
              <w:bottom w:val="single" w:sz="4" w:space="0" w:color="000000"/>
              <w:right w:val="single" w:sz="4" w:space="0" w:color="000000"/>
            </w:tcBorders>
          </w:tcPr>
          <w:p w14:paraId="587129D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藥委會申請案應附資料檢核表</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EACD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9937E"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C050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350760" w:rsidRPr="00F73D0F" w14:paraId="098A5376"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7174069" w14:textId="77777777" w:rsidR="00350760" w:rsidRPr="00F73D0F" w:rsidRDefault="00350760" w:rsidP="00350760">
            <w:pPr>
              <w:pStyle w:val="Textbody"/>
              <w:autoSpaceDE w:val="0"/>
              <w:snapToGrid w:val="0"/>
              <w:spacing w:line="240" w:lineRule="auto"/>
              <w:textAlignment w:val="bottom"/>
              <w:rPr>
                <w:rStyle w:val="15"/>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p>
        </w:tc>
        <w:tc>
          <w:tcPr>
            <w:tcW w:w="4507" w:type="dxa"/>
            <w:tcBorders>
              <w:top w:val="single" w:sz="4" w:space="0" w:color="000000"/>
              <w:left w:val="single" w:sz="4" w:space="0" w:color="auto"/>
              <w:bottom w:val="single" w:sz="4" w:space="0" w:color="000000"/>
              <w:right w:val="single" w:sz="4" w:space="0" w:color="000000"/>
            </w:tcBorders>
          </w:tcPr>
          <w:p w14:paraId="7C4314DF" w14:textId="77777777" w:rsidR="009D53E0" w:rsidRDefault="00350760" w:rsidP="00350760">
            <w:pPr>
              <w:pStyle w:val="Textbody"/>
              <w:autoSpaceDE w:val="0"/>
              <w:snapToGrid w:val="0"/>
              <w:spacing w:line="240" w:lineRule="auto"/>
              <w:textAlignment w:val="bottom"/>
              <w:rPr>
                <w:rFonts w:ascii="Times New Roman" w:eastAsia="標楷體" w:hAnsi="Times New Roman"/>
                <w:b/>
                <w:color w:val="000000"/>
                <w:sz w:val="22"/>
                <w:szCs w:val="22"/>
              </w:rPr>
            </w:pPr>
            <w:r w:rsidRPr="00F73D0F">
              <w:rPr>
                <w:rFonts w:ascii="Times New Roman" w:eastAsia="標楷體" w:hAnsi="Times New Roman"/>
                <w:color w:val="000000"/>
                <w:sz w:val="22"/>
                <w:szCs w:val="22"/>
              </w:rPr>
              <w:t>新藥進用</w:t>
            </w:r>
            <w:r w:rsidRPr="00F73D0F">
              <w:rPr>
                <w:rFonts w:ascii="Times New Roman" w:eastAsia="標楷體" w:hAnsi="Times New Roman"/>
                <w:b/>
                <w:color w:val="000000"/>
                <w:sz w:val="22"/>
                <w:szCs w:val="22"/>
              </w:rPr>
              <w:t>申請表</w:t>
            </w:r>
          </w:p>
          <w:p w14:paraId="720EB071" w14:textId="305D0986"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D70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C609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233C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350760" w:rsidRPr="00F73D0F" w14:paraId="4E62D954"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AB07F6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-1</w:t>
            </w:r>
          </w:p>
        </w:tc>
        <w:tc>
          <w:tcPr>
            <w:tcW w:w="4507" w:type="dxa"/>
            <w:tcBorders>
              <w:top w:val="single" w:sz="4" w:space="0" w:color="000000"/>
              <w:left w:val="single" w:sz="4" w:space="0" w:color="auto"/>
              <w:bottom w:val="single" w:sz="4" w:space="0" w:color="000000"/>
              <w:right w:val="single" w:sz="4" w:space="0" w:color="000000"/>
            </w:tcBorders>
          </w:tcPr>
          <w:p w14:paraId="001377D8" w14:textId="1EF49D69"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劑型佐證</w:t>
            </w:r>
            <w:r w:rsidR="008D0218" w:rsidRPr="00F73D0F">
              <w:rPr>
                <w:rFonts w:ascii="Times New Roman" w:eastAsia="標楷體" w:hAnsi="Times New Roman" w:hint="eastAsia"/>
                <w:color w:val="000000"/>
                <w:sz w:val="22"/>
                <w:szCs w:val="22"/>
              </w:rPr>
              <w:t>（</w:t>
            </w:r>
            <w:r w:rsidR="00106165">
              <w:rPr>
                <w:rFonts w:ascii="Times New Roman" w:eastAsia="標楷體" w:hAnsi="Times New Roman" w:hint="eastAsia"/>
                <w:color w:val="000000"/>
                <w:sz w:val="22"/>
                <w:szCs w:val="22"/>
              </w:rPr>
              <w:t>具體內容</w:t>
            </w:r>
            <w:r w:rsidR="008D0218">
              <w:rPr>
                <w:rFonts w:ascii="Times New Roman" w:eastAsia="標楷體" w:hAnsi="Times New Roman" w:hint="eastAsia"/>
                <w:color w:val="000000"/>
                <w:sz w:val="22"/>
                <w:szCs w:val="22"/>
              </w:rPr>
              <w:t>請參考申請表欄位說明</w:t>
            </w:r>
            <w:r w:rsidR="008D0218" w:rsidRPr="00F73D0F">
              <w:rPr>
                <w:rFonts w:ascii="Times New Roman" w:eastAsia="標楷體" w:hAnsi="Times New Roman" w:hint="eastAsia"/>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9578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EFF5A"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7012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350760" w:rsidRPr="00F73D0F" w14:paraId="6DD1E124"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3847E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-2</w:t>
            </w:r>
          </w:p>
        </w:tc>
        <w:tc>
          <w:tcPr>
            <w:tcW w:w="4507" w:type="dxa"/>
            <w:tcBorders>
              <w:top w:val="single" w:sz="4" w:space="0" w:color="000000"/>
              <w:left w:val="single" w:sz="4" w:space="0" w:color="auto"/>
              <w:bottom w:val="single" w:sz="4" w:space="0" w:color="000000"/>
              <w:right w:val="single" w:sz="4" w:space="0" w:color="000000"/>
            </w:tcBorders>
          </w:tcPr>
          <w:p w14:paraId="272B415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該商品名核准發售之國家及年份佐證</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6409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95545"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9258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350760" w:rsidRPr="00F73D0F" w14:paraId="6134F771"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B72342"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w:t>
            </w:r>
          </w:p>
        </w:tc>
        <w:tc>
          <w:tcPr>
            <w:tcW w:w="4507" w:type="dxa"/>
            <w:tcBorders>
              <w:top w:val="single" w:sz="4" w:space="0" w:color="000000"/>
              <w:left w:val="single" w:sz="4" w:space="0" w:color="auto"/>
              <w:bottom w:val="single" w:sz="4" w:space="0" w:color="000000"/>
              <w:right w:val="single" w:sz="4" w:space="0" w:color="000000"/>
            </w:tcBorders>
          </w:tcPr>
          <w:p w14:paraId="37D05426"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次專科或部務會議紀錄影本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需包含時間、地點、出席人員姓名及科部主任簽章，需正章</w:t>
            </w:r>
            <w:r w:rsidRPr="00F73D0F">
              <w:rPr>
                <w:rFonts w:ascii="Times New Roman" w:eastAsia="標楷體" w:hAnsi="Times New Roman" w:hint="eastAsia"/>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8FFFC"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139A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334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350760" w:rsidRPr="00F73D0F" w14:paraId="1FAA00E2"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05A349"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ile4</w:t>
            </w:r>
          </w:p>
        </w:tc>
        <w:tc>
          <w:tcPr>
            <w:tcW w:w="4507" w:type="dxa"/>
            <w:tcBorders>
              <w:top w:val="single" w:sz="4" w:space="0" w:color="000000"/>
              <w:left w:val="single" w:sz="4" w:space="0" w:color="auto"/>
              <w:bottom w:val="single" w:sz="4" w:space="0" w:color="000000"/>
              <w:right w:val="single" w:sz="4" w:space="0" w:color="000000"/>
            </w:tcBorders>
          </w:tcPr>
          <w:p w14:paraId="1B55FD51" w14:textId="066A5173"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同類藥品比較表</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BF1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340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6377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350760" w:rsidRPr="00F73D0F" w14:paraId="03FF673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F0AA3A"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ile5</w:t>
            </w:r>
          </w:p>
        </w:tc>
        <w:tc>
          <w:tcPr>
            <w:tcW w:w="4507" w:type="dxa"/>
            <w:tcBorders>
              <w:top w:val="single" w:sz="4" w:space="0" w:color="000000"/>
              <w:left w:val="single" w:sz="4" w:space="0" w:color="auto"/>
              <w:bottom w:val="single" w:sz="4" w:space="0" w:color="000000"/>
              <w:right w:val="single" w:sz="4" w:space="0" w:color="000000"/>
            </w:tcBorders>
          </w:tcPr>
          <w:p w14:paraId="46BF61E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B34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C63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7CE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350760" w:rsidRPr="00F73D0F" w14:paraId="13E8AB67"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287283"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ile6</w:t>
            </w:r>
          </w:p>
        </w:tc>
        <w:tc>
          <w:tcPr>
            <w:tcW w:w="4507" w:type="dxa"/>
            <w:tcBorders>
              <w:top w:val="single" w:sz="4" w:space="0" w:color="000000"/>
              <w:left w:val="single" w:sz="4" w:space="0" w:color="auto"/>
              <w:bottom w:val="single" w:sz="4" w:space="0" w:color="000000"/>
              <w:right w:val="single" w:sz="4" w:space="0" w:color="000000"/>
            </w:tcBorders>
            <w:vAlign w:val="center"/>
          </w:tcPr>
          <w:p w14:paraId="42BE063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試用計畫摘要（須申請醫師簽章）</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28611"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F23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497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類須試用者</w:t>
            </w:r>
          </w:p>
        </w:tc>
      </w:tr>
      <w:tr w:rsidR="00350760" w:rsidRPr="00F73D0F" w14:paraId="0968A447"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04541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ile7</w:t>
            </w:r>
          </w:p>
        </w:tc>
        <w:tc>
          <w:tcPr>
            <w:tcW w:w="4507" w:type="dxa"/>
            <w:tcBorders>
              <w:top w:val="single" w:sz="4" w:space="0" w:color="000000"/>
              <w:left w:val="single" w:sz="4" w:space="0" w:color="auto"/>
              <w:bottom w:val="single" w:sz="4" w:space="0" w:color="000000"/>
              <w:right w:val="single" w:sz="4" w:space="0" w:color="000000"/>
            </w:tcBorders>
          </w:tcPr>
          <w:p w14:paraId="211B4070"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臨床試驗中文摘要</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3DE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C8E59"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AC5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350760" w:rsidRPr="00F73D0F" w14:paraId="2268F88C"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72ED25"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ile8</w:t>
            </w:r>
          </w:p>
        </w:tc>
        <w:tc>
          <w:tcPr>
            <w:tcW w:w="4507" w:type="dxa"/>
            <w:tcBorders>
              <w:top w:val="single" w:sz="4" w:space="0" w:color="000000"/>
              <w:left w:val="single" w:sz="4" w:space="0" w:color="auto"/>
              <w:bottom w:val="single" w:sz="4" w:space="0" w:color="000000"/>
              <w:right w:val="single" w:sz="4" w:space="0" w:color="000000"/>
            </w:tcBorders>
          </w:tcPr>
          <w:p w14:paraId="6A00648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臨床試驗英文摘要</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C8E51"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C910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2D41"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1475EB4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13D5D9"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ile9</w:t>
            </w:r>
          </w:p>
        </w:tc>
        <w:tc>
          <w:tcPr>
            <w:tcW w:w="4507" w:type="dxa"/>
            <w:tcBorders>
              <w:top w:val="single" w:sz="4" w:space="0" w:color="000000"/>
              <w:left w:val="single" w:sz="4" w:space="0" w:color="auto"/>
              <w:bottom w:val="single" w:sz="4" w:space="0" w:color="000000"/>
              <w:right w:val="single" w:sz="4" w:space="0" w:color="000000"/>
            </w:tcBorders>
          </w:tcPr>
          <w:p w14:paraId="03FFA826"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臨床試驗計畫書（須申請醫師及科主任及部主任簽章）</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63C5"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2540"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FA4B"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0A806FE0"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CF1EEB"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ile10</w:t>
            </w:r>
          </w:p>
        </w:tc>
        <w:tc>
          <w:tcPr>
            <w:tcW w:w="4507" w:type="dxa"/>
            <w:tcBorders>
              <w:top w:val="single" w:sz="4" w:space="0" w:color="000000"/>
              <w:left w:val="single" w:sz="4" w:space="0" w:color="auto"/>
              <w:bottom w:val="single" w:sz="4" w:space="0" w:color="000000"/>
              <w:right w:val="single" w:sz="4" w:space="0" w:color="000000"/>
            </w:tcBorders>
          </w:tcPr>
          <w:p w14:paraId="46E1CBF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臨床試驗計畫書</w:t>
            </w:r>
            <w:r w:rsidRPr="00F73D0F">
              <w:rPr>
                <w:rFonts w:ascii="Times New Roman" w:eastAsia="標楷體" w:hAnsi="Times New Roman"/>
                <w:color w:val="000000"/>
                <w:sz w:val="22"/>
                <w:szCs w:val="22"/>
              </w:rPr>
              <w:t>Case Report Form</w:t>
            </w:r>
            <w:r w:rsidRPr="00F73D0F">
              <w:rPr>
                <w:rFonts w:ascii="Times New Roman" w:eastAsia="標楷體" w:hAnsi="Times New Roman"/>
                <w:color w:val="000000"/>
                <w:sz w:val="22"/>
                <w:szCs w:val="22"/>
              </w:rPr>
              <w:t>格式</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0EE9"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7D95C"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A7AA9"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454152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50ACF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ile11</w:t>
            </w:r>
          </w:p>
        </w:tc>
        <w:tc>
          <w:tcPr>
            <w:tcW w:w="4507" w:type="dxa"/>
            <w:tcBorders>
              <w:top w:val="single" w:sz="4" w:space="0" w:color="000000"/>
              <w:left w:val="single" w:sz="4" w:space="0" w:color="auto"/>
              <w:bottom w:val="single" w:sz="4" w:space="0" w:color="000000"/>
              <w:right w:val="single" w:sz="4" w:space="0" w:color="000000"/>
            </w:tcBorders>
          </w:tcPr>
          <w:p w14:paraId="3E08F366"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試驗報告中文摘要</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E5E3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DC0A"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63BE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434E988B"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BD7BD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ile12</w:t>
            </w:r>
          </w:p>
        </w:tc>
        <w:tc>
          <w:tcPr>
            <w:tcW w:w="4507" w:type="dxa"/>
            <w:tcBorders>
              <w:top w:val="single" w:sz="4" w:space="0" w:color="000000"/>
              <w:left w:val="single" w:sz="4" w:space="0" w:color="auto"/>
              <w:bottom w:val="single" w:sz="4" w:space="0" w:color="000000"/>
              <w:right w:val="single" w:sz="4" w:space="0" w:color="000000"/>
            </w:tcBorders>
          </w:tcPr>
          <w:p w14:paraId="78460515"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試驗報告英文摘要</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E620"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217E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B5D80"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657EEC1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3EEA4F"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ile13</w:t>
            </w:r>
          </w:p>
        </w:tc>
        <w:tc>
          <w:tcPr>
            <w:tcW w:w="4507" w:type="dxa"/>
            <w:tcBorders>
              <w:top w:val="single" w:sz="4" w:space="0" w:color="000000"/>
              <w:left w:val="single" w:sz="4" w:space="0" w:color="auto"/>
              <w:bottom w:val="single" w:sz="4" w:space="0" w:color="000000"/>
              <w:right w:val="single" w:sz="4" w:space="0" w:color="000000"/>
            </w:tcBorders>
          </w:tcPr>
          <w:p w14:paraId="5E5D0417" w14:textId="77777777" w:rsidR="009D53E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p>
          <w:p w14:paraId="3DAFA786" w14:textId="34849BE2"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9CD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CF4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37A7E"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03E6D16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352B8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ile14</w:t>
            </w:r>
          </w:p>
        </w:tc>
        <w:tc>
          <w:tcPr>
            <w:tcW w:w="4507" w:type="dxa"/>
            <w:tcBorders>
              <w:top w:val="single" w:sz="4" w:space="0" w:color="000000"/>
              <w:left w:val="single" w:sz="4" w:space="0" w:color="auto"/>
              <w:bottom w:val="single" w:sz="4" w:space="0" w:color="000000"/>
              <w:right w:val="single" w:sz="4" w:space="0" w:color="000000"/>
            </w:tcBorders>
          </w:tcPr>
          <w:p w14:paraId="7FD34103"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r w:rsidRPr="00F73D0F">
              <w:rPr>
                <w:rFonts w:ascii="Times New Roman" w:eastAsia="標楷體" w:hAnsi="Times New Roman"/>
                <w:color w:val="000000"/>
                <w:sz w:val="22"/>
                <w:szCs w:val="22"/>
              </w:rPr>
              <w:t>case list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21D0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0890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4E80B"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4488010"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FD1DDC"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ile15</w:t>
            </w:r>
          </w:p>
        </w:tc>
        <w:tc>
          <w:tcPr>
            <w:tcW w:w="4507" w:type="dxa"/>
            <w:tcBorders>
              <w:top w:val="single" w:sz="4" w:space="0" w:color="000000"/>
              <w:left w:val="single" w:sz="4" w:space="0" w:color="auto"/>
              <w:bottom w:val="single" w:sz="4" w:space="0" w:color="000000"/>
              <w:right w:val="single" w:sz="4" w:space="0" w:color="000000"/>
            </w:tcBorders>
          </w:tcPr>
          <w:p w14:paraId="316F63E7"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本院臨床試驗案結案證明</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6CB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03DA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9922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M</w:t>
            </w:r>
            <w:r w:rsidRPr="00F73D0F">
              <w:rPr>
                <w:rFonts w:ascii="Times New Roman" w:eastAsia="標楷體" w:hAnsi="Times New Roman"/>
                <w:color w:val="000000"/>
                <w:sz w:val="22"/>
                <w:szCs w:val="22"/>
              </w:rPr>
              <w:t>類</w:t>
            </w:r>
          </w:p>
        </w:tc>
      </w:tr>
      <w:tr w:rsidR="00350760" w:rsidRPr="00F73D0F" w14:paraId="5122379D"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65D1D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ile16</w:t>
            </w:r>
          </w:p>
        </w:tc>
        <w:tc>
          <w:tcPr>
            <w:tcW w:w="4507" w:type="dxa"/>
            <w:tcBorders>
              <w:top w:val="single" w:sz="4" w:space="0" w:color="000000"/>
              <w:left w:val="single" w:sz="4" w:space="0" w:color="auto"/>
              <w:bottom w:val="single" w:sz="4" w:space="0" w:color="000000"/>
              <w:right w:val="single" w:sz="4" w:space="0" w:color="000000"/>
            </w:tcBorders>
          </w:tcPr>
          <w:p w14:paraId="0930BC1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衛生福利部核可之臨床試驗報告公文影本</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952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66E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7061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M</w:t>
            </w:r>
            <w:r w:rsidRPr="00F73D0F">
              <w:rPr>
                <w:rFonts w:ascii="Times New Roman" w:eastAsia="標楷體" w:hAnsi="Times New Roman"/>
                <w:color w:val="000000"/>
                <w:sz w:val="22"/>
                <w:szCs w:val="22"/>
              </w:rPr>
              <w:t>類</w:t>
            </w:r>
          </w:p>
        </w:tc>
      </w:tr>
      <w:tr w:rsidR="00350760" w:rsidRPr="00F73D0F" w14:paraId="0264D50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BC5AE7"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ile17</w:t>
            </w:r>
          </w:p>
        </w:tc>
        <w:tc>
          <w:tcPr>
            <w:tcW w:w="4507" w:type="dxa"/>
            <w:tcBorders>
              <w:top w:val="single" w:sz="4" w:space="0" w:color="000000"/>
              <w:left w:val="single" w:sz="4" w:space="0" w:color="auto"/>
              <w:bottom w:val="single" w:sz="4" w:space="0" w:color="000000"/>
              <w:right w:val="single" w:sz="4" w:space="0" w:color="000000"/>
            </w:tcBorders>
          </w:tcPr>
          <w:p w14:paraId="5CF81F3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主持醫師履歷與著作表</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17B6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73D9C"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36FC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350760" w:rsidRPr="00F73D0F" w14:paraId="67C809F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4E3BCC"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ile18</w:t>
            </w:r>
          </w:p>
        </w:tc>
        <w:tc>
          <w:tcPr>
            <w:tcW w:w="4507" w:type="dxa"/>
            <w:tcBorders>
              <w:top w:val="single" w:sz="4" w:space="0" w:color="000000"/>
              <w:left w:val="single" w:sz="4" w:space="0" w:color="auto"/>
              <w:bottom w:val="single" w:sz="4" w:space="0" w:color="000000"/>
              <w:right w:val="single" w:sz="4" w:space="0" w:color="000000"/>
            </w:tcBorders>
          </w:tcPr>
          <w:p w14:paraId="6158E66A" w14:textId="429F16C1"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經衛生福利部核定之新藥類別</w:t>
            </w:r>
            <w:r w:rsidR="00F31A8E" w:rsidRPr="00F73D0F">
              <w:rPr>
                <w:rFonts w:ascii="Times New Roman" w:eastAsia="標楷體" w:hAnsi="Times New Roman"/>
                <w:color w:val="000000"/>
                <w:sz w:val="22"/>
                <w:szCs w:val="22"/>
              </w:rPr>
              <w:t>（</w:t>
            </w:r>
            <w:r w:rsidR="00F31A8E">
              <w:rPr>
                <w:rFonts w:ascii="Times New Roman" w:eastAsia="標楷體" w:hAnsi="Times New Roman" w:hint="eastAsia"/>
                <w:color w:val="000000"/>
                <w:sz w:val="22"/>
                <w:szCs w:val="22"/>
              </w:rPr>
              <w:t>次分類</w:t>
            </w:r>
            <w:r w:rsidR="00F31A8E" w:rsidRPr="00F73D0F">
              <w:rPr>
                <w:rFonts w:ascii="Times New Roman" w:eastAsia="標楷體" w:hAnsi="Times New Roman"/>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C513E"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57E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3AFB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w:t>
            </w:r>
            <w:r w:rsidRPr="00F73D0F">
              <w:rPr>
                <w:rFonts w:ascii="Times New Roman" w:eastAsia="標楷體" w:hAnsi="Times New Roman"/>
                <w:color w:val="000000"/>
                <w:sz w:val="22"/>
                <w:szCs w:val="22"/>
              </w:rPr>
              <w:t>類</w:t>
            </w:r>
          </w:p>
        </w:tc>
      </w:tr>
      <w:tr w:rsidR="00350760" w:rsidRPr="00F73D0F" w14:paraId="0C69CAC6"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34364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ile19</w:t>
            </w:r>
          </w:p>
        </w:tc>
        <w:tc>
          <w:tcPr>
            <w:tcW w:w="4507" w:type="dxa"/>
            <w:tcBorders>
              <w:top w:val="single" w:sz="4" w:space="0" w:color="000000"/>
              <w:left w:val="single" w:sz="4" w:space="0" w:color="auto"/>
              <w:bottom w:val="single" w:sz="4" w:space="0" w:color="000000"/>
              <w:right w:val="single" w:sz="4" w:space="0" w:color="000000"/>
            </w:tcBorders>
            <w:shd w:val="clear" w:color="auto" w:fill="FFFFFF"/>
          </w:tcPr>
          <w:p w14:paraId="6E1430C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shd w:val="clear" w:color="auto" w:fill="FFFF00"/>
              </w:rPr>
            </w:pPr>
            <w:r w:rsidRPr="00F73D0F">
              <w:rPr>
                <w:rFonts w:ascii="Times New Roman" w:eastAsia="標楷體" w:hAnsi="Times New Roman"/>
                <w:color w:val="000000"/>
                <w:sz w:val="22"/>
                <w:szCs w:val="22"/>
              </w:rPr>
              <w:t>衛生福利部同意免除臨床試驗或銜接性試驗公文影本</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A92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F119"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FAD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D(1)</w:t>
            </w:r>
            <w:r w:rsidRPr="00F73D0F">
              <w:rPr>
                <w:rFonts w:ascii="Times New Roman" w:eastAsia="標楷體" w:hAnsi="Times New Roman"/>
                <w:color w:val="000000"/>
                <w:sz w:val="22"/>
                <w:szCs w:val="22"/>
              </w:rPr>
              <w:t>類</w:t>
            </w:r>
          </w:p>
        </w:tc>
      </w:tr>
      <w:tr w:rsidR="00350760" w:rsidRPr="00F73D0F" w14:paraId="6D42F9E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94B81D"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ile20</w:t>
            </w:r>
          </w:p>
        </w:tc>
        <w:tc>
          <w:tcPr>
            <w:tcW w:w="4507" w:type="dxa"/>
            <w:tcBorders>
              <w:top w:val="single" w:sz="4" w:space="0" w:color="000000"/>
              <w:left w:val="single" w:sz="4" w:space="0" w:color="auto"/>
              <w:bottom w:val="single" w:sz="4" w:space="0" w:color="000000"/>
              <w:right w:val="single" w:sz="4" w:space="0" w:color="000000"/>
            </w:tcBorders>
          </w:tcPr>
          <w:p w14:paraId="5168147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藥品療效與安全性之臨床試驗資料</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6E51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697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BAD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D(2)</w:t>
            </w:r>
            <w:r w:rsidRPr="00F73D0F">
              <w:rPr>
                <w:rFonts w:ascii="Times New Roman" w:eastAsia="標楷體" w:hAnsi="Times New Roman"/>
                <w:color w:val="000000"/>
                <w:sz w:val="22"/>
                <w:szCs w:val="22"/>
              </w:rPr>
              <w:t>類</w:t>
            </w:r>
          </w:p>
        </w:tc>
      </w:tr>
      <w:tr w:rsidR="00350760" w:rsidRPr="00F73D0F" w14:paraId="6B36CD27"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795866"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ile21</w:t>
            </w:r>
          </w:p>
        </w:tc>
        <w:tc>
          <w:tcPr>
            <w:tcW w:w="4507" w:type="dxa"/>
            <w:tcBorders>
              <w:top w:val="single" w:sz="4" w:space="0" w:color="000000"/>
              <w:left w:val="single" w:sz="4" w:space="0" w:color="auto"/>
              <w:bottom w:val="single" w:sz="4" w:space="0" w:color="000000"/>
              <w:right w:val="single" w:sz="4" w:space="0" w:color="000000"/>
            </w:tcBorders>
          </w:tcPr>
          <w:p w14:paraId="73412049"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功能及效益與本院原有藥品相同或較優之證明（或</w:t>
            </w:r>
            <w:r w:rsidRPr="00F73D0F">
              <w:rPr>
                <w:rFonts w:ascii="Times New Roman" w:eastAsia="標楷體" w:hAnsi="Times New Roman"/>
                <w:color w:val="000000"/>
                <w:sz w:val="22"/>
                <w:szCs w:val="22"/>
              </w:rPr>
              <w:t>BA, BE, PK</w:t>
            </w:r>
            <w:r w:rsidRPr="00F73D0F">
              <w:rPr>
                <w:rFonts w:ascii="Times New Roman" w:eastAsia="標楷體" w:hAnsi="Times New Roman"/>
                <w:color w:val="000000"/>
                <w:sz w:val="22"/>
                <w:szCs w:val="22"/>
              </w:rPr>
              <w:t>報告）</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8B8E"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83F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0F86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w:t>
            </w:r>
          </w:p>
        </w:tc>
      </w:tr>
      <w:tr w:rsidR="00350760" w:rsidRPr="00F73D0F" w14:paraId="546CB4D9"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69386C"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ile22</w:t>
            </w:r>
          </w:p>
        </w:tc>
        <w:tc>
          <w:tcPr>
            <w:tcW w:w="4507" w:type="dxa"/>
            <w:tcBorders>
              <w:top w:val="single" w:sz="4" w:space="0" w:color="000000"/>
              <w:left w:val="single" w:sz="4" w:space="0" w:color="auto"/>
              <w:bottom w:val="single" w:sz="4" w:space="0" w:color="000000"/>
              <w:right w:val="single" w:sz="4" w:space="0" w:color="000000"/>
            </w:tcBorders>
          </w:tcPr>
          <w:p w14:paraId="4FA64666"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特殊適應症療效確實之證明</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959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38AB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D70C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w:t>
            </w:r>
            <w:r w:rsidRPr="00F73D0F">
              <w:rPr>
                <w:rFonts w:ascii="Times New Roman" w:eastAsia="標楷體" w:hAnsi="Times New Roman"/>
                <w:color w:val="000000"/>
                <w:sz w:val="22"/>
                <w:szCs w:val="22"/>
              </w:rPr>
              <w:t>類</w:t>
            </w:r>
          </w:p>
        </w:tc>
      </w:tr>
      <w:tr w:rsidR="00350760" w:rsidRPr="00F73D0F" w14:paraId="2AE93E51"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62BCE6"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ile23</w:t>
            </w:r>
          </w:p>
        </w:tc>
        <w:tc>
          <w:tcPr>
            <w:tcW w:w="4507" w:type="dxa"/>
            <w:tcBorders>
              <w:top w:val="single" w:sz="4" w:space="0" w:color="000000"/>
              <w:left w:val="single" w:sz="4" w:space="0" w:color="auto"/>
              <w:bottom w:val="single" w:sz="4" w:space="0" w:color="000000"/>
              <w:right w:val="single" w:sz="4" w:space="0" w:color="000000"/>
            </w:tcBorders>
          </w:tcPr>
          <w:p w14:paraId="0BF5BC1E"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臨床效益較優於本院原有藥品之證明</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E8856"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4959"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7A9C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350760" w:rsidRPr="00F73D0F" w14:paraId="230BF1C8"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08690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ile24</w:t>
            </w:r>
          </w:p>
        </w:tc>
        <w:tc>
          <w:tcPr>
            <w:tcW w:w="4507" w:type="dxa"/>
            <w:tcBorders>
              <w:top w:val="single" w:sz="4" w:space="0" w:color="000000"/>
              <w:left w:val="single" w:sz="4" w:space="0" w:color="auto"/>
              <w:bottom w:val="single" w:sz="4" w:space="0" w:color="000000"/>
              <w:right w:val="single" w:sz="4" w:space="0" w:color="000000"/>
            </w:tcBorders>
          </w:tcPr>
          <w:p w14:paraId="4AB286A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因特殊醫療需求，經簽文院方同意收案簽文</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40B8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44F5"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1621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350760" w:rsidRPr="00F73D0F" w14:paraId="5D00899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4743B3"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ile25</w:t>
            </w:r>
          </w:p>
        </w:tc>
        <w:tc>
          <w:tcPr>
            <w:tcW w:w="4507" w:type="dxa"/>
            <w:tcBorders>
              <w:top w:val="single" w:sz="4" w:space="0" w:color="000000"/>
              <w:left w:val="single" w:sz="4" w:space="0" w:color="auto"/>
              <w:bottom w:val="single" w:sz="4" w:space="0" w:color="000000"/>
              <w:right w:val="single" w:sz="4" w:space="0" w:color="000000"/>
            </w:tcBorders>
          </w:tcPr>
          <w:p w14:paraId="74FCECC9"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藥品許可證正反面影本</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份</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4D52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160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3003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48828666" w14:textId="66023CB1" w:rsidR="00F31A8E" w:rsidRDefault="00F31A8E" w:rsidP="00350760">
            <w:pPr>
              <w:pStyle w:val="Textbody"/>
              <w:autoSpaceDE w:val="0"/>
              <w:snapToGrid w:val="0"/>
              <w:spacing w:line="240" w:lineRule="auto"/>
              <w:textAlignment w:val="bottom"/>
              <w:rPr>
                <w:rFonts w:ascii="Times New Roman" w:eastAsia="標楷體" w:hAnsi="Times New Roman"/>
                <w:color w:val="000000"/>
                <w:sz w:val="20"/>
              </w:rPr>
            </w:pPr>
            <w:r w:rsidRPr="00F31A8E">
              <w:rPr>
                <w:rFonts w:ascii="Times New Roman" w:eastAsia="標楷體" w:hAnsi="Times New Roman" w:hint="eastAsia"/>
                <w:color w:val="000000"/>
                <w:sz w:val="20"/>
              </w:rPr>
              <w:t>（</w:t>
            </w:r>
            <w:r w:rsidR="00106165" w:rsidRPr="00F31A8E">
              <w:rPr>
                <w:rFonts w:ascii="Times New Roman" w:eastAsia="標楷體" w:hAnsi="Times New Roman" w:hint="eastAsia"/>
                <w:color w:val="000000"/>
                <w:sz w:val="20"/>
              </w:rPr>
              <w:t>請參考藥品仿單查詢平台網頁</w:t>
            </w:r>
            <w:r w:rsidRPr="00F31A8E">
              <w:rPr>
                <w:rFonts w:ascii="Times New Roman" w:eastAsia="標楷體" w:hAnsi="Times New Roman" w:hint="eastAsia"/>
                <w:color w:val="000000"/>
                <w:sz w:val="20"/>
              </w:rPr>
              <w:t>）</w:t>
            </w:r>
          </w:p>
          <w:p w14:paraId="7EDF31FB" w14:textId="77777777" w:rsidR="00F31A8E" w:rsidRPr="00F31A8E" w:rsidRDefault="00F31A8E" w:rsidP="00350760">
            <w:pPr>
              <w:pStyle w:val="Textbody"/>
              <w:autoSpaceDE w:val="0"/>
              <w:snapToGrid w:val="0"/>
              <w:spacing w:line="240" w:lineRule="auto"/>
              <w:textAlignment w:val="bottom"/>
              <w:rPr>
                <w:rFonts w:ascii="Times New Roman" w:eastAsia="標楷體" w:hAnsi="Times New Roman"/>
                <w:color w:val="000000"/>
                <w:sz w:val="20"/>
              </w:rPr>
            </w:pPr>
          </w:p>
          <w:p w14:paraId="0D3C7F13" w14:textId="60273A14"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醫學中心使用要求：</w:t>
            </w:r>
          </w:p>
          <w:p w14:paraId="64E3B2BF"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類：完成試驗之醫學中心採用兩年以上</w:t>
            </w:r>
          </w:p>
          <w:p w14:paraId="0E4D481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C(2)</w:t>
            </w:r>
            <w:r w:rsidRPr="00F73D0F">
              <w:rPr>
                <w:rFonts w:ascii="Times New Roman" w:eastAsia="標楷體" w:hAnsi="Times New Roman"/>
                <w:color w:val="000000"/>
                <w:sz w:val="22"/>
                <w:szCs w:val="22"/>
              </w:rPr>
              <w:t>類：至少一家醫學中心使用五年以上</w:t>
            </w:r>
          </w:p>
          <w:p w14:paraId="45D37A1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S</w:t>
            </w:r>
            <w:r w:rsidRPr="00F73D0F">
              <w:rPr>
                <w:rFonts w:ascii="Times New Roman" w:eastAsia="標楷體" w:hAnsi="Times New Roman" w:hint="eastAsia"/>
                <w:color w:val="000000"/>
                <w:sz w:val="22"/>
                <w:szCs w:val="22"/>
              </w:rPr>
              <w:t>類</w:t>
            </w:r>
            <w:r w:rsidRPr="00F73D0F">
              <w:rPr>
                <w:rFonts w:ascii="Times New Roman" w:eastAsia="標楷體" w:hAnsi="Times New Roman" w:hint="eastAsia"/>
                <w:color w:val="000000"/>
                <w:sz w:val="22"/>
                <w:szCs w:val="22"/>
                <w:lang w:eastAsia="zh-HK"/>
              </w:rPr>
              <w:t>、</w:t>
            </w:r>
            <w:r w:rsidRPr="00F73D0F">
              <w:rPr>
                <w:rFonts w:ascii="Times New Roman" w:eastAsia="標楷體" w:hAnsi="Times New Roman" w:hint="eastAsia"/>
                <w:color w:val="000000"/>
                <w:sz w:val="22"/>
                <w:szCs w:val="22"/>
              </w:rPr>
              <w:t>Y</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學名藥</w:t>
            </w:r>
            <w:r w:rsidRPr="00F73D0F">
              <w:rPr>
                <w:rFonts w:ascii="Times New Roman" w:eastAsia="標楷體" w:hAnsi="Times New Roman"/>
                <w:color w:val="000000"/>
                <w:sz w:val="22"/>
                <w:szCs w:val="22"/>
              </w:rPr>
              <w:t>：至少兩家醫學中心近三年內曾使用一年以上</w:t>
            </w:r>
          </w:p>
        </w:tc>
      </w:tr>
      <w:tr w:rsidR="00350760" w:rsidRPr="00F73D0F" w14:paraId="1D46D0A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AC5F7E"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p>
        </w:tc>
        <w:tc>
          <w:tcPr>
            <w:tcW w:w="4507" w:type="dxa"/>
            <w:tcBorders>
              <w:top w:val="single" w:sz="4" w:space="0" w:color="000000"/>
              <w:left w:val="single" w:sz="4" w:space="0" w:color="auto"/>
              <w:bottom w:val="single" w:sz="4" w:space="0" w:color="000000"/>
              <w:right w:val="single" w:sz="4" w:space="0" w:color="000000"/>
            </w:tcBorders>
          </w:tcPr>
          <w:p w14:paraId="07D85099"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中文仿單</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BFBF"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C4C6"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9B738" w14:textId="77777777" w:rsidR="00350760" w:rsidRPr="00F73D0F" w:rsidRDefault="00350760" w:rsidP="00350760">
            <w:pPr>
              <w:widowControl/>
              <w:snapToGrid w:val="0"/>
              <w:spacing w:line="240" w:lineRule="auto"/>
              <w:rPr>
                <w:rFonts w:ascii="Times New Roman" w:eastAsia="標楷體"/>
                <w:sz w:val="22"/>
                <w:szCs w:val="22"/>
              </w:rPr>
            </w:pPr>
          </w:p>
        </w:tc>
      </w:tr>
      <w:tr w:rsidR="00106165" w:rsidRPr="00F73D0F" w14:paraId="2A9840D7"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552F71" w14:textId="55D74F69" w:rsidR="00106165" w:rsidRPr="00F73D0F" w:rsidRDefault="00106165"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r>
              <w:rPr>
                <w:rStyle w:val="15"/>
                <w:rFonts w:ascii="Times New Roman" w:eastAsia="標楷體" w:hAnsi="Times New Roman" w:hint="eastAsia"/>
                <w:color w:val="000000"/>
                <w:sz w:val="22"/>
                <w:szCs w:val="22"/>
              </w:rPr>
              <w:t>-1</w:t>
            </w:r>
          </w:p>
        </w:tc>
        <w:tc>
          <w:tcPr>
            <w:tcW w:w="4507" w:type="dxa"/>
            <w:tcBorders>
              <w:top w:val="single" w:sz="4" w:space="0" w:color="000000"/>
              <w:left w:val="single" w:sz="4" w:space="0" w:color="auto"/>
              <w:bottom w:val="single" w:sz="4" w:space="0" w:color="000000"/>
              <w:right w:val="single" w:sz="4" w:space="0" w:color="000000"/>
            </w:tcBorders>
          </w:tcPr>
          <w:p w14:paraId="1809B993" w14:textId="05891636" w:rsidR="00106165" w:rsidRPr="00F73D0F" w:rsidRDefault="00106165"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31A8E">
              <w:rPr>
                <w:rFonts w:ascii="Times New Roman" w:eastAsia="標楷體" w:hAnsi="Times New Roman" w:hint="eastAsia"/>
                <w:color w:val="000000"/>
                <w:sz w:val="22"/>
                <w:szCs w:val="22"/>
              </w:rPr>
              <w:t>民眾用藥資訊或用藥教育單張</w:t>
            </w:r>
            <w:r w:rsidR="00F31A8E" w:rsidRPr="00F73D0F">
              <w:rPr>
                <w:rFonts w:ascii="Times New Roman" w:eastAsia="標楷體" w:hAnsi="Times New Roman" w:hint="eastAsia"/>
                <w:color w:val="000000"/>
                <w:sz w:val="22"/>
                <w:szCs w:val="22"/>
              </w:rPr>
              <w:t>（</w:t>
            </w:r>
            <w:r w:rsidRPr="00F31A8E">
              <w:rPr>
                <w:rFonts w:ascii="Times New Roman" w:eastAsia="標楷體" w:hAnsi="Times New Roman" w:hint="eastAsia"/>
                <w:color w:val="000000"/>
                <w:sz w:val="22"/>
                <w:szCs w:val="22"/>
              </w:rPr>
              <w:t>若有</w:t>
            </w:r>
            <w:r w:rsidR="00F31A8E" w:rsidRPr="00F73D0F">
              <w:rPr>
                <w:rFonts w:ascii="Times New Roman" w:eastAsia="標楷體" w:hAnsi="Times New Roman" w:hint="eastAsia"/>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06BB" w14:textId="77777777" w:rsidR="00106165" w:rsidRPr="00F73D0F" w:rsidRDefault="00106165"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C14F7" w14:textId="77777777" w:rsidR="00106165" w:rsidRPr="00F73D0F" w:rsidRDefault="00106165"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2A31" w14:textId="77777777" w:rsidR="00106165" w:rsidRPr="00F73D0F" w:rsidRDefault="00106165" w:rsidP="00350760">
            <w:pPr>
              <w:widowControl/>
              <w:snapToGrid w:val="0"/>
              <w:spacing w:line="240" w:lineRule="auto"/>
              <w:rPr>
                <w:rFonts w:ascii="Times New Roman" w:eastAsia="標楷體"/>
                <w:sz w:val="22"/>
                <w:szCs w:val="22"/>
              </w:rPr>
            </w:pPr>
          </w:p>
        </w:tc>
      </w:tr>
      <w:tr w:rsidR="00350760" w:rsidRPr="00F73D0F" w14:paraId="1241A81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0BEC94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File27</w:t>
            </w:r>
          </w:p>
        </w:tc>
        <w:tc>
          <w:tcPr>
            <w:tcW w:w="4507" w:type="dxa"/>
            <w:tcBorders>
              <w:top w:val="single" w:sz="4" w:space="0" w:color="000000"/>
              <w:left w:val="single" w:sz="4" w:space="0" w:color="auto"/>
              <w:bottom w:val="single" w:sz="4" w:space="0" w:color="000000"/>
              <w:right w:val="single" w:sz="4" w:space="0" w:color="000000"/>
            </w:tcBorders>
          </w:tcPr>
          <w:p w14:paraId="723C1D8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英文仿單</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6A0F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B9A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971B"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0FB9D61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D99C64"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File28</w:t>
            </w:r>
          </w:p>
        </w:tc>
        <w:tc>
          <w:tcPr>
            <w:tcW w:w="4507" w:type="dxa"/>
            <w:tcBorders>
              <w:top w:val="single" w:sz="4" w:space="0" w:color="000000"/>
              <w:left w:val="single" w:sz="4" w:space="0" w:color="auto"/>
              <w:bottom w:val="single" w:sz="4" w:space="0" w:color="000000"/>
              <w:right w:val="single" w:sz="4" w:space="0" w:color="000000"/>
            </w:tcBorders>
          </w:tcPr>
          <w:p w14:paraId="6651B112"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醫學中心使用狀況表（無制式格式，惟須註明起迄日期）</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2EC6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44F0F"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9E743"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33A8B1F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565D7C"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ile29</w:t>
            </w:r>
          </w:p>
        </w:tc>
        <w:tc>
          <w:tcPr>
            <w:tcW w:w="4507" w:type="dxa"/>
            <w:tcBorders>
              <w:top w:val="single" w:sz="4" w:space="0" w:color="000000"/>
              <w:left w:val="single" w:sz="4" w:space="0" w:color="auto"/>
              <w:bottom w:val="single" w:sz="4" w:space="0" w:color="000000"/>
              <w:right w:val="single" w:sz="4" w:space="0" w:color="000000"/>
            </w:tcBorders>
          </w:tcPr>
          <w:p w14:paraId="774D3BEE"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醫學中心使用證明發票或合約</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10A2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F5B33"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95FB"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2C854A0E"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BF831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ile30</w:t>
            </w:r>
          </w:p>
        </w:tc>
        <w:tc>
          <w:tcPr>
            <w:tcW w:w="4507" w:type="dxa"/>
            <w:tcBorders>
              <w:top w:val="single" w:sz="4" w:space="0" w:color="000000"/>
              <w:left w:val="single" w:sz="4" w:space="0" w:color="auto"/>
              <w:bottom w:val="single" w:sz="4" w:space="0" w:color="000000"/>
              <w:right w:val="single" w:sz="4" w:space="0" w:color="000000"/>
            </w:tcBorders>
          </w:tcPr>
          <w:p w14:paraId="731575C0"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健保給付價文件</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349E1"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5EB6C"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47EE"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3C9DABD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76D7B3"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ile31</w:t>
            </w:r>
          </w:p>
        </w:tc>
        <w:tc>
          <w:tcPr>
            <w:tcW w:w="4507" w:type="dxa"/>
            <w:tcBorders>
              <w:top w:val="single" w:sz="4" w:space="0" w:color="000000"/>
              <w:left w:val="single" w:sz="4" w:space="0" w:color="auto"/>
              <w:bottom w:val="single" w:sz="4" w:space="0" w:color="000000"/>
              <w:right w:val="single" w:sz="4" w:space="0" w:color="000000"/>
            </w:tcBorders>
          </w:tcPr>
          <w:p w14:paraId="3A3DB4FC"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健保給付規定文件</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501E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723BC"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29FEA"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7060E43"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D59300" w14:textId="77777777" w:rsidR="00350760" w:rsidRPr="00F73D0F" w:rsidRDefault="00350760" w:rsidP="00350760">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ile32</w:t>
            </w:r>
          </w:p>
        </w:tc>
        <w:tc>
          <w:tcPr>
            <w:tcW w:w="4507" w:type="dxa"/>
            <w:tcBorders>
              <w:top w:val="single" w:sz="4" w:space="0" w:color="000000"/>
              <w:left w:val="single" w:sz="4" w:space="0" w:color="auto"/>
              <w:bottom w:val="single" w:sz="4" w:space="0" w:color="000000"/>
              <w:right w:val="single" w:sz="4" w:space="0" w:color="000000"/>
            </w:tcBorders>
          </w:tcPr>
          <w:p w14:paraId="27751635"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參考文獻</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1</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1B35D"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AD4E5"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346C"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6E6EFAE4" w14:textId="77777777" w:rsidTr="00106165">
        <w:trPr>
          <w:cantSplit/>
          <w:trHeight w:val="78"/>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5E2A49"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p>
        </w:tc>
        <w:tc>
          <w:tcPr>
            <w:tcW w:w="4507" w:type="dxa"/>
            <w:tcBorders>
              <w:top w:val="single" w:sz="4" w:space="0" w:color="000000"/>
              <w:left w:val="single" w:sz="4" w:space="0" w:color="auto"/>
              <w:bottom w:val="single" w:sz="4" w:space="0" w:color="000000"/>
              <w:right w:val="single" w:sz="4" w:space="0" w:color="000000"/>
            </w:tcBorders>
          </w:tcPr>
          <w:p w14:paraId="3D88F56E"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口服劑型請檢附藥品樣品</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僅副本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2</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5EA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89A9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7B5A"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60D70FEF"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9BFCC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ile33</w:t>
            </w:r>
          </w:p>
        </w:tc>
        <w:tc>
          <w:tcPr>
            <w:tcW w:w="4507" w:type="dxa"/>
            <w:tcBorders>
              <w:top w:val="single" w:sz="4" w:space="0" w:color="000000"/>
              <w:left w:val="single" w:sz="4" w:space="0" w:color="auto"/>
              <w:bottom w:val="single" w:sz="4" w:space="0" w:color="000000"/>
              <w:right w:val="single" w:sz="4" w:space="0" w:color="000000"/>
            </w:tcBorders>
          </w:tcPr>
          <w:p w14:paraId="253E4DF8" w14:textId="10F2B8C3"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類申請案說明</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p.1</w:t>
            </w:r>
            <w:r w:rsidR="0005607B">
              <w:rPr>
                <w:rFonts w:ascii="Times New Roman" w:eastAsia="標楷體" w:hAnsi="Times New Roman" w:hint="eastAsia"/>
                <w:color w:val="000000"/>
                <w:sz w:val="22"/>
                <w:szCs w:val="22"/>
              </w:rPr>
              <w:t>6</w:t>
            </w:r>
            <w:r w:rsidRPr="00F73D0F">
              <w:rPr>
                <w:rFonts w:ascii="Times New Roman" w:eastAsia="標楷體" w:hAnsi="Times New Roman" w:hint="eastAsia"/>
                <w:color w:val="000000"/>
                <w:sz w:val="22"/>
                <w:szCs w:val="22"/>
              </w:rPr>
              <w:t>）</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1E27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A7C2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942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p>
          <w:p w14:paraId="6FD44CB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口服劑型：衛生主管機關通過</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試驗證明（或國外</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試驗資料）</w:t>
            </w:r>
          </w:p>
          <w:p w14:paraId="3E8EFD9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注射劑型：具公信力學術團體所做的</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比較試驗資料</w:t>
            </w:r>
          </w:p>
          <w:p w14:paraId="0EA26072"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無法或無需進行</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試驗之劑型：免除相關試驗之佐證</w:t>
            </w:r>
          </w:p>
          <w:p w14:paraId="065AB4CF" w14:textId="77777777" w:rsidR="00350760" w:rsidRPr="008D0218" w:rsidRDefault="00350760" w:rsidP="00350760">
            <w:pPr>
              <w:pStyle w:val="Textbody"/>
              <w:autoSpaceDE w:val="0"/>
              <w:snapToGrid w:val="0"/>
              <w:spacing w:line="240" w:lineRule="auto"/>
              <w:textAlignment w:val="bottom"/>
              <w:rPr>
                <w:rFonts w:ascii="Times New Roman" w:eastAsia="標楷體" w:hAnsi="Times New Roman"/>
                <w:color w:val="000000"/>
                <w:sz w:val="20"/>
              </w:rPr>
            </w:pPr>
            <w:r w:rsidRPr="008D0218">
              <w:rPr>
                <w:rFonts w:ascii="Times New Roman" w:eastAsia="標楷體" w:hAnsi="Times New Roman" w:hint="eastAsia"/>
                <w:color w:val="000000"/>
                <w:sz w:val="20"/>
              </w:rPr>
              <w:t>Y</w:t>
            </w:r>
            <w:r w:rsidRPr="008D0218">
              <w:rPr>
                <w:rFonts w:ascii="Times New Roman" w:eastAsia="標楷體" w:hAnsi="Times New Roman" w:hint="eastAsia"/>
                <w:color w:val="000000"/>
                <w:sz w:val="20"/>
              </w:rPr>
              <w:t>類口服學名藥：衛生主管機關通過</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試驗證明（或國外</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試驗資料）</w:t>
            </w:r>
          </w:p>
        </w:tc>
      </w:tr>
      <w:tr w:rsidR="00350760" w:rsidRPr="00F73D0F" w14:paraId="6E3ACAE1"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8B408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File34</w:t>
            </w:r>
          </w:p>
        </w:tc>
        <w:tc>
          <w:tcPr>
            <w:tcW w:w="4507" w:type="dxa"/>
            <w:tcBorders>
              <w:top w:val="single" w:sz="4" w:space="0" w:color="000000"/>
              <w:left w:val="single" w:sz="4" w:space="0" w:color="auto"/>
              <w:bottom w:val="single" w:sz="4" w:space="0" w:color="000000"/>
              <w:right w:val="single" w:sz="4" w:space="0" w:color="000000"/>
            </w:tcBorders>
          </w:tcPr>
          <w:p w14:paraId="3ED5B090"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BA/BE </w:t>
            </w:r>
            <w:r w:rsidRPr="00F73D0F">
              <w:rPr>
                <w:rFonts w:ascii="Times New Roman" w:eastAsia="標楷體" w:hAnsi="Times New Roman" w:hint="eastAsia"/>
                <w:color w:val="000000"/>
                <w:sz w:val="22"/>
                <w:szCs w:val="22"/>
              </w:rPr>
              <w:t>報告</w:t>
            </w:r>
          </w:p>
          <w:p w14:paraId="3A36784B" w14:textId="59F59EB0" w:rsidR="00350D44" w:rsidRPr="003D7FF3" w:rsidRDefault="00350D44" w:rsidP="003D7FF3">
            <w:pPr>
              <w:jc w:val="right"/>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1B08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D4E3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1F1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5D9BE30"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8615AB"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File35</w:t>
            </w:r>
          </w:p>
        </w:tc>
        <w:tc>
          <w:tcPr>
            <w:tcW w:w="4507" w:type="dxa"/>
            <w:tcBorders>
              <w:top w:val="single" w:sz="4" w:space="0" w:color="000000"/>
              <w:left w:val="single" w:sz="4" w:space="0" w:color="auto"/>
              <w:bottom w:val="single" w:sz="4" w:space="0" w:color="000000"/>
              <w:right w:val="single" w:sz="4" w:space="0" w:color="000000"/>
            </w:tcBorders>
          </w:tcPr>
          <w:p w14:paraId="7BA73DAA"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PK </w:t>
            </w:r>
            <w:r w:rsidRPr="00F73D0F">
              <w:rPr>
                <w:rFonts w:ascii="Times New Roman" w:eastAsia="標楷體" w:hAnsi="Times New Roman" w:hint="eastAsia"/>
                <w:color w:val="000000"/>
                <w:sz w:val="22"/>
                <w:szCs w:val="22"/>
              </w:rPr>
              <w:t>報告</w:t>
            </w:r>
          </w:p>
          <w:p w14:paraId="12FA2BBF" w14:textId="59C87E6F" w:rsidR="00350D44" w:rsidRPr="003D7FF3" w:rsidRDefault="00350D44" w:rsidP="003D7FF3"/>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D041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FD8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1FD3"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1F9C3FA2" w14:textId="77777777" w:rsidTr="00106165">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621DC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File36</w:t>
            </w:r>
          </w:p>
        </w:tc>
        <w:tc>
          <w:tcPr>
            <w:tcW w:w="4507" w:type="dxa"/>
            <w:tcBorders>
              <w:top w:val="single" w:sz="4" w:space="0" w:color="000000"/>
              <w:left w:val="single" w:sz="4" w:space="0" w:color="auto"/>
              <w:bottom w:val="single" w:sz="4" w:space="0" w:color="000000"/>
              <w:right w:val="single" w:sz="4" w:space="0" w:color="000000"/>
            </w:tcBorders>
          </w:tcPr>
          <w:p w14:paraId="781DAD0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免除</w:t>
            </w:r>
            <w:r w:rsidRPr="00F73D0F">
              <w:rPr>
                <w:rFonts w:ascii="Times New Roman" w:eastAsia="標楷體" w:hAnsi="Times New Roman"/>
                <w:color w:val="000000"/>
                <w:sz w:val="22"/>
                <w:szCs w:val="22"/>
              </w:rPr>
              <w:t>BA/BE</w:t>
            </w:r>
            <w:r w:rsidRPr="00F73D0F">
              <w:rPr>
                <w:rFonts w:ascii="Times New Roman" w:eastAsia="標楷體" w:hAnsi="Times New Roman" w:hint="eastAsia"/>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hint="eastAsia"/>
                <w:color w:val="000000"/>
                <w:sz w:val="22"/>
                <w:szCs w:val="22"/>
              </w:rPr>
              <w:t>試驗之佐證</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5C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2FC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2D970" w14:textId="77777777" w:rsidR="00350760" w:rsidRPr="00F73D0F" w:rsidRDefault="00350760" w:rsidP="00350760">
            <w:pPr>
              <w:widowControl/>
              <w:snapToGrid w:val="0"/>
              <w:spacing w:line="240" w:lineRule="auto"/>
              <w:rPr>
                <w:rFonts w:ascii="Times New Roman" w:eastAsia="標楷體"/>
                <w:sz w:val="22"/>
                <w:szCs w:val="22"/>
              </w:rPr>
            </w:pPr>
          </w:p>
        </w:tc>
      </w:tr>
    </w:tbl>
    <w:p w14:paraId="4841E831" w14:textId="77777777" w:rsidR="00350760" w:rsidRPr="00F73D0F" w:rsidRDefault="00350760" w:rsidP="00350760">
      <w:pPr>
        <w:pStyle w:val="Textbody"/>
        <w:snapToGrid w:val="0"/>
        <w:spacing w:line="240" w:lineRule="auto"/>
        <w:ind w:leftChars="-142" w:left="-57" w:hangingChars="142" w:hanging="284"/>
        <w:rPr>
          <w:rFonts w:ascii="Times New Roman" w:eastAsia="標楷體" w:hAnsi="Times New Roman"/>
          <w:color w:val="000000"/>
          <w:sz w:val="20"/>
          <w:szCs w:val="18"/>
        </w:rPr>
      </w:pPr>
      <w:bookmarkStart w:id="47" w:name="_進藥案基本資料簡表"/>
      <w:bookmarkEnd w:id="47"/>
      <w:r w:rsidRPr="00F73D0F">
        <w:rPr>
          <w:rFonts w:ascii="Times New Roman" w:eastAsia="標楷體" w:hAnsi="Times New Roman"/>
          <w:color w:val="000000"/>
          <w:sz w:val="20"/>
          <w:szCs w:val="18"/>
        </w:rPr>
        <w:t>註：</w:t>
      </w:r>
      <w:r w:rsidRPr="00F73D0F">
        <w:rPr>
          <w:rFonts w:ascii="Times New Roman" w:eastAsia="標楷體" w:hAnsi="Times New Roman" w:hint="eastAsia"/>
          <w:color w:val="000000"/>
          <w:sz w:val="20"/>
          <w:szCs w:val="18"/>
        </w:rPr>
        <w:t>1.</w:t>
      </w:r>
      <w:r w:rsidRPr="00F73D0F">
        <w:rPr>
          <w:rFonts w:ascii="Times New Roman" w:eastAsia="標楷體" w:hAnsi="Times New Roman"/>
          <w:color w:val="000000"/>
          <w:sz w:val="20"/>
          <w:szCs w:val="18"/>
        </w:rPr>
        <w:t>參考文獻原則上原開發廠最多</w:t>
      </w:r>
      <w:r w:rsidRPr="00F73D0F">
        <w:rPr>
          <w:rFonts w:ascii="Times New Roman" w:eastAsia="標楷體" w:hAnsi="Times New Roman"/>
          <w:color w:val="000000"/>
          <w:sz w:val="20"/>
          <w:szCs w:val="18"/>
        </w:rPr>
        <w:t>15</w:t>
      </w:r>
      <w:r w:rsidRPr="00F73D0F">
        <w:rPr>
          <w:rFonts w:ascii="Times New Roman" w:eastAsia="標楷體" w:hAnsi="Times New Roman"/>
          <w:color w:val="000000"/>
          <w:sz w:val="20"/>
          <w:szCs w:val="18"/>
        </w:rPr>
        <w:t>張，非原開發廠</w:t>
      </w:r>
      <w:r w:rsidRPr="00F73D0F">
        <w:rPr>
          <w:rFonts w:ascii="Times New Roman" w:eastAsia="標楷體" w:hAnsi="Times New Roman"/>
          <w:color w:val="000000"/>
          <w:sz w:val="20"/>
          <w:szCs w:val="18"/>
        </w:rPr>
        <w:t>5</w:t>
      </w:r>
      <w:r w:rsidRPr="00F73D0F">
        <w:rPr>
          <w:rFonts w:ascii="Times New Roman" w:eastAsia="標楷體" w:hAnsi="Times New Roman"/>
          <w:color w:val="000000"/>
          <w:sz w:val="20"/>
          <w:szCs w:val="18"/>
        </w:rPr>
        <w:t>張，除非重要文件否則請勿超過。</w:t>
      </w:r>
    </w:p>
    <w:p w14:paraId="23758CD3" w14:textId="4DC6F8A6" w:rsidR="00350760" w:rsidRPr="00F73D0F" w:rsidRDefault="00350760" w:rsidP="00350760">
      <w:pPr>
        <w:pStyle w:val="Textbody"/>
        <w:snapToGrid w:val="0"/>
        <w:spacing w:line="240" w:lineRule="auto"/>
        <w:ind w:leftChars="-142" w:left="-57" w:rightChars="-71" w:right="-170" w:hangingChars="142" w:hanging="284"/>
        <w:rPr>
          <w:rFonts w:ascii="Times New Roman" w:eastAsia="標楷體" w:hAnsi="Times New Roman"/>
          <w:sz w:val="20"/>
          <w:szCs w:val="18"/>
        </w:rPr>
      </w:pPr>
      <w:r w:rsidRPr="00F73D0F">
        <w:rPr>
          <w:rFonts w:ascii="Times New Roman" w:eastAsia="標楷體" w:hAnsi="Times New Roman" w:hint="eastAsia"/>
          <w:color w:val="000000"/>
          <w:sz w:val="20"/>
          <w:szCs w:val="18"/>
        </w:rPr>
        <w:t xml:space="preserve">        2.</w:t>
      </w:r>
      <w:r w:rsidRPr="00F73D0F">
        <w:rPr>
          <w:rFonts w:ascii="Times New Roman" w:eastAsia="標楷體" w:hAnsi="Times New Roman"/>
          <w:color w:val="000000"/>
          <w:sz w:val="20"/>
          <w:szCs w:val="18"/>
        </w:rPr>
        <w:t>口服藥樣品請以透明小由任袋裝好，釘於每份</w:t>
      </w:r>
      <w:r w:rsidRPr="00F73D0F">
        <w:rPr>
          <w:rFonts w:ascii="Times New Roman" w:eastAsia="標楷體" w:hAnsi="Times New Roman"/>
          <w:b/>
          <w:color w:val="000000"/>
          <w:sz w:val="20"/>
          <w:szCs w:val="18"/>
        </w:rPr>
        <w:t>副本</w:t>
      </w:r>
      <w:r w:rsidRPr="00F73D0F">
        <w:rPr>
          <w:rFonts w:ascii="Times New Roman" w:eastAsia="標楷體" w:hAnsi="Times New Roman"/>
          <w:color w:val="000000"/>
          <w:sz w:val="20"/>
          <w:szCs w:val="18"/>
        </w:rPr>
        <w:t>之新藥進用申請表右上角（每袋一錠，鋁箔不必拆開）。</w:t>
      </w:r>
    </w:p>
    <w:p w14:paraId="6FA83924" w14:textId="77777777" w:rsidR="00350760" w:rsidRPr="00FC1ACC" w:rsidRDefault="00350760" w:rsidP="00350760">
      <w:pPr>
        <w:pStyle w:val="Textbody"/>
        <w:snapToGrid w:val="0"/>
        <w:spacing w:line="240" w:lineRule="auto"/>
        <w:rPr>
          <w:rFonts w:ascii="Times New Roman" w:eastAsia="標楷體" w:hAnsi="Times New Roman"/>
          <w:color w:val="000000"/>
          <w:szCs w:val="24"/>
        </w:rPr>
      </w:pPr>
    </w:p>
    <w:p w14:paraId="23A506A7" w14:textId="77777777" w:rsidR="00350760" w:rsidRPr="00FC1ACC" w:rsidRDefault="00350760" w:rsidP="00350760">
      <w:pPr>
        <w:pStyle w:val="Textbody"/>
        <w:snapToGrid w:val="0"/>
        <w:spacing w:line="240" w:lineRule="auto"/>
        <w:rPr>
          <w:rFonts w:ascii="Times New Roman" w:eastAsia="標楷體" w:hAnsi="Times New Roman"/>
          <w:b/>
          <w:bCs/>
          <w:color w:val="000000"/>
          <w:sz w:val="28"/>
          <w:szCs w:val="28"/>
        </w:rPr>
      </w:pPr>
      <w:r w:rsidRPr="00FC1ACC">
        <w:rPr>
          <w:rFonts w:ascii="Times New Roman" w:eastAsia="標楷體" w:hAnsi="Times New Roman" w:hint="eastAsia"/>
          <w:b/>
          <w:bCs/>
          <w:color w:val="000000"/>
          <w:sz w:val="28"/>
          <w:szCs w:val="28"/>
        </w:rPr>
        <w:t>二、健保尚未給付前之進藥申請案之正、副本均須檢附資料</w:t>
      </w:r>
    </w:p>
    <w:tbl>
      <w:tblPr>
        <w:tblW w:w="5158" w:type="pct"/>
        <w:tblInd w:w="-274" w:type="dxa"/>
        <w:tblLayout w:type="fixed"/>
        <w:tblCellMar>
          <w:left w:w="10" w:type="dxa"/>
          <w:right w:w="10" w:type="dxa"/>
        </w:tblCellMar>
        <w:tblLook w:val="0000" w:firstRow="0" w:lastRow="0" w:firstColumn="0" w:lastColumn="0" w:noHBand="0" w:noVBand="0"/>
      </w:tblPr>
      <w:tblGrid>
        <w:gridCol w:w="828"/>
        <w:gridCol w:w="5395"/>
        <w:gridCol w:w="567"/>
        <w:gridCol w:w="567"/>
        <w:gridCol w:w="2576"/>
      </w:tblGrid>
      <w:tr w:rsidR="00350760" w:rsidRPr="00F73D0F" w14:paraId="24DEB3B8" w14:textId="77777777" w:rsidTr="008D0218">
        <w:trPr>
          <w:cantSplit/>
          <w:tblHeader/>
        </w:trPr>
        <w:tc>
          <w:tcPr>
            <w:tcW w:w="828" w:type="dxa"/>
            <w:tcBorders>
              <w:top w:val="single" w:sz="4" w:space="0" w:color="000000"/>
              <w:left w:val="single" w:sz="4" w:space="0" w:color="auto"/>
              <w:bottom w:val="single" w:sz="4" w:space="0" w:color="000000"/>
              <w:right w:val="single" w:sz="4" w:space="0" w:color="000000"/>
            </w:tcBorders>
          </w:tcPr>
          <w:p w14:paraId="0CFCEFCA"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檔名</w:t>
            </w:r>
          </w:p>
        </w:tc>
        <w:tc>
          <w:tcPr>
            <w:tcW w:w="5395" w:type="dxa"/>
            <w:tcBorders>
              <w:top w:val="single" w:sz="4" w:space="0" w:color="000000"/>
              <w:left w:val="single" w:sz="4" w:space="0" w:color="000000"/>
              <w:bottom w:val="single" w:sz="4" w:space="0" w:color="000000"/>
              <w:right w:val="single" w:sz="4" w:space="0" w:color="000000"/>
            </w:tcBorders>
          </w:tcPr>
          <w:p w14:paraId="5E87D7EC"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53C6"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A10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2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878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350760" w:rsidRPr="00F73D0F" w14:paraId="402C90C0" w14:textId="77777777" w:rsidTr="008D0218">
        <w:trPr>
          <w:cantSplit/>
        </w:trPr>
        <w:tc>
          <w:tcPr>
            <w:tcW w:w="828" w:type="dxa"/>
            <w:tcBorders>
              <w:top w:val="single" w:sz="4" w:space="0" w:color="000000"/>
              <w:left w:val="single" w:sz="4" w:space="0" w:color="auto"/>
              <w:bottom w:val="single" w:sz="4" w:space="0" w:color="000000"/>
              <w:right w:val="single" w:sz="4" w:space="0" w:color="000000"/>
            </w:tcBorders>
          </w:tcPr>
          <w:p w14:paraId="0EA1539E"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File37</w:t>
            </w:r>
          </w:p>
        </w:tc>
        <w:tc>
          <w:tcPr>
            <w:tcW w:w="5395" w:type="dxa"/>
            <w:tcBorders>
              <w:top w:val="single" w:sz="4" w:space="0" w:color="000000"/>
              <w:left w:val="single" w:sz="4" w:space="0" w:color="000000"/>
              <w:bottom w:val="single" w:sz="4" w:space="0" w:color="000000"/>
              <w:right w:val="single" w:sz="4" w:space="0" w:color="000000"/>
            </w:tcBorders>
          </w:tcPr>
          <w:p w14:paraId="5E11899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已提出健保給付申請之公文影本</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88B1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1F3C"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25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717A4"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Z</w:t>
            </w:r>
            <w:r w:rsidRPr="00F73D0F">
              <w:rPr>
                <w:rFonts w:ascii="Times New Roman" w:eastAsia="標楷體" w:hAnsi="Times New Roman"/>
                <w:color w:val="000000"/>
                <w:sz w:val="22"/>
                <w:szCs w:val="22"/>
              </w:rPr>
              <w:t>類</w:t>
            </w:r>
          </w:p>
          <w:p w14:paraId="7EC2B60E"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健保尚未給付案件</w:t>
            </w:r>
          </w:p>
          <w:p w14:paraId="0ECF423B" w14:textId="77777777" w:rsidR="00350760" w:rsidRPr="00F73D0F" w:rsidRDefault="00350760" w:rsidP="00350760">
            <w:pPr>
              <w:pStyle w:val="Textbody"/>
              <w:tabs>
                <w:tab w:val="left" w:pos="284"/>
              </w:tabs>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(1)</w:t>
            </w:r>
            <w:r w:rsidRPr="00F73D0F">
              <w:rPr>
                <w:rFonts w:ascii="Times New Roman" w:eastAsia="標楷體" w:hAnsi="Times New Roman"/>
                <w:color w:val="000000"/>
                <w:sz w:val="22"/>
                <w:szCs w:val="22"/>
              </w:rPr>
              <w:t>請列印臺大藥劑部網站頁面</w:t>
            </w:r>
          </w:p>
        </w:tc>
      </w:tr>
      <w:tr w:rsidR="00350760" w:rsidRPr="00F73D0F" w14:paraId="4C04EB67" w14:textId="77777777" w:rsidTr="008D0218">
        <w:trPr>
          <w:cantSplit/>
        </w:trPr>
        <w:tc>
          <w:tcPr>
            <w:tcW w:w="828" w:type="dxa"/>
            <w:tcBorders>
              <w:top w:val="single" w:sz="4" w:space="0" w:color="000000"/>
              <w:left w:val="single" w:sz="4" w:space="0" w:color="auto"/>
              <w:bottom w:val="single" w:sz="4" w:space="0" w:color="000000"/>
              <w:right w:val="single" w:sz="4" w:space="0" w:color="000000"/>
            </w:tcBorders>
          </w:tcPr>
          <w:p w14:paraId="08B9DBE3"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File38</w:t>
            </w:r>
          </w:p>
        </w:tc>
        <w:tc>
          <w:tcPr>
            <w:tcW w:w="5395" w:type="dxa"/>
            <w:tcBorders>
              <w:top w:val="single" w:sz="4" w:space="0" w:color="000000"/>
              <w:left w:val="single" w:sz="4" w:space="0" w:color="000000"/>
              <w:bottom w:val="single" w:sz="4" w:space="0" w:color="000000"/>
              <w:right w:val="single" w:sz="4" w:space="0" w:color="000000"/>
            </w:tcBorders>
          </w:tcPr>
          <w:p w14:paraId="5D35478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醫藥品查驗中心</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CDE</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之醫療科技評估</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HTA</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報告</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65C3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B7C3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25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967EE"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4CD33EF0" w14:textId="77777777" w:rsidTr="008D0218">
        <w:trPr>
          <w:cantSplit/>
        </w:trPr>
        <w:tc>
          <w:tcPr>
            <w:tcW w:w="828" w:type="dxa"/>
            <w:tcBorders>
              <w:top w:val="single" w:sz="4" w:space="0" w:color="000000"/>
              <w:left w:val="single" w:sz="4" w:space="0" w:color="auto"/>
              <w:bottom w:val="single" w:sz="4" w:space="0" w:color="000000"/>
              <w:right w:val="single" w:sz="4" w:space="0" w:color="000000"/>
            </w:tcBorders>
          </w:tcPr>
          <w:p w14:paraId="73C7B55E"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File39</w:t>
            </w:r>
          </w:p>
        </w:tc>
        <w:tc>
          <w:tcPr>
            <w:tcW w:w="5395" w:type="dxa"/>
            <w:tcBorders>
              <w:top w:val="single" w:sz="4" w:space="0" w:color="000000"/>
              <w:left w:val="single" w:sz="4" w:space="0" w:color="000000"/>
              <w:bottom w:val="single" w:sz="4" w:space="0" w:color="000000"/>
              <w:right w:val="single" w:sz="4" w:space="0" w:color="000000"/>
            </w:tcBorders>
          </w:tcPr>
          <w:p w14:paraId="4F85C704"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本院有使用經驗之專案藥品</w:t>
            </w:r>
            <w:r w:rsidRPr="00F73D0F">
              <w:rPr>
                <w:rFonts w:ascii="Times New Roman" w:eastAsia="標楷體" w:hAnsi="Times New Roman" w:hint="eastAsia"/>
                <w:color w:val="000000"/>
                <w:sz w:val="22"/>
                <w:szCs w:val="22"/>
              </w:rPr>
              <w:t>（</w:t>
            </w: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(1)</w:t>
            </w:r>
            <w:r w:rsidRPr="00F73D0F">
              <w:rPr>
                <w:rFonts w:ascii="Times New Roman" w:eastAsia="標楷體" w:hAnsi="Times New Roman" w:hint="eastAsia"/>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0C5A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C83F"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25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0DE0C"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B850DE2" w14:textId="77777777" w:rsidTr="008D0218">
        <w:trPr>
          <w:cantSplit/>
        </w:trPr>
        <w:tc>
          <w:tcPr>
            <w:tcW w:w="828" w:type="dxa"/>
            <w:tcBorders>
              <w:top w:val="single" w:sz="4" w:space="0" w:color="000000"/>
              <w:left w:val="single" w:sz="4" w:space="0" w:color="auto"/>
              <w:bottom w:val="single" w:sz="4" w:space="0" w:color="000000"/>
              <w:right w:val="single" w:sz="4" w:space="0" w:color="000000"/>
            </w:tcBorders>
          </w:tcPr>
          <w:p w14:paraId="5F224917"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File40</w:t>
            </w:r>
          </w:p>
        </w:tc>
        <w:tc>
          <w:tcPr>
            <w:tcW w:w="5395" w:type="dxa"/>
            <w:tcBorders>
              <w:top w:val="single" w:sz="4" w:space="0" w:color="000000"/>
              <w:left w:val="single" w:sz="4" w:space="0" w:color="000000"/>
              <w:bottom w:val="single" w:sz="4" w:space="0" w:color="000000"/>
              <w:right w:val="single" w:sz="4" w:space="0" w:color="000000"/>
            </w:tcBorders>
          </w:tcPr>
          <w:p w14:paraId="415AD145"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衛生福利部認可為新成分新機轉新藥證明</w:t>
            </w:r>
            <w:r w:rsidRPr="00F73D0F">
              <w:rPr>
                <w:rFonts w:ascii="Times New Roman" w:eastAsia="標楷體" w:hAnsi="Times New Roman" w:hint="eastAsia"/>
                <w:color w:val="000000"/>
                <w:sz w:val="22"/>
                <w:szCs w:val="22"/>
              </w:rPr>
              <w:t>（</w:t>
            </w: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(2)</w:t>
            </w:r>
            <w:r w:rsidRPr="00F73D0F">
              <w:rPr>
                <w:rFonts w:ascii="Times New Roman" w:eastAsia="標楷體" w:hAnsi="Times New Roman" w:hint="eastAsia"/>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B1CB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9210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25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4B1C7"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00F9BEB9" w14:textId="77777777" w:rsidTr="008D0218">
        <w:trPr>
          <w:cantSplit/>
          <w:trHeight w:val="37"/>
        </w:trPr>
        <w:tc>
          <w:tcPr>
            <w:tcW w:w="828" w:type="dxa"/>
            <w:tcBorders>
              <w:top w:val="single" w:sz="4" w:space="0" w:color="000000"/>
              <w:left w:val="single" w:sz="4" w:space="0" w:color="auto"/>
              <w:bottom w:val="single" w:sz="4" w:space="0" w:color="000000"/>
              <w:right w:val="single" w:sz="4" w:space="0" w:color="000000"/>
            </w:tcBorders>
          </w:tcPr>
          <w:p w14:paraId="3A729B33"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File41</w:t>
            </w:r>
          </w:p>
        </w:tc>
        <w:tc>
          <w:tcPr>
            <w:tcW w:w="5395" w:type="dxa"/>
            <w:tcBorders>
              <w:top w:val="single" w:sz="4" w:space="0" w:color="000000"/>
              <w:left w:val="single" w:sz="4" w:space="0" w:color="000000"/>
              <w:bottom w:val="single" w:sz="4" w:space="0" w:color="000000"/>
              <w:right w:val="single" w:sz="4" w:space="0" w:color="000000"/>
            </w:tcBorders>
          </w:tcPr>
          <w:p w14:paraId="59B8D65B"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藥品療效優於本院原有藥品之證明文獻</w:t>
            </w:r>
            <w:r w:rsidRPr="00F73D0F">
              <w:rPr>
                <w:rFonts w:ascii="Times New Roman" w:eastAsia="標楷體" w:hAnsi="Times New Roman" w:hint="eastAsia"/>
                <w:color w:val="000000"/>
                <w:sz w:val="22"/>
                <w:szCs w:val="22"/>
              </w:rPr>
              <w:t>（</w:t>
            </w: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(2)</w:t>
            </w:r>
            <w:r w:rsidRPr="00F73D0F">
              <w:rPr>
                <w:rFonts w:ascii="Times New Roman" w:eastAsia="標楷體" w:hAnsi="Times New Roman" w:hint="eastAsia"/>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514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FD48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25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A46C5" w14:textId="77777777" w:rsidR="00350760" w:rsidRPr="00F73D0F" w:rsidRDefault="00350760" w:rsidP="00350760">
            <w:pPr>
              <w:widowControl/>
              <w:snapToGrid w:val="0"/>
              <w:spacing w:line="240" w:lineRule="auto"/>
              <w:rPr>
                <w:rFonts w:ascii="Times New Roman" w:eastAsia="標楷體"/>
                <w:sz w:val="22"/>
                <w:szCs w:val="22"/>
              </w:rPr>
            </w:pPr>
          </w:p>
        </w:tc>
      </w:tr>
    </w:tbl>
    <w:p w14:paraId="614B88F6"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三、正本另須檢附資料（副本免附）</w:t>
      </w:r>
      <w:r w:rsidRPr="00F73D0F">
        <w:rPr>
          <w:rFonts w:ascii="Times New Roman" w:eastAsia="標楷體" w:hAnsi="Times New Roman"/>
          <w:color w:val="000000"/>
          <w:sz w:val="28"/>
          <w:szCs w:val="28"/>
        </w:rPr>
        <w:t>（</w:t>
      </w:r>
      <w:r w:rsidRPr="00F73D0F">
        <w:rPr>
          <w:rFonts w:ascii="Times New Roman" w:eastAsia="標楷體" w:hAnsi="Times New Roman"/>
          <w:color w:val="000000"/>
          <w:sz w:val="28"/>
          <w:szCs w:val="28"/>
          <w:u w:val="single"/>
        </w:rPr>
        <w:t>請</w:t>
      </w:r>
      <w:r w:rsidRPr="00F73D0F">
        <w:rPr>
          <w:rFonts w:ascii="Times New Roman" w:eastAsia="標楷體" w:hAnsi="Times New Roman"/>
          <w:b/>
          <w:color w:val="000000"/>
          <w:sz w:val="28"/>
          <w:szCs w:val="28"/>
          <w:u w:val="single"/>
        </w:rPr>
        <w:t>勿</w:t>
      </w:r>
      <w:r w:rsidRPr="00F73D0F">
        <w:rPr>
          <w:rFonts w:ascii="Times New Roman" w:eastAsia="標楷體" w:hAnsi="Times New Roman"/>
          <w:color w:val="000000"/>
          <w:sz w:val="28"/>
          <w:szCs w:val="28"/>
          <w:u w:val="single"/>
        </w:rPr>
        <w:t>與第一部份資料合併</w:t>
      </w:r>
      <w:r w:rsidRPr="00F73D0F">
        <w:rPr>
          <w:rFonts w:ascii="Times New Roman" w:eastAsia="標楷體" w:hAnsi="Times New Roman"/>
          <w:color w:val="000000"/>
          <w:sz w:val="28"/>
          <w:szCs w:val="28"/>
        </w:rPr>
        <w:t>）</w:t>
      </w:r>
    </w:p>
    <w:p w14:paraId="29D22264" w14:textId="77777777" w:rsidR="00350760" w:rsidRPr="00F73D0F" w:rsidRDefault="00350760" w:rsidP="00350760">
      <w:pPr>
        <w:pStyle w:val="Textbody"/>
        <w:snapToGrid w:val="0"/>
        <w:spacing w:line="240" w:lineRule="auto"/>
        <w:ind w:left="480"/>
        <w:rPr>
          <w:rFonts w:ascii="Times New Roman" w:eastAsia="標楷體" w:hAnsi="Times New Roman"/>
          <w:b/>
          <w:color w:val="000000"/>
          <w:szCs w:val="28"/>
        </w:rPr>
      </w:pPr>
      <w:r w:rsidRPr="00F73D0F">
        <w:rPr>
          <w:rFonts w:ascii="Times New Roman" w:eastAsia="標楷體" w:hAnsi="Times New Roman"/>
          <w:b/>
          <w:color w:val="000000"/>
          <w:szCs w:val="28"/>
        </w:rPr>
        <w:t>第三部份資料不需裝訂，請使用</w:t>
      </w:r>
      <w:r w:rsidRPr="00F73D0F">
        <w:rPr>
          <w:rFonts w:ascii="Times New Roman" w:eastAsia="標楷體" w:hAnsi="Times New Roman"/>
          <w:b/>
          <w:color w:val="000000"/>
          <w:szCs w:val="28"/>
        </w:rPr>
        <w:t>L</w:t>
      </w:r>
      <w:r w:rsidRPr="00F73D0F">
        <w:rPr>
          <w:rFonts w:ascii="Times New Roman" w:eastAsia="標楷體" w:hAnsi="Times New Roman"/>
          <w:b/>
          <w:color w:val="000000"/>
          <w:szCs w:val="28"/>
        </w:rPr>
        <w:t>夾或內頁袋裝好即可</w:t>
      </w:r>
    </w:p>
    <w:tbl>
      <w:tblPr>
        <w:tblW w:w="5300" w:type="pct"/>
        <w:tblInd w:w="-289" w:type="dxa"/>
        <w:tblLayout w:type="fixed"/>
        <w:tblCellMar>
          <w:left w:w="10" w:type="dxa"/>
          <w:right w:w="10" w:type="dxa"/>
        </w:tblCellMar>
        <w:tblLook w:val="0000" w:firstRow="0" w:lastRow="0" w:firstColumn="0" w:lastColumn="0" w:noHBand="0" w:noVBand="0"/>
      </w:tblPr>
      <w:tblGrid>
        <w:gridCol w:w="6096"/>
        <w:gridCol w:w="425"/>
        <w:gridCol w:w="426"/>
        <w:gridCol w:w="3260"/>
      </w:tblGrid>
      <w:tr w:rsidR="00350760" w:rsidRPr="00F73D0F" w14:paraId="7EC6BEAB" w14:textId="77777777" w:rsidTr="00DD5A3D">
        <w:trPr>
          <w:cantSplit/>
          <w:trHeight w:val="20"/>
          <w:tblHeader/>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E30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352E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05B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E94FF"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350760" w:rsidRPr="00F73D0F" w14:paraId="534D5295" w14:textId="77777777" w:rsidTr="00DD5A3D">
        <w:trPr>
          <w:cantSplit/>
          <w:trHeight w:val="20"/>
        </w:trPr>
        <w:tc>
          <w:tcPr>
            <w:tcW w:w="609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298DA3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新藥進用申請案基本資料</w:t>
            </w:r>
            <w:r w:rsidRPr="00F73D0F">
              <w:rPr>
                <w:rFonts w:ascii="Times New Roman" w:eastAsia="標楷體" w:hAnsi="Times New Roman"/>
                <w:b/>
                <w:color w:val="000000"/>
                <w:sz w:val="22"/>
                <w:szCs w:val="22"/>
              </w:rPr>
              <w:t>簡表</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不需申請醫師簽章</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9CB148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EE066D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675D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5B72846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請依序排列，不需側標</w:t>
            </w:r>
            <w:r w:rsidRPr="00F73D0F">
              <w:rPr>
                <w:rFonts w:ascii="Times New Roman" w:eastAsia="標楷體" w:hAnsi="Times New Roman" w:hint="eastAsia"/>
                <w:color w:val="000000"/>
                <w:sz w:val="22"/>
                <w:szCs w:val="22"/>
              </w:rPr>
              <w:t>）</w:t>
            </w:r>
          </w:p>
        </w:tc>
      </w:tr>
      <w:tr w:rsidR="00350760" w:rsidRPr="00F73D0F" w14:paraId="13889423" w14:textId="77777777" w:rsidTr="00DD5A3D">
        <w:trPr>
          <w:cantSplit/>
          <w:trHeight w:val="20"/>
        </w:trPr>
        <w:tc>
          <w:tcPr>
            <w:tcW w:w="609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65F3B2"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許可證正反面影本三份</w:t>
            </w: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A42DE2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50C2D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F7E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2AA9A458" w14:textId="77777777" w:rsidTr="00DD5A3D">
        <w:trPr>
          <w:cantSplit/>
          <w:trHeight w:val="20"/>
        </w:trPr>
        <w:tc>
          <w:tcPr>
            <w:tcW w:w="609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9A7C01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中、英文仿單</w:t>
            </w: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380B66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BE2601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2D10"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2F4BB104" w14:textId="77777777" w:rsidTr="00DD5A3D">
        <w:trPr>
          <w:cantSplit/>
          <w:trHeight w:val="20"/>
        </w:trPr>
        <w:tc>
          <w:tcPr>
            <w:tcW w:w="609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49127C2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電腦建檔資料表填寫回條</w:t>
            </w: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53239F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E58E7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5D9A"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3F8BB73A" w14:textId="77777777" w:rsidTr="00DD5A3D">
        <w:trPr>
          <w:cantSplit/>
          <w:trHeight w:val="20"/>
        </w:trPr>
        <w:tc>
          <w:tcPr>
            <w:tcW w:w="609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5D2B8A7" w14:textId="7ACB7304"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藥品樣品及外盒（若口服藥為片裝，請附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片，其他</w:t>
            </w:r>
            <w:r w:rsidR="00F31A8E" w:rsidRPr="00F73D0F">
              <w:rPr>
                <w:rFonts w:ascii="Times New Roman" w:eastAsia="標楷體" w:hAnsi="Times New Roman" w:hint="eastAsia"/>
                <w:color w:val="000000"/>
                <w:sz w:val="22"/>
                <w:szCs w:val="22"/>
              </w:rPr>
              <w:t>（</w:t>
            </w:r>
            <w:r w:rsidR="00F31A8E" w:rsidRPr="00F73D0F">
              <w:rPr>
                <w:rFonts w:ascii="Times New Roman" w:eastAsia="標楷體" w:hAnsi="Times New Roman"/>
                <w:color w:val="000000"/>
                <w:sz w:val="22"/>
                <w:szCs w:val="22"/>
              </w:rPr>
              <w:t>顆、瓶</w:t>
            </w:r>
            <w:r w:rsidR="00F31A8E" w:rsidRPr="00F73D0F">
              <w:rPr>
                <w:rFonts w:ascii="Times New Roman" w:eastAsia="標楷體" w:hAnsi="Times New Roman"/>
                <w:color w:val="000000"/>
                <w:sz w:val="22"/>
                <w:szCs w:val="22"/>
              </w:rPr>
              <w:t>…</w:t>
            </w:r>
            <w:r w:rsidR="00F31A8E" w:rsidRPr="00F73D0F">
              <w:rPr>
                <w:rFonts w:ascii="Times New Roman" w:eastAsia="標楷體" w:hAnsi="Times New Roman"/>
                <w:color w:val="000000"/>
                <w:sz w:val="22"/>
                <w:szCs w:val="22"/>
              </w:rPr>
              <w:t>等</w:t>
            </w:r>
            <w:r w:rsidR="00F31A8E"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只需附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錠）</w:t>
            </w: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0029C1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F2BB5E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EA06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15AB4F4D" w14:textId="77777777" w:rsidTr="00DD5A3D">
        <w:trPr>
          <w:cantSplit/>
          <w:trHeight w:val="20"/>
        </w:trPr>
        <w:tc>
          <w:tcPr>
            <w:tcW w:w="609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10DE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1F7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783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C6B7"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40BEA207" w14:textId="77777777" w:rsidTr="00663BB1">
        <w:trPr>
          <w:cantSplit/>
          <w:trHeight w:val="20"/>
        </w:trPr>
        <w:tc>
          <w:tcPr>
            <w:tcW w:w="609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80DE7E8"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主成份原料專利證明</w:t>
            </w: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8868C3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CBD16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A0ECE"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主成份原開發廠</w:t>
            </w:r>
          </w:p>
          <w:p w14:paraId="4BB6D964"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350760" w:rsidRPr="00F73D0F" w14:paraId="035B66FE" w14:textId="77777777" w:rsidTr="00663BB1">
        <w:trPr>
          <w:cantSplit/>
          <w:trHeight w:val="20"/>
        </w:trPr>
        <w:tc>
          <w:tcPr>
            <w:tcW w:w="609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C5AB21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主成份之檢驗規格及化驗報告（一批次）</w:t>
            </w: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E6E39F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15B2F2C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96BC"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5D8552F3" w14:textId="77777777" w:rsidTr="00663BB1">
        <w:trPr>
          <w:cantSplit/>
          <w:trHeight w:val="20"/>
        </w:trPr>
        <w:tc>
          <w:tcPr>
            <w:tcW w:w="609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D6B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成品之檢驗規格及化驗報告（一批次）</w:t>
            </w: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3BE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5496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01BB"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3B6C6E08" w14:textId="77777777" w:rsidTr="00B04D71">
        <w:trPr>
          <w:cantSplit/>
          <w:trHeight w:val="651"/>
        </w:trPr>
        <w:tc>
          <w:tcPr>
            <w:tcW w:w="609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ECC2365" w14:textId="61E64014"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原料藥資料表（三批次）</w:t>
            </w:r>
            <w:r w:rsidR="00B04D71" w:rsidRPr="00F73D0F">
              <w:rPr>
                <w:rFonts w:ascii="Times New Roman" w:eastAsia="標楷體" w:hAnsi="Times New Roman" w:hint="eastAsia"/>
                <w:color w:val="000000"/>
                <w:sz w:val="22"/>
                <w:szCs w:val="22"/>
              </w:rPr>
              <w:t>（</w:t>
            </w:r>
            <w:r w:rsidR="00B04D71" w:rsidRPr="00F73D0F">
              <w:rPr>
                <w:rFonts w:ascii="Times New Roman" w:eastAsia="標楷體" w:hAnsi="Times New Roman"/>
                <w:color w:val="000000"/>
                <w:sz w:val="22"/>
                <w:szCs w:val="22"/>
              </w:rPr>
              <w:t>p.1</w:t>
            </w:r>
            <w:r w:rsidR="00B04D71">
              <w:rPr>
                <w:rFonts w:ascii="Times New Roman" w:eastAsia="標楷體" w:hAnsi="Times New Roman" w:hint="eastAsia"/>
                <w:color w:val="000000"/>
                <w:sz w:val="22"/>
                <w:szCs w:val="22"/>
              </w:rPr>
              <w:t>4</w:t>
            </w:r>
            <w:r w:rsidR="00B04D71"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76C1D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EF7416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3EBC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非主成份原開發廠</w:t>
            </w:r>
          </w:p>
          <w:p w14:paraId="1BC8D3F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BE</w:t>
            </w:r>
            <w:r w:rsidRPr="00F73D0F">
              <w:rPr>
                <w:rFonts w:ascii="Times New Roman" w:eastAsia="標楷體" w:hAnsi="Times New Roman"/>
                <w:color w:val="000000"/>
                <w:sz w:val="22"/>
                <w:szCs w:val="22"/>
              </w:rPr>
              <w:t>或</w:t>
            </w:r>
            <w:r w:rsidRPr="00F73D0F">
              <w:rPr>
                <w:rFonts w:ascii="Times New Roman" w:eastAsia="標楷體" w:hAnsi="Times New Roman"/>
                <w:color w:val="000000"/>
                <w:sz w:val="22"/>
                <w:szCs w:val="22"/>
              </w:rPr>
              <w:t>BA</w:t>
            </w:r>
            <w:r w:rsidRPr="00F73D0F">
              <w:rPr>
                <w:rFonts w:ascii="Times New Roman" w:eastAsia="標楷體" w:hAnsi="Times New Roman"/>
                <w:color w:val="000000"/>
                <w:sz w:val="22"/>
                <w:szCs w:val="22"/>
              </w:rPr>
              <w:t>試驗批次及最近二批次</w:t>
            </w:r>
          </w:p>
          <w:p w14:paraId="0279483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p w14:paraId="01D3F50C" w14:textId="77777777" w:rsidR="00350760" w:rsidRPr="00B04D71" w:rsidRDefault="00350760" w:rsidP="00350760">
            <w:pPr>
              <w:pStyle w:val="Textbody"/>
              <w:autoSpaceDE w:val="0"/>
              <w:snapToGrid w:val="0"/>
              <w:spacing w:line="240" w:lineRule="auto"/>
              <w:textAlignment w:val="bottom"/>
              <w:rPr>
                <w:rFonts w:ascii="Times New Roman" w:eastAsia="標楷體" w:hAnsi="Times New Roman"/>
                <w:sz w:val="20"/>
              </w:rPr>
            </w:pPr>
            <w:r w:rsidRPr="00B04D71">
              <w:rPr>
                <w:rFonts w:ascii="Times New Roman" w:eastAsia="標楷體" w:hAnsi="Times New Roman" w:hint="eastAsia"/>
                <w:color w:val="000000"/>
                <w:sz w:val="20"/>
              </w:rPr>
              <w:t>*</w:t>
            </w:r>
            <w:r w:rsidRPr="00B04D71">
              <w:rPr>
                <w:rFonts w:ascii="Times New Roman" w:eastAsia="標楷體" w:hAnsi="Times New Roman" w:hint="eastAsia"/>
                <w:color w:val="000000"/>
                <w:sz w:val="20"/>
              </w:rPr>
              <w:t>如有需求，後續可能會須提供足夠</w:t>
            </w:r>
            <w:r w:rsidRPr="00B04D71">
              <w:rPr>
                <w:rFonts w:ascii="Times New Roman" w:eastAsia="標楷體" w:hAnsi="Times New Roman" w:hint="eastAsia"/>
                <w:color w:val="000000"/>
                <w:sz w:val="20"/>
              </w:rPr>
              <w:t>sample</w:t>
            </w:r>
            <w:r w:rsidRPr="00B04D71">
              <w:rPr>
                <w:rFonts w:ascii="Times New Roman" w:eastAsia="標楷體" w:hAnsi="Times New Roman" w:hint="eastAsia"/>
                <w:color w:val="000000"/>
                <w:sz w:val="20"/>
              </w:rPr>
              <w:t>及標準品進行化驗。</w:t>
            </w:r>
          </w:p>
        </w:tc>
      </w:tr>
      <w:tr w:rsidR="00350760" w:rsidRPr="00F73D0F" w14:paraId="0476B378" w14:textId="77777777" w:rsidTr="00B04D71">
        <w:trPr>
          <w:cantSplit/>
          <w:trHeight w:val="20"/>
        </w:trPr>
        <w:tc>
          <w:tcPr>
            <w:tcW w:w="609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5FADF"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原料藥資料表之所有相關證明資料</w:t>
            </w: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62AA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58B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A32C"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23B96ABB" w14:textId="77777777" w:rsidTr="00663BB1">
        <w:trPr>
          <w:cantSplit/>
          <w:trHeight w:val="20"/>
        </w:trPr>
        <w:tc>
          <w:tcPr>
            <w:tcW w:w="60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8CFA5F5" w14:textId="77777777" w:rsidR="00350760" w:rsidRPr="00F73D0F" w:rsidRDefault="00350760" w:rsidP="00350760">
            <w:pPr>
              <w:pStyle w:val="Textbody"/>
              <w:tabs>
                <w:tab w:val="left" w:pos="240"/>
              </w:tabs>
              <w:snapToGrid w:val="0"/>
              <w:spacing w:line="240" w:lineRule="auto"/>
              <w:rPr>
                <w:rFonts w:ascii="Times New Roman" w:eastAsia="標楷體" w:hAnsi="Times New Roman"/>
                <w:sz w:val="22"/>
                <w:szCs w:val="22"/>
              </w:rPr>
            </w:pPr>
            <w:r w:rsidRPr="00F73D0F">
              <w:rPr>
                <w:rFonts w:ascii="Times New Roman" w:eastAsia="標楷體" w:hAnsi="Times New Roman"/>
                <w:color w:val="000000"/>
                <w:sz w:val="22"/>
                <w:szCs w:val="22"/>
              </w:rPr>
              <w:t>藥品所有賦型劑成分之書面資料，若含</w:t>
            </w:r>
            <w:r w:rsidRPr="00F73D0F">
              <w:rPr>
                <w:rFonts w:ascii="Times New Roman" w:eastAsia="標楷體" w:hAnsi="Times New Roman"/>
                <w:b/>
                <w:color w:val="000000"/>
                <w:sz w:val="22"/>
                <w:szCs w:val="22"/>
              </w:rPr>
              <w:t>防腐劑</w:t>
            </w:r>
            <w:r w:rsidRPr="00F73D0F">
              <w:rPr>
                <w:rFonts w:ascii="Times New Roman" w:eastAsia="標楷體" w:hAnsi="Times New Roman"/>
                <w:color w:val="000000"/>
                <w:sz w:val="22"/>
                <w:szCs w:val="22"/>
              </w:rPr>
              <w:t>須列出防腐劑濃度。</w:t>
            </w:r>
          </w:p>
        </w:tc>
        <w:tc>
          <w:tcPr>
            <w:tcW w:w="4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1E9E04"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A0DC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C387E5B"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1E545123"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350760" w:rsidRPr="00F73D0F" w14:paraId="43B350F6" w14:textId="77777777" w:rsidTr="00663BB1">
        <w:trPr>
          <w:cantSplit/>
          <w:trHeight w:val="20"/>
        </w:trPr>
        <w:tc>
          <w:tcPr>
            <w:tcW w:w="609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B40588F"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多次使用藥品請附上安定性報告</w:t>
            </w: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922A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8759E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left w:val="single" w:sz="4" w:space="0" w:color="000000"/>
              <w:right w:val="single" w:sz="4" w:space="0" w:color="000000"/>
            </w:tcBorders>
            <w:tcMar>
              <w:top w:w="0" w:type="dxa"/>
              <w:left w:w="108" w:type="dxa"/>
              <w:bottom w:w="0" w:type="dxa"/>
              <w:right w:w="108" w:type="dxa"/>
            </w:tcMar>
          </w:tcPr>
          <w:p w14:paraId="73594B86"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350760" w:rsidRPr="00F73D0F" w14:paraId="1A0263E2" w14:textId="77777777" w:rsidTr="00663BB1">
        <w:trPr>
          <w:cantSplit/>
          <w:trHeight w:val="20"/>
        </w:trPr>
        <w:tc>
          <w:tcPr>
            <w:tcW w:w="6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135BBD1"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生物製劑請附上去病毒步驟與報告</w:t>
            </w: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73219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CDC371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73AE8D1"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663BB1" w:rsidRPr="00F73D0F" w14:paraId="40953816" w14:textId="77777777" w:rsidTr="00663BB1">
        <w:trPr>
          <w:cantSplit/>
          <w:trHeight w:val="20"/>
        </w:trPr>
        <w:tc>
          <w:tcPr>
            <w:tcW w:w="6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C418E8" w14:textId="24B4760C" w:rsidR="00663BB1" w:rsidRPr="00F31A8E" w:rsidRDefault="00663BB1" w:rsidP="00350760">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吸入劑或噴霧劑型藥品請提供推進劑名稱與含量相關資訊</w:t>
            </w: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FC584C"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6D4112F"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0A40D0B" w14:textId="2BFA9C78" w:rsidR="00663BB1" w:rsidRPr="00F31A8E" w:rsidRDefault="00663BB1" w:rsidP="00F31A8E">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如溫室氣體含量或碳足跡資料</w:t>
            </w:r>
          </w:p>
        </w:tc>
      </w:tr>
      <w:tr w:rsidR="00350760" w:rsidRPr="00F73D0F" w14:paraId="3D2DA94B" w14:textId="77777777" w:rsidTr="00663BB1">
        <w:trPr>
          <w:cantSplit/>
          <w:trHeight w:val="20"/>
        </w:trPr>
        <w:tc>
          <w:tcPr>
            <w:tcW w:w="6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BE934A"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化療藥品物質安全資料表</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MSDS</w:t>
            </w:r>
            <w:r w:rsidRPr="00F73D0F">
              <w:rPr>
                <w:rFonts w:ascii="Times New Roman" w:eastAsia="標楷體" w:hAnsi="Times New Roman" w:hint="eastAsia"/>
                <w:color w:val="000000"/>
                <w:sz w:val="22"/>
                <w:szCs w:val="22"/>
              </w:rPr>
              <w:t>）中文版</w:t>
            </w: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22574F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204337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36537D"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化療藥品提供中文版</w:t>
            </w:r>
            <w:r w:rsidRPr="00F73D0F">
              <w:rPr>
                <w:rFonts w:ascii="Times New Roman" w:eastAsia="標楷體" w:hAnsi="Times New Roman" w:hint="eastAsia"/>
                <w:color w:val="000000"/>
                <w:sz w:val="22"/>
                <w:szCs w:val="22"/>
              </w:rPr>
              <w:t>MSDS</w:t>
            </w:r>
          </w:p>
        </w:tc>
      </w:tr>
      <w:tr w:rsidR="00350760" w:rsidRPr="00F73D0F" w14:paraId="3D621CED" w14:textId="77777777" w:rsidTr="00663BB1">
        <w:trPr>
          <w:cantSplit/>
          <w:trHeight w:val="20"/>
        </w:trPr>
        <w:tc>
          <w:tcPr>
            <w:tcW w:w="6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C475A5" w14:textId="2DF4D0DD"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血液及血友病治療製劑產品批號貼紙加印「</w:t>
            </w:r>
            <w:r w:rsidRPr="00F73D0F">
              <w:rPr>
                <w:rFonts w:ascii="Times New Roman" w:eastAsia="標楷體" w:hAnsi="Times New Roman" w:hint="eastAsia"/>
                <w:color w:val="000000"/>
                <w:sz w:val="22"/>
                <w:szCs w:val="22"/>
              </w:rPr>
              <w:t xml:space="preserve">GS1 </w:t>
            </w:r>
            <w:r w:rsidR="00663BB1" w:rsidRPr="00663BB1">
              <w:rPr>
                <w:rFonts w:ascii="Times New Roman" w:eastAsia="標楷體" w:hAnsi="Times New Roman" w:hint="eastAsia"/>
                <w:sz w:val="22"/>
                <w:szCs w:val="22"/>
              </w:rPr>
              <w:t>國際</w:t>
            </w:r>
            <w:r w:rsidRPr="00F73D0F">
              <w:rPr>
                <w:rFonts w:ascii="Times New Roman" w:eastAsia="標楷體" w:hAnsi="Times New Roman" w:hint="eastAsia"/>
                <w:color w:val="000000"/>
                <w:sz w:val="22"/>
                <w:szCs w:val="22"/>
              </w:rPr>
              <w:t>條碼」</w:t>
            </w:r>
            <w:r w:rsidR="007C736A" w:rsidRPr="00F73D0F">
              <w:rPr>
                <w:rFonts w:ascii="Times New Roman" w:eastAsia="標楷體" w:hAnsi="Times New Roman" w:hint="eastAsia"/>
                <w:sz w:val="20"/>
              </w:rPr>
              <w:t>*</w:t>
            </w: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E1F4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78A58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73E698"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233A8E" w:rsidRPr="00F73D0F" w14:paraId="149DB46D" w14:textId="77777777" w:rsidTr="00663BB1">
        <w:trPr>
          <w:cantSplit/>
          <w:trHeight w:val="20"/>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C836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藥廠人員、設備、主要產品類別之簡介及</w:t>
            </w:r>
            <w:r w:rsidRPr="00F73D0F">
              <w:rPr>
                <w:rFonts w:ascii="Times New Roman" w:eastAsia="標楷體" w:hAnsi="Times New Roman"/>
                <w:color w:val="000000"/>
                <w:sz w:val="22"/>
                <w:szCs w:val="22"/>
              </w:rPr>
              <w:t xml:space="preserve"> PIC/S GMP</w:t>
            </w:r>
            <w:r w:rsidRPr="00F73D0F">
              <w:rPr>
                <w:rFonts w:ascii="Times New Roman" w:eastAsia="標楷體" w:hAnsi="Times New Roman"/>
                <w:color w:val="000000"/>
                <w:sz w:val="22"/>
                <w:szCs w:val="22"/>
              </w:rPr>
              <w:t>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A791D"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50DE7"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C30B84"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僅本院無使用經驗之藥廠（製造廠）需提供</w:t>
            </w:r>
          </w:p>
        </w:tc>
      </w:tr>
      <w:tr w:rsidR="00233A8E" w:rsidRPr="00F73D0F" w14:paraId="24BA9A9D" w14:textId="77777777" w:rsidTr="00663BB1">
        <w:trPr>
          <w:cantSplit/>
          <w:trHeight w:val="20"/>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7B8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國內廠需提供藥廠評估文件</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30A9E"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0CB1"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032B79C"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color w:val="000000"/>
                <w:sz w:val="22"/>
                <w:szCs w:val="22"/>
              </w:rPr>
            </w:pPr>
          </w:p>
        </w:tc>
      </w:tr>
    </w:tbl>
    <w:p w14:paraId="1DA0920A" w14:textId="1A951892" w:rsidR="001707B7" w:rsidRPr="00233A8E" w:rsidRDefault="00350760" w:rsidP="003D7FF3">
      <w:pPr>
        <w:pStyle w:val="Textbody"/>
        <w:snapToGrid w:val="0"/>
        <w:spacing w:line="240" w:lineRule="auto"/>
        <w:ind w:leftChars="-142" w:left="-27" w:rightChars="-72" w:right="-173" w:hangingChars="157" w:hanging="314"/>
      </w:pPr>
      <w:r w:rsidRPr="00F73D0F">
        <w:rPr>
          <w:rFonts w:ascii="Times New Roman" w:eastAsia="標楷體" w:hAnsi="Times New Roman" w:hint="eastAsia"/>
          <w:sz w:val="20"/>
        </w:rPr>
        <w:t>*</w:t>
      </w:r>
      <w:r w:rsidRPr="00F73D0F">
        <w:rPr>
          <w:rFonts w:ascii="Times New Roman" w:eastAsia="標楷體" w:hAnsi="Times New Roman" w:hint="eastAsia"/>
          <w:sz w:val="18"/>
          <w:szCs w:val="18"/>
        </w:rPr>
        <w:t>本院藥品皆使用條碼輔助藥庫作業系統，應在藥品或藥盒上（最小包裝）印刷或加貼</w:t>
      </w:r>
      <w:r w:rsidRPr="00F73D0F">
        <w:rPr>
          <w:rFonts w:ascii="Times New Roman" w:eastAsia="標楷體" w:hAnsi="Times New Roman" w:hint="eastAsia"/>
          <w:sz w:val="18"/>
          <w:szCs w:val="18"/>
        </w:rPr>
        <w:t>GS1 13</w:t>
      </w:r>
      <w:r w:rsidRPr="00F73D0F">
        <w:rPr>
          <w:rFonts w:ascii="Times New Roman" w:eastAsia="標楷體" w:hAnsi="Times New Roman" w:hint="eastAsia"/>
          <w:sz w:val="18"/>
          <w:szCs w:val="18"/>
        </w:rPr>
        <w:t>、</w:t>
      </w:r>
      <w:r w:rsidRPr="00F73D0F">
        <w:rPr>
          <w:rFonts w:ascii="Times New Roman" w:eastAsia="標楷體" w:hAnsi="Times New Roman" w:hint="eastAsia"/>
          <w:sz w:val="18"/>
          <w:szCs w:val="18"/>
        </w:rPr>
        <w:t>GS1 128</w:t>
      </w:r>
      <w:r w:rsidRPr="00F73D0F">
        <w:rPr>
          <w:rFonts w:ascii="Times New Roman" w:eastAsia="標楷體" w:hAnsi="Times New Roman" w:hint="eastAsia"/>
          <w:sz w:val="18"/>
          <w:szCs w:val="18"/>
        </w:rPr>
        <w:t>或</w:t>
      </w:r>
      <w:r w:rsidRPr="00F73D0F">
        <w:rPr>
          <w:rFonts w:ascii="Times New Roman" w:eastAsia="標楷體" w:hAnsi="Times New Roman"/>
          <w:sz w:val="18"/>
        </w:rPr>
        <w:t xml:space="preserve">GS1 </w:t>
      </w:r>
      <w:r w:rsidRPr="00F73D0F">
        <w:rPr>
          <w:rFonts w:ascii="Times New Roman" w:eastAsia="標楷體" w:hAnsi="Times New Roman" w:hint="eastAsia"/>
          <w:sz w:val="18"/>
          <w:szCs w:val="18"/>
        </w:rPr>
        <w:t>Datamatrix</w:t>
      </w:r>
      <w:r w:rsidRPr="00F73D0F">
        <w:rPr>
          <w:rFonts w:ascii="Times New Roman" w:eastAsia="標楷體" w:hAnsi="Times New Roman" w:hint="eastAsia"/>
          <w:sz w:val="18"/>
          <w:szCs w:val="18"/>
        </w:rPr>
        <w:t>國際條碼。</w:t>
      </w:r>
    </w:p>
    <w:p w14:paraId="464B29F8" w14:textId="7670C993" w:rsidR="00D57297" w:rsidRPr="00755A4D" w:rsidRDefault="00D57297" w:rsidP="00755A4D">
      <w:pPr>
        <w:sectPr w:rsidR="00D57297" w:rsidRPr="00755A4D" w:rsidSect="00B2255B">
          <w:pgSz w:w="11907" w:h="16840" w:code="9"/>
          <w:pgMar w:top="601" w:right="1134" w:bottom="454" w:left="1134" w:header="0" w:footer="284" w:gutter="0"/>
          <w:cols w:space="720"/>
          <w:docGrid w:linePitch="326"/>
        </w:sectPr>
      </w:pPr>
    </w:p>
    <w:p w14:paraId="4C95F419" w14:textId="77777777" w:rsidR="00E86A57" w:rsidRPr="007D5023" w:rsidRDefault="007D5023" w:rsidP="007D5023">
      <w:pPr>
        <w:pStyle w:val="1"/>
        <w:rPr>
          <w:rFonts w:ascii="Times New Roman"/>
          <w:color w:val="000000"/>
          <w:sz w:val="20"/>
        </w:rPr>
      </w:pPr>
      <w:bookmarkStart w:id="48" w:name="_Toc144122059"/>
      <w:bookmarkStart w:id="49" w:name="_Toc144122116"/>
      <w:bookmarkStart w:id="50" w:name="_Toc144122435"/>
      <w:bookmarkStart w:id="51" w:name="_Toc144122533"/>
      <w:r w:rsidRPr="007D5023">
        <w:rPr>
          <w:rFonts w:ascii="Times New Roman" w:hint="eastAsia"/>
          <w:color w:val="000000"/>
          <w:szCs w:val="32"/>
        </w:rPr>
        <w:t>國立臺灣大學醫學院附設醫院</w:t>
      </w:r>
      <w:hyperlink w:anchor="_進藥案基本資料簡表" w:history="1">
        <w:r w:rsidRPr="00961C76">
          <w:rPr>
            <w:rFonts w:ascii="Times New Roman" w:hint="eastAsia"/>
            <w:b/>
            <w:color w:val="000000"/>
            <w:szCs w:val="32"/>
          </w:rPr>
          <w:t>新藥進用申請</w:t>
        </w:r>
      </w:hyperlink>
      <w:r w:rsidRPr="00961C76">
        <w:rPr>
          <w:rFonts w:ascii="Times New Roman" w:hint="eastAsia"/>
          <w:b/>
          <w:color w:val="000000"/>
          <w:szCs w:val="32"/>
        </w:rPr>
        <w:t>表</w:t>
      </w:r>
      <w:bookmarkEnd w:id="32"/>
      <w:bookmarkEnd w:id="33"/>
      <w:bookmarkEnd w:id="34"/>
      <w:bookmarkEnd w:id="35"/>
      <w:bookmarkEnd w:id="36"/>
      <w:bookmarkEnd w:id="37"/>
      <w:bookmarkEnd w:id="38"/>
      <w:bookmarkEnd w:id="48"/>
      <w:bookmarkEnd w:id="49"/>
      <w:bookmarkEnd w:id="50"/>
      <w:bookmarkEnd w:id="51"/>
    </w:p>
    <w:p w14:paraId="2FC2373A" w14:textId="77777777" w:rsidR="00E86A57" w:rsidRDefault="00E86A57">
      <w:pPr>
        <w:autoSpaceDE w:val="0"/>
        <w:autoSpaceDN w:val="0"/>
        <w:jc w:val="both"/>
        <w:textAlignment w:val="bottom"/>
        <w:rPr>
          <w:rFonts w:ascii="Times New Roman" w:eastAsia="標楷體"/>
          <w:color w:val="000000"/>
          <w:sz w:val="16"/>
        </w:rPr>
      </w:pPr>
      <w:r>
        <w:rPr>
          <w:rFonts w:ascii="Times New Roman" w:eastAsia="標楷體" w:hint="eastAsia"/>
          <w:color w:val="000000"/>
        </w:rPr>
        <w:t>案件編號：</w:t>
      </w:r>
      <w:r>
        <w:rPr>
          <w:rFonts w:ascii="Times New Roman" w:eastAsia="標楷體" w:hint="eastAsia"/>
          <w:color w:val="000000"/>
        </w:rPr>
        <w:t xml:space="preserve">                                                                                                            </w:t>
      </w:r>
      <w:r>
        <w:rPr>
          <w:rFonts w:ascii="Times New Roman" w:eastAsia="標楷體" w:hint="eastAsia"/>
          <w:color w:val="000000"/>
          <w:sz w:val="16"/>
        </w:rPr>
        <w:t>（第一頁）共二頁</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8"/>
        <w:gridCol w:w="850"/>
        <w:gridCol w:w="1573"/>
        <w:gridCol w:w="1642"/>
        <w:gridCol w:w="1190"/>
        <w:gridCol w:w="390"/>
        <w:gridCol w:w="166"/>
        <w:gridCol w:w="1741"/>
      </w:tblGrid>
      <w:tr w:rsidR="00A72CCB" w14:paraId="09BFAF85" w14:textId="77777777" w:rsidTr="00DB0732">
        <w:trPr>
          <w:cantSplit/>
          <w:jc w:val="center"/>
        </w:trPr>
        <w:tc>
          <w:tcPr>
            <w:tcW w:w="7979" w:type="dxa"/>
            <w:gridSpan w:val="7"/>
            <w:tcBorders>
              <w:right w:val="single" w:sz="4" w:space="0" w:color="auto"/>
            </w:tcBorders>
          </w:tcPr>
          <w:p w14:paraId="48CD853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F7D2E7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506CFCC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002B0F55"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w:t>
            </w:r>
            <w:r w:rsidR="003064C4" w:rsidRPr="00DB0732">
              <w:rPr>
                <w:rFonts w:ascii="Times New Roman" w:eastAsia="標楷體" w:hint="eastAsia"/>
                <w:color w:val="000000"/>
                <w:sz w:val="20"/>
              </w:rPr>
              <w:t>同使用途徑</w:t>
            </w:r>
            <w:r w:rsidRPr="00DB0732">
              <w:rPr>
                <w:rFonts w:ascii="Times New Roman" w:eastAsia="標楷體" w:hint="eastAsia"/>
                <w:color w:val="000000"/>
                <w:sz w:val="20"/>
              </w:rPr>
              <w:t>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0EF7CE9A"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53BDAF8E"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F04B8FA"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63392B6E"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3440849"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w:t>
            </w:r>
            <w:r w:rsidR="003064C4" w:rsidRPr="00DB0732">
              <w:rPr>
                <w:rFonts w:ascii="Times New Roman" w:eastAsia="標楷體" w:hint="eastAsia"/>
                <w:color w:val="000000"/>
                <w:sz w:val="20"/>
              </w:rPr>
              <w:t>且品質維持穩定相等性者。或可提出衛生主管機關通過免除</w:t>
            </w:r>
            <w:r w:rsidR="003064C4" w:rsidRPr="00DB0732">
              <w:rPr>
                <w:rFonts w:ascii="Times New Roman" w:eastAsia="標楷體"/>
                <w:color w:val="000000"/>
                <w:sz w:val="20"/>
              </w:rPr>
              <w:t>BA/BE</w:t>
            </w:r>
            <w:r w:rsidR="003064C4" w:rsidRPr="00DB0732">
              <w:rPr>
                <w:rFonts w:ascii="Times New Roman" w:eastAsia="標楷體" w:hint="eastAsia"/>
                <w:color w:val="000000"/>
                <w:sz w:val="20"/>
              </w:rPr>
              <w:t>試驗之相關佐證者。</w:t>
            </w:r>
            <w:r w:rsidR="003064C4" w:rsidRPr="00DB0732" w:rsidDel="003064C4">
              <w:rPr>
                <w:rFonts w:ascii="Times New Roman" w:eastAsia="標楷體"/>
                <w:color w:val="000000"/>
                <w:sz w:val="20"/>
              </w:rPr>
              <w:t xml:space="preserve"> </w:t>
            </w:r>
          </w:p>
          <w:p w14:paraId="03FE8C86" w14:textId="77777777" w:rsidR="003064C4" w:rsidRPr="00DB0732" w:rsidRDefault="00A72CCB"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5761A667" w14:textId="77777777" w:rsidR="00A72CCB"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00A72CCB" w:rsidRPr="00DB0732">
              <w:rPr>
                <w:rFonts w:ascii="Times New Roman" w:eastAsia="標楷體" w:hint="eastAsia"/>
                <w:color w:val="000000"/>
              </w:rPr>
              <w:t>（臨床試驗案號為：</w:t>
            </w:r>
            <w:r w:rsidR="00A72CCB" w:rsidRPr="00DB0732">
              <w:rPr>
                <w:rFonts w:ascii="Times New Roman" w:eastAsia="標楷體"/>
                <w:color w:val="000000"/>
              </w:rPr>
              <w:t xml:space="preserve">            </w:t>
            </w:r>
            <w:r w:rsidRPr="00DB0732">
              <w:rPr>
                <w:rFonts w:ascii="Times New Roman" w:eastAsia="標楷體"/>
                <w:color w:val="000000"/>
              </w:rPr>
              <w:t xml:space="preserve">                   </w:t>
            </w:r>
            <w:r w:rsidR="00A72CCB" w:rsidRPr="00DB0732">
              <w:rPr>
                <w:rFonts w:ascii="Times New Roman" w:eastAsia="標楷體"/>
                <w:color w:val="000000"/>
              </w:rPr>
              <w:t xml:space="preserve">     </w:t>
            </w:r>
            <w:r w:rsidR="00A72CCB" w:rsidRPr="00DB0732">
              <w:rPr>
                <w:rFonts w:ascii="Times New Roman" w:eastAsia="標楷體" w:hint="eastAsia"/>
                <w:color w:val="000000"/>
              </w:rPr>
              <w:t>）</w:t>
            </w:r>
          </w:p>
          <w:p w14:paraId="5839A052"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4494B5FC" w14:textId="77777777" w:rsidR="00A72CCB"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S</w:t>
            </w:r>
            <w:r w:rsidRPr="00DB0732">
              <w:rPr>
                <w:rFonts w:ascii="Times New Roman" w:eastAsia="標楷體" w:hint="eastAsia"/>
                <w:color w:val="000000"/>
                <w:sz w:val="20"/>
              </w:rPr>
              <w:t>生物相似性藥品</w:t>
            </w:r>
          </w:p>
          <w:p w14:paraId="35C86100" w14:textId="476F6444" w:rsidR="00C71596" w:rsidRPr="00A2262A" w:rsidRDefault="00C71596"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C71596">
              <w:rPr>
                <w:rFonts w:ascii="Times New Roman" w:eastAsia="標楷體" w:hint="eastAsia"/>
                <w:color w:val="000000"/>
                <w:sz w:val="20"/>
              </w:rPr>
              <w:t>Y</w:t>
            </w:r>
            <w:r w:rsidRPr="00C71596">
              <w:rPr>
                <w:rFonts w:ascii="Times New Roman" w:eastAsia="標楷體" w:hint="eastAsia"/>
                <w:color w:val="000000"/>
                <w:sz w:val="20"/>
              </w:rPr>
              <w:t>符合複方條件</w:t>
            </w:r>
            <w:r w:rsidRPr="00C71596">
              <w:rPr>
                <w:rFonts w:ascii="Times New Roman" w:eastAsia="標楷體" w:hint="eastAsia"/>
                <w:color w:val="000000"/>
                <w:sz w:val="20"/>
              </w:rPr>
              <w:t>(III)</w:t>
            </w:r>
            <w:r w:rsidRPr="00C71596">
              <w:rPr>
                <w:rFonts w:ascii="Times New Roman" w:eastAsia="標楷體" w:hint="eastAsia"/>
                <w:color w:val="000000"/>
                <w:sz w:val="20"/>
              </w:rPr>
              <w:t>且經藥委會同意之複方規格組合藥品。</w:t>
            </w:r>
          </w:p>
        </w:tc>
        <w:tc>
          <w:tcPr>
            <w:tcW w:w="1741" w:type="dxa"/>
            <w:tcBorders>
              <w:left w:val="single" w:sz="4" w:space="0" w:color="auto"/>
            </w:tcBorders>
          </w:tcPr>
          <w:p w14:paraId="633E1676" w14:textId="77777777" w:rsidR="00A72CCB" w:rsidRPr="00DB0732" w:rsidRDefault="00A72CCB" w:rsidP="00DB0732">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sidR="00D23EE9">
              <w:rPr>
                <w:rFonts w:ascii="Times New Roman" w:eastAsia="標楷體" w:hint="eastAsia"/>
                <w:color w:val="000000"/>
                <w:sz w:val="20"/>
              </w:rPr>
              <w:t>狀態</w:t>
            </w:r>
            <w:r w:rsidRPr="00DB0732">
              <w:rPr>
                <w:rFonts w:ascii="Times New Roman" w:eastAsia="標楷體" w:hint="eastAsia"/>
                <w:color w:val="000000"/>
                <w:sz w:val="20"/>
              </w:rPr>
              <w:t>：</w:t>
            </w:r>
          </w:p>
          <w:p w14:paraId="5FF0A86C" w14:textId="3D3D00A9" w:rsidR="00A72CCB"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w:t>
            </w:r>
          </w:p>
          <w:p w14:paraId="684F158E" w14:textId="77777777" w:rsidR="007C736A" w:rsidRPr="00DB0732" w:rsidRDefault="007C736A"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p>
          <w:p w14:paraId="2E7A253B" w14:textId="3CFAD156" w:rsidR="00A72CCB"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健保公告不予給付</w:t>
            </w:r>
          </w:p>
          <w:p w14:paraId="7D3DA788" w14:textId="77777777" w:rsidR="007C736A" w:rsidRPr="00DB0732" w:rsidRDefault="007C736A"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p>
          <w:p w14:paraId="1EF314CA" w14:textId="4150FDB3" w:rsidR="00A72CCB"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Z(1)</w:t>
            </w:r>
            <w:r w:rsidRPr="00DB0732">
              <w:rPr>
                <w:rFonts w:ascii="Times New Roman" w:eastAsia="標楷體" w:hint="eastAsia"/>
                <w:color w:val="000000"/>
                <w:sz w:val="20"/>
                <w:szCs w:val="18"/>
              </w:rPr>
              <w:t>本院有使用經驗之專案藥品，且健保給付申請中</w:t>
            </w:r>
          </w:p>
          <w:p w14:paraId="5B218814" w14:textId="77777777" w:rsidR="007C736A" w:rsidRPr="00DB0732" w:rsidRDefault="007C736A"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p>
          <w:p w14:paraId="6E714061" w14:textId="77777777" w:rsidR="00A72CCB" w:rsidRPr="00DB0732"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sidRPr="00DB0732">
              <w:rPr>
                <w:rFonts w:ascii="Times New Roman" w:eastAsia="標楷體" w:hint="eastAsia"/>
                <w:color w:val="000000"/>
                <w:sz w:val="20"/>
                <w:szCs w:val="18"/>
              </w:rPr>
              <w:t>新成分新機轉之新藥，優於本院現有藥品，且健保給付申請中</w:t>
            </w:r>
          </w:p>
        </w:tc>
      </w:tr>
      <w:tr w:rsidR="00E86A57" w14:paraId="154911BF" w14:textId="77777777" w:rsidTr="001824A1">
        <w:trPr>
          <w:cantSplit/>
          <w:jc w:val="center"/>
        </w:trPr>
        <w:tc>
          <w:tcPr>
            <w:tcW w:w="2168" w:type="dxa"/>
          </w:tcPr>
          <w:p w14:paraId="19BD328C"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名</w:t>
            </w:r>
          </w:p>
        </w:tc>
        <w:tc>
          <w:tcPr>
            <w:tcW w:w="2423" w:type="dxa"/>
            <w:gridSpan w:val="2"/>
          </w:tcPr>
          <w:p w14:paraId="0A48E54D"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商</w:t>
            </w:r>
            <w:r>
              <w:rPr>
                <w:rFonts w:ascii="Times New Roman" w:eastAsia="標楷體"/>
                <w:color w:val="000000"/>
                <w:sz w:val="20"/>
              </w:rPr>
              <w:t xml:space="preserve">   </w:t>
            </w:r>
            <w:r>
              <w:rPr>
                <w:rFonts w:ascii="Times New Roman" w:eastAsia="標楷體" w:hint="eastAsia"/>
                <w:color w:val="000000"/>
                <w:sz w:val="20"/>
              </w:rPr>
              <w:t>品</w:t>
            </w:r>
            <w:r>
              <w:rPr>
                <w:rFonts w:ascii="Times New Roman" w:eastAsia="標楷體"/>
                <w:color w:val="000000"/>
                <w:sz w:val="20"/>
              </w:rPr>
              <w:t xml:space="preserve">   </w:t>
            </w:r>
            <w:r>
              <w:rPr>
                <w:rFonts w:ascii="Times New Roman" w:eastAsia="標楷體" w:hint="eastAsia"/>
                <w:color w:val="000000"/>
                <w:sz w:val="20"/>
              </w:rPr>
              <w:t>名</w:t>
            </w:r>
          </w:p>
        </w:tc>
        <w:tc>
          <w:tcPr>
            <w:tcW w:w="1642" w:type="dxa"/>
          </w:tcPr>
          <w:p w14:paraId="2991768B" w14:textId="3BDDF5BF" w:rsidR="00F04858" w:rsidRDefault="00E86A57" w:rsidP="00F04858">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含</w:t>
            </w:r>
            <w:r>
              <w:rPr>
                <w:rFonts w:ascii="Times New Roman" w:eastAsia="標楷體"/>
                <w:color w:val="000000"/>
                <w:sz w:val="20"/>
              </w:rPr>
              <w:t xml:space="preserve"> </w:t>
            </w:r>
            <w:r>
              <w:rPr>
                <w:rFonts w:ascii="Times New Roman" w:eastAsia="標楷體" w:hint="eastAsia"/>
                <w:color w:val="000000"/>
                <w:sz w:val="20"/>
              </w:rPr>
              <w:t>量</w:t>
            </w:r>
            <w:r w:rsidR="00113553">
              <w:rPr>
                <w:rFonts w:ascii="Times New Roman" w:eastAsia="標楷體" w:hint="eastAsia"/>
                <w:color w:val="000000"/>
                <w:sz w:val="20"/>
              </w:rPr>
              <w:t>/</w:t>
            </w:r>
            <w:r w:rsidR="00113553">
              <w:rPr>
                <w:rFonts w:ascii="Times New Roman" w:eastAsia="標楷體" w:hint="eastAsia"/>
                <w:color w:val="000000"/>
                <w:sz w:val="20"/>
              </w:rPr>
              <w:t>規格</w:t>
            </w:r>
          </w:p>
        </w:tc>
        <w:tc>
          <w:tcPr>
            <w:tcW w:w="1580" w:type="dxa"/>
            <w:gridSpan w:val="2"/>
          </w:tcPr>
          <w:p w14:paraId="4C7D757B" w14:textId="5F824A70" w:rsidR="00E86A57" w:rsidRDefault="00E86A57">
            <w:pPr>
              <w:autoSpaceDE w:val="0"/>
              <w:autoSpaceDN w:val="0"/>
              <w:spacing w:line="240" w:lineRule="auto"/>
              <w:ind w:leftChars="-25" w:rightChars="-56" w:right="-134" w:hangingChars="30" w:hanging="60"/>
              <w:jc w:val="center"/>
              <w:textAlignment w:val="bottom"/>
              <w:rPr>
                <w:rFonts w:ascii="Times New Roman" w:eastAsia="標楷體"/>
                <w:color w:val="000000"/>
                <w:sz w:val="20"/>
              </w:rPr>
            </w:pPr>
            <w:r>
              <w:rPr>
                <w:rFonts w:ascii="Times New Roman" w:eastAsia="標楷體" w:hint="eastAsia"/>
                <w:color w:val="000000"/>
                <w:sz w:val="20"/>
              </w:rPr>
              <w:t>單</w:t>
            </w:r>
            <w:r>
              <w:rPr>
                <w:rFonts w:ascii="Times New Roman" w:eastAsia="標楷體"/>
                <w:color w:val="000000"/>
                <w:sz w:val="20"/>
              </w:rPr>
              <w:t xml:space="preserve"> </w:t>
            </w:r>
            <w:r>
              <w:rPr>
                <w:rFonts w:ascii="Times New Roman" w:eastAsia="標楷體" w:hint="eastAsia"/>
                <w:color w:val="000000"/>
                <w:sz w:val="20"/>
              </w:rPr>
              <w:t>價</w:t>
            </w:r>
            <w:r w:rsidR="005E73E3">
              <w:rPr>
                <w:rFonts w:ascii="Times New Roman" w:eastAsia="標楷體" w:hint="eastAsia"/>
                <w:color w:val="000000"/>
                <w:sz w:val="20"/>
              </w:rPr>
              <w:t xml:space="preserve"> (</w:t>
            </w:r>
            <w:r w:rsidR="005E73E3">
              <w:rPr>
                <w:rFonts w:ascii="Times New Roman" w:eastAsia="標楷體" w:hint="eastAsia"/>
                <w:color w:val="000000"/>
                <w:sz w:val="20"/>
              </w:rPr>
              <w:t>元</w:t>
            </w:r>
            <w:r w:rsidR="005E73E3">
              <w:rPr>
                <w:rFonts w:ascii="Times New Roman" w:eastAsia="標楷體" w:hint="eastAsia"/>
                <w:color w:val="000000"/>
                <w:sz w:val="20"/>
              </w:rPr>
              <w:t>)</w:t>
            </w:r>
          </w:p>
        </w:tc>
        <w:tc>
          <w:tcPr>
            <w:tcW w:w="1907" w:type="dxa"/>
            <w:gridSpan w:val="2"/>
          </w:tcPr>
          <w:p w14:paraId="0410D85D" w14:textId="291B16F3"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每日藥費</w:t>
            </w:r>
            <w:r w:rsidR="005E73E3">
              <w:rPr>
                <w:rFonts w:ascii="Times New Roman" w:eastAsia="標楷體" w:hint="eastAsia"/>
                <w:color w:val="000000"/>
                <w:sz w:val="20"/>
              </w:rPr>
              <w:t>(</w:t>
            </w:r>
            <w:r w:rsidR="005E73E3">
              <w:rPr>
                <w:rFonts w:ascii="Times New Roman" w:eastAsia="標楷體" w:hint="eastAsia"/>
                <w:color w:val="000000"/>
                <w:sz w:val="20"/>
              </w:rPr>
              <w:t>元</w:t>
            </w:r>
            <w:r w:rsidR="005E73E3">
              <w:rPr>
                <w:rFonts w:ascii="Times New Roman" w:eastAsia="標楷體" w:hint="eastAsia"/>
                <w:color w:val="000000"/>
                <w:sz w:val="20"/>
              </w:rPr>
              <w:t>)</w:t>
            </w:r>
          </w:p>
        </w:tc>
      </w:tr>
      <w:tr w:rsidR="00E86A57" w14:paraId="07DB489C" w14:textId="77777777" w:rsidTr="001824A1">
        <w:trPr>
          <w:cantSplit/>
          <w:jc w:val="center"/>
        </w:trPr>
        <w:tc>
          <w:tcPr>
            <w:tcW w:w="2168" w:type="dxa"/>
          </w:tcPr>
          <w:p w14:paraId="2F3A9B70" w14:textId="77777777" w:rsidR="00E86A57" w:rsidRDefault="00E86A57">
            <w:pPr>
              <w:autoSpaceDE w:val="0"/>
              <w:autoSpaceDN w:val="0"/>
              <w:spacing w:line="240" w:lineRule="auto"/>
              <w:textAlignment w:val="bottom"/>
              <w:rPr>
                <w:rFonts w:ascii="Times New Roman" w:eastAsia="標楷體"/>
                <w:color w:val="000000"/>
                <w:sz w:val="20"/>
              </w:rPr>
            </w:pPr>
          </w:p>
          <w:p w14:paraId="7669E35D" w14:textId="77777777" w:rsidR="00E86A57" w:rsidRDefault="00E86A57">
            <w:pPr>
              <w:autoSpaceDE w:val="0"/>
              <w:autoSpaceDN w:val="0"/>
              <w:spacing w:line="240" w:lineRule="auto"/>
              <w:textAlignment w:val="bottom"/>
              <w:rPr>
                <w:rFonts w:ascii="Times New Roman" w:eastAsia="標楷體"/>
                <w:color w:val="000000"/>
                <w:sz w:val="20"/>
              </w:rPr>
            </w:pPr>
          </w:p>
          <w:p w14:paraId="57445228" w14:textId="77777777" w:rsidR="00E86A57" w:rsidRDefault="00E86A57">
            <w:pPr>
              <w:autoSpaceDE w:val="0"/>
              <w:autoSpaceDN w:val="0"/>
              <w:spacing w:line="240" w:lineRule="auto"/>
              <w:textAlignment w:val="bottom"/>
              <w:rPr>
                <w:rFonts w:ascii="Times New Roman" w:eastAsia="標楷體"/>
                <w:color w:val="000000"/>
                <w:sz w:val="20"/>
              </w:rPr>
            </w:pPr>
          </w:p>
        </w:tc>
        <w:tc>
          <w:tcPr>
            <w:tcW w:w="2423" w:type="dxa"/>
            <w:gridSpan w:val="2"/>
          </w:tcPr>
          <w:p w14:paraId="7310AD9B" w14:textId="77777777" w:rsidR="00E86A57" w:rsidRDefault="00E86A57">
            <w:pPr>
              <w:autoSpaceDE w:val="0"/>
              <w:autoSpaceDN w:val="0"/>
              <w:spacing w:line="240" w:lineRule="auto"/>
              <w:textAlignment w:val="bottom"/>
              <w:rPr>
                <w:rFonts w:ascii="Times New Roman" w:eastAsia="標楷體"/>
                <w:color w:val="000000"/>
                <w:sz w:val="20"/>
              </w:rPr>
            </w:pPr>
          </w:p>
        </w:tc>
        <w:tc>
          <w:tcPr>
            <w:tcW w:w="1642" w:type="dxa"/>
          </w:tcPr>
          <w:p w14:paraId="61E114C8" w14:textId="77777777" w:rsidR="00E86A57" w:rsidRDefault="00E86A57">
            <w:pPr>
              <w:autoSpaceDE w:val="0"/>
              <w:autoSpaceDN w:val="0"/>
              <w:spacing w:line="240" w:lineRule="auto"/>
              <w:textAlignment w:val="bottom"/>
              <w:rPr>
                <w:rFonts w:ascii="Times New Roman" w:eastAsia="標楷體"/>
                <w:color w:val="000000"/>
                <w:sz w:val="20"/>
              </w:rPr>
            </w:pPr>
          </w:p>
        </w:tc>
        <w:tc>
          <w:tcPr>
            <w:tcW w:w="1580" w:type="dxa"/>
            <w:gridSpan w:val="2"/>
          </w:tcPr>
          <w:p w14:paraId="12E73811"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tc>
        <w:tc>
          <w:tcPr>
            <w:tcW w:w="1907" w:type="dxa"/>
            <w:gridSpan w:val="2"/>
          </w:tcPr>
          <w:p w14:paraId="4B5E9DDF" w14:textId="77777777" w:rsidR="00E86A57" w:rsidRDefault="00E86A57">
            <w:pPr>
              <w:autoSpaceDE w:val="0"/>
              <w:autoSpaceDN w:val="0"/>
              <w:spacing w:line="240" w:lineRule="auto"/>
              <w:textAlignment w:val="bottom"/>
              <w:rPr>
                <w:rFonts w:ascii="Times New Roman" w:eastAsia="標楷體"/>
                <w:color w:val="000000"/>
                <w:sz w:val="20"/>
              </w:rPr>
            </w:pPr>
          </w:p>
        </w:tc>
      </w:tr>
      <w:tr w:rsidR="003C3917" w14:paraId="28EC1AF6" w14:textId="77777777" w:rsidTr="001824A1">
        <w:trPr>
          <w:cantSplit/>
          <w:jc w:val="center"/>
        </w:trPr>
        <w:tc>
          <w:tcPr>
            <w:tcW w:w="3018" w:type="dxa"/>
            <w:gridSpan w:val="2"/>
          </w:tcPr>
          <w:p w14:paraId="027D3EED" w14:textId="77777777" w:rsidR="003C3917" w:rsidRDefault="003C3917" w:rsidP="003C391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劑</w:t>
            </w:r>
            <w:r>
              <w:rPr>
                <w:rFonts w:ascii="Times New Roman" w:eastAsia="標楷體" w:hint="eastAsia"/>
                <w:color w:val="000000"/>
                <w:sz w:val="20"/>
              </w:rPr>
              <w:t xml:space="preserve">        </w:t>
            </w:r>
            <w:r>
              <w:rPr>
                <w:rFonts w:ascii="Times New Roman" w:eastAsia="標楷體"/>
                <w:color w:val="000000"/>
                <w:sz w:val="20"/>
              </w:rPr>
              <w:t xml:space="preserve"> </w:t>
            </w:r>
            <w:r>
              <w:rPr>
                <w:rFonts w:ascii="Times New Roman" w:eastAsia="標楷體" w:hint="eastAsia"/>
                <w:color w:val="000000"/>
                <w:sz w:val="20"/>
              </w:rPr>
              <w:t>型</w:t>
            </w:r>
          </w:p>
          <w:p w14:paraId="19E3AAB2" w14:textId="2A34ABA6" w:rsidR="003C3917" w:rsidRPr="00104E62" w:rsidRDefault="003C3917" w:rsidP="003C3917">
            <w:pPr>
              <w:autoSpaceDE w:val="0"/>
              <w:autoSpaceDN w:val="0"/>
              <w:spacing w:line="240" w:lineRule="auto"/>
              <w:jc w:val="center"/>
              <w:textAlignment w:val="bottom"/>
              <w:rPr>
                <w:rFonts w:ascii="Times New Roman" w:eastAsia="標楷體"/>
                <w:b/>
                <w:color w:val="000000"/>
                <w:sz w:val="20"/>
              </w:rPr>
            </w:pPr>
            <w:r w:rsidRPr="00104E62">
              <w:rPr>
                <w:rFonts w:ascii="Times New Roman" w:eastAsia="標楷體" w:hint="eastAsia"/>
                <w:b/>
                <w:color w:val="000000"/>
                <w:sz w:val="20"/>
              </w:rPr>
              <w:t>(</w:t>
            </w:r>
            <w:r w:rsidRPr="007A299E">
              <w:rPr>
                <w:rFonts w:ascii="Times New Roman" w:eastAsia="標楷體" w:hint="eastAsia"/>
                <w:b/>
                <w:color w:val="000000"/>
                <w:sz w:val="20"/>
                <w:shd w:val="clear" w:color="auto" w:fill="A6A6A6" w:themeFill="background1" w:themeFillShade="A6"/>
              </w:rPr>
              <w:t>請附</w:t>
            </w:r>
            <w:r w:rsidR="005E73E3" w:rsidRPr="00176EFC">
              <w:rPr>
                <w:rFonts w:ascii="Times New Roman" w:eastAsia="標楷體"/>
                <w:b/>
                <w:color w:val="000000"/>
                <w:sz w:val="20"/>
                <w:shd w:val="clear" w:color="auto" w:fill="A6A6A6" w:themeFill="background1" w:themeFillShade="A6"/>
              </w:rPr>
              <w:t>F</w:t>
            </w:r>
            <w:r w:rsidR="005E73E3" w:rsidRPr="00176EFC">
              <w:rPr>
                <w:rFonts w:ascii="Times New Roman" w:eastAsia="標楷體" w:hint="eastAsia"/>
                <w:b/>
                <w:color w:val="000000"/>
                <w:sz w:val="20"/>
                <w:shd w:val="clear" w:color="auto" w:fill="A6A6A6" w:themeFill="background1" w:themeFillShade="A6"/>
              </w:rPr>
              <w:t>ile2</w:t>
            </w:r>
            <w:r w:rsidR="005E73E3" w:rsidRPr="00176EFC">
              <w:rPr>
                <w:rFonts w:ascii="Times New Roman" w:eastAsia="標楷體"/>
                <w:b/>
                <w:color w:val="000000"/>
                <w:sz w:val="20"/>
                <w:shd w:val="clear" w:color="auto" w:fill="A6A6A6" w:themeFill="background1" w:themeFillShade="A6"/>
              </w:rPr>
              <w:t>-1</w:t>
            </w:r>
            <w:r w:rsidRPr="007A299E">
              <w:rPr>
                <w:rFonts w:ascii="Times New Roman" w:eastAsia="標楷體" w:hint="eastAsia"/>
                <w:b/>
                <w:color w:val="000000"/>
                <w:sz w:val="20"/>
                <w:shd w:val="clear" w:color="auto" w:fill="A6A6A6" w:themeFill="background1" w:themeFillShade="A6"/>
              </w:rPr>
              <w:t>證明</w:t>
            </w:r>
            <w:r w:rsidR="00A34D72" w:rsidRPr="007A299E">
              <w:rPr>
                <w:rFonts w:ascii="Times New Roman" w:eastAsia="標楷體" w:hint="eastAsia"/>
                <w:b/>
                <w:color w:val="000000"/>
                <w:sz w:val="20"/>
                <w:shd w:val="clear" w:color="auto" w:fill="A6A6A6" w:themeFill="background1" w:themeFillShade="A6"/>
              </w:rPr>
              <w:t>資料佐證</w:t>
            </w:r>
            <w:r w:rsidRPr="00104E62">
              <w:rPr>
                <w:rFonts w:ascii="Times New Roman" w:eastAsia="標楷體" w:hint="eastAsia"/>
                <w:b/>
                <w:color w:val="000000"/>
                <w:sz w:val="20"/>
              </w:rPr>
              <w:t>)</w:t>
            </w:r>
          </w:p>
        </w:tc>
        <w:tc>
          <w:tcPr>
            <w:tcW w:w="6702" w:type="dxa"/>
            <w:gridSpan w:val="6"/>
            <w:vMerge w:val="restart"/>
          </w:tcPr>
          <w:p w14:paraId="4E1822AB" w14:textId="77777777" w:rsidR="003C3917" w:rsidRPr="003C3917" w:rsidRDefault="003C3917" w:rsidP="003C3917">
            <w:pPr>
              <w:widowControl/>
              <w:tabs>
                <w:tab w:val="left" w:pos="0"/>
                <w:tab w:val="left" w:pos="24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口服用藥：</w:t>
            </w:r>
            <w:r w:rsidR="009F2C4E">
              <w:rPr>
                <w:rFonts w:ascii="Times New Roman" w:eastAsia="標楷體" w:hint="eastAsia"/>
                <w:color w:val="000000"/>
                <w:sz w:val="20"/>
              </w:rPr>
              <w:t>須說明是否可剝半磨粉或管餵</w:t>
            </w:r>
            <w:r w:rsidRPr="003C3917">
              <w:rPr>
                <w:rFonts w:ascii="Times New Roman" w:eastAsia="標楷體" w:hint="eastAsia"/>
                <w:color w:val="000000"/>
                <w:sz w:val="20"/>
              </w:rPr>
              <w:t>。</w:t>
            </w:r>
          </w:p>
          <w:p w14:paraId="0EF6C6DA" w14:textId="77777777" w:rsidR="009F2C4E" w:rsidRDefault="003C3917" w:rsidP="009F2C4E">
            <w:pPr>
              <w:widowControl/>
              <w:tabs>
                <w:tab w:val="left" w:pos="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注射劑型：須說明回溶或稀釋後保存方式</w:t>
            </w:r>
            <w:r w:rsidRPr="003C3917">
              <w:rPr>
                <w:rFonts w:ascii="Times New Roman" w:eastAsia="標楷體"/>
                <w:color w:val="000000"/>
                <w:sz w:val="20"/>
              </w:rPr>
              <w:t>(</w:t>
            </w:r>
            <w:r w:rsidRPr="003C3917">
              <w:rPr>
                <w:rFonts w:ascii="Times New Roman" w:eastAsia="標楷體" w:hint="eastAsia"/>
                <w:color w:val="000000"/>
                <w:sz w:val="20"/>
              </w:rPr>
              <w:t>包含使用期限與容器</w:t>
            </w:r>
            <w:r w:rsidRPr="003C3917">
              <w:rPr>
                <w:rFonts w:ascii="Times New Roman" w:eastAsia="標楷體"/>
                <w:color w:val="000000"/>
                <w:sz w:val="20"/>
              </w:rPr>
              <w:t>)</w:t>
            </w:r>
            <w:r w:rsidRPr="003C3917">
              <w:rPr>
                <w:rFonts w:ascii="Times New Roman" w:eastAsia="標楷體" w:hint="eastAsia"/>
                <w:color w:val="000000"/>
                <w:sz w:val="20"/>
              </w:rPr>
              <w:t>。</w:t>
            </w:r>
          </w:p>
          <w:p w14:paraId="2C374CAC" w14:textId="77777777" w:rsidR="003C3917" w:rsidRPr="003C3917" w:rsidRDefault="009F2C4E" w:rsidP="009F2C4E">
            <w:pPr>
              <w:widowControl/>
              <w:tabs>
                <w:tab w:val="left" w:pos="0"/>
              </w:tabs>
              <w:adjustRightInd/>
              <w:spacing w:line="240" w:lineRule="auto"/>
              <w:textAlignment w:val="auto"/>
              <w:rPr>
                <w:rFonts w:ascii="Times New Roman" w:eastAsia="新細明體"/>
                <w:sz w:val="20"/>
              </w:rPr>
            </w:pPr>
            <w:r>
              <w:rPr>
                <w:rFonts w:ascii="Times New Roman" w:eastAsia="標楷體" w:hint="eastAsia"/>
                <w:color w:val="000000"/>
                <w:sz w:val="20"/>
              </w:rPr>
              <w:t>可</w:t>
            </w:r>
            <w:r w:rsidR="003C3917" w:rsidRPr="003C3917">
              <w:rPr>
                <w:rFonts w:ascii="Times New Roman" w:eastAsia="標楷體" w:hint="eastAsia"/>
                <w:color w:val="000000"/>
                <w:sz w:val="20"/>
              </w:rPr>
              <w:t>多次使用</w:t>
            </w:r>
            <w:r>
              <w:rPr>
                <w:rFonts w:ascii="Times New Roman" w:eastAsia="標楷體" w:hint="eastAsia"/>
                <w:color w:val="000000"/>
                <w:sz w:val="20"/>
              </w:rPr>
              <w:t>之</w:t>
            </w:r>
            <w:r w:rsidR="003C3917" w:rsidRPr="003C3917">
              <w:rPr>
                <w:rFonts w:ascii="Times New Roman" w:eastAsia="標楷體" w:hint="eastAsia"/>
                <w:color w:val="000000"/>
                <w:sz w:val="20"/>
              </w:rPr>
              <w:t>藥品：</w:t>
            </w:r>
            <w:r w:rsidR="0001629C">
              <w:rPr>
                <w:rFonts w:ascii="Times New Roman" w:eastAsia="標楷體" w:hint="eastAsia"/>
                <w:color w:val="000000"/>
                <w:sz w:val="20"/>
              </w:rPr>
              <w:t>須說明</w:t>
            </w:r>
            <w:r w:rsidR="003C3917" w:rsidRPr="003C3917">
              <w:rPr>
                <w:rFonts w:ascii="Times New Roman" w:eastAsia="標楷體" w:hint="eastAsia"/>
                <w:color w:val="000000"/>
                <w:sz w:val="20"/>
              </w:rPr>
              <w:t>開封後之使用期限。</w:t>
            </w:r>
          </w:p>
          <w:p w14:paraId="60853428" w14:textId="77777777" w:rsidR="0001629C" w:rsidRDefault="003C3917">
            <w:pPr>
              <w:autoSpaceDE w:val="0"/>
              <w:autoSpaceDN w:val="0"/>
              <w:spacing w:line="240" w:lineRule="auto"/>
              <w:textAlignment w:val="bottom"/>
              <w:rPr>
                <w:rFonts w:ascii="Times New Roman" w:eastAsia="標楷體"/>
                <w:color w:val="000000"/>
                <w:sz w:val="20"/>
              </w:rPr>
            </w:pPr>
            <w:r w:rsidRPr="003C3917">
              <w:rPr>
                <w:rFonts w:ascii="Times New Roman" w:eastAsia="標楷體" w:hint="eastAsia"/>
                <w:color w:val="000000"/>
                <w:sz w:val="20"/>
              </w:rPr>
              <w:t>外用</w:t>
            </w:r>
            <w:r w:rsidR="0001629C">
              <w:rPr>
                <w:rFonts w:ascii="Times New Roman" w:eastAsia="標楷體" w:hint="eastAsia"/>
                <w:color w:val="000000"/>
                <w:sz w:val="20"/>
              </w:rPr>
              <w:t>與眼用</w:t>
            </w:r>
            <w:r w:rsidRPr="003C3917">
              <w:rPr>
                <w:rFonts w:ascii="Times New Roman" w:eastAsia="標楷體" w:hint="eastAsia"/>
                <w:color w:val="000000"/>
                <w:sz w:val="20"/>
              </w:rPr>
              <w:t>製劑：</w:t>
            </w:r>
            <w:r w:rsidR="0001629C">
              <w:rPr>
                <w:rFonts w:ascii="Times New Roman" w:eastAsia="標楷體" w:hint="eastAsia"/>
                <w:color w:val="000000"/>
                <w:sz w:val="20"/>
              </w:rPr>
              <w:t>須</w:t>
            </w:r>
            <w:r w:rsidRPr="003C3917">
              <w:rPr>
                <w:rFonts w:ascii="Times New Roman" w:eastAsia="標楷體" w:hint="eastAsia"/>
                <w:color w:val="000000"/>
                <w:sz w:val="20"/>
              </w:rPr>
              <w:t>提供詳細配方，若為貼片，須說明是否可剪裁使用。</w:t>
            </w:r>
          </w:p>
          <w:p w14:paraId="712EBBEB" w14:textId="77777777" w:rsidR="001824A1" w:rsidRPr="0001629C" w:rsidRDefault="001824A1">
            <w:pPr>
              <w:autoSpaceDE w:val="0"/>
              <w:autoSpaceDN w:val="0"/>
              <w:spacing w:line="240" w:lineRule="auto"/>
              <w:textAlignment w:val="bottom"/>
              <w:rPr>
                <w:rFonts w:ascii="Times New Roman" w:eastAsia="標楷體"/>
                <w:color w:val="000000"/>
                <w:sz w:val="20"/>
              </w:rPr>
            </w:pPr>
            <w:r w:rsidRPr="007A299E">
              <w:rPr>
                <w:rFonts w:ascii="Times New Roman" w:eastAsia="標楷體" w:hint="eastAsia"/>
                <w:color w:val="000000"/>
                <w:sz w:val="20"/>
                <w:shd w:val="clear" w:color="auto" w:fill="A6A6A6" w:themeFill="background1" w:themeFillShade="A6"/>
              </w:rPr>
              <w:t>(</w:t>
            </w:r>
            <w:r w:rsidRPr="007A299E">
              <w:rPr>
                <w:rFonts w:ascii="Times New Roman" w:eastAsia="標楷體" w:hint="eastAsia"/>
                <w:color w:val="000000"/>
                <w:sz w:val="20"/>
                <w:shd w:val="clear" w:color="auto" w:fill="A6A6A6" w:themeFill="background1" w:themeFillShade="A6"/>
              </w:rPr>
              <w:t>請勿刪除說明文字</w:t>
            </w:r>
            <w:r w:rsidR="007A299E" w:rsidRPr="007A299E">
              <w:rPr>
                <w:rFonts w:ascii="Times New Roman" w:eastAsia="標楷體" w:hint="eastAsia"/>
                <w:color w:val="000000"/>
                <w:sz w:val="20"/>
                <w:shd w:val="clear" w:color="auto" w:fill="A6A6A6" w:themeFill="background1" w:themeFillShade="A6"/>
              </w:rPr>
              <w:t>，</w:t>
            </w:r>
            <w:r w:rsidR="007A299E">
              <w:rPr>
                <w:rFonts w:ascii="Times New Roman" w:eastAsia="標楷體" w:hint="eastAsia"/>
                <w:color w:val="000000"/>
                <w:sz w:val="20"/>
                <w:shd w:val="clear" w:color="auto" w:fill="A6A6A6" w:themeFill="background1" w:themeFillShade="A6"/>
              </w:rPr>
              <w:t>敘述</w:t>
            </w:r>
            <w:r w:rsidR="007A299E" w:rsidRPr="007A299E">
              <w:rPr>
                <w:rFonts w:ascii="Times New Roman" w:eastAsia="標楷體" w:hint="eastAsia"/>
                <w:color w:val="000000"/>
                <w:sz w:val="20"/>
                <w:shd w:val="clear" w:color="auto" w:fill="A6A6A6" w:themeFill="background1" w:themeFillShade="A6"/>
              </w:rPr>
              <w:t>內容請填於左方表格</w:t>
            </w:r>
            <w:r w:rsidRPr="007A299E">
              <w:rPr>
                <w:rFonts w:ascii="Times New Roman" w:eastAsia="標楷體" w:hint="eastAsia"/>
                <w:color w:val="000000"/>
                <w:sz w:val="20"/>
                <w:shd w:val="clear" w:color="auto" w:fill="A6A6A6" w:themeFill="background1" w:themeFillShade="A6"/>
              </w:rPr>
              <w:t>)</w:t>
            </w:r>
          </w:p>
        </w:tc>
      </w:tr>
      <w:tr w:rsidR="003C3917" w14:paraId="50E1450B" w14:textId="77777777" w:rsidTr="001824A1">
        <w:trPr>
          <w:cantSplit/>
          <w:jc w:val="center"/>
        </w:trPr>
        <w:tc>
          <w:tcPr>
            <w:tcW w:w="3018" w:type="dxa"/>
            <w:gridSpan w:val="2"/>
          </w:tcPr>
          <w:p w14:paraId="04D31B20" w14:textId="77777777" w:rsidR="003C3917" w:rsidRDefault="003C3917">
            <w:pPr>
              <w:autoSpaceDE w:val="0"/>
              <w:autoSpaceDN w:val="0"/>
              <w:spacing w:line="240" w:lineRule="auto"/>
              <w:textAlignment w:val="bottom"/>
              <w:rPr>
                <w:rFonts w:ascii="Times New Roman" w:eastAsia="標楷體"/>
                <w:color w:val="000000"/>
                <w:sz w:val="20"/>
              </w:rPr>
            </w:pPr>
          </w:p>
        </w:tc>
        <w:tc>
          <w:tcPr>
            <w:tcW w:w="6702" w:type="dxa"/>
            <w:gridSpan w:val="6"/>
            <w:vMerge/>
          </w:tcPr>
          <w:p w14:paraId="31C4403D" w14:textId="77777777" w:rsidR="003C3917" w:rsidRDefault="003C3917">
            <w:pPr>
              <w:autoSpaceDE w:val="0"/>
              <w:autoSpaceDN w:val="0"/>
              <w:spacing w:line="240" w:lineRule="auto"/>
              <w:textAlignment w:val="bottom"/>
              <w:rPr>
                <w:rFonts w:ascii="Times New Roman" w:eastAsia="標楷體"/>
                <w:color w:val="000000"/>
                <w:sz w:val="20"/>
              </w:rPr>
            </w:pPr>
          </w:p>
        </w:tc>
      </w:tr>
      <w:tr w:rsidR="00E86A57" w14:paraId="3308E4BC" w14:textId="77777777">
        <w:trPr>
          <w:cantSplit/>
          <w:jc w:val="center"/>
        </w:trPr>
        <w:tc>
          <w:tcPr>
            <w:tcW w:w="4591" w:type="dxa"/>
            <w:gridSpan w:val="3"/>
          </w:tcPr>
          <w:p w14:paraId="6D228B83" w14:textId="565C744F"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化</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結</w:t>
            </w:r>
            <w:r>
              <w:rPr>
                <w:rFonts w:ascii="Times New Roman" w:eastAsia="標楷體"/>
                <w:color w:val="000000"/>
                <w:sz w:val="20"/>
              </w:rPr>
              <w:t xml:space="preserve"> </w:t>
            </w:r>
            <w:r>
              <w:rPr>
                <w:rFonts w:ascii="Times New Roman" w:eastAsia="標楷體" w:hint="eastAsia"/>
                <w:color w:val="000000"/>
                <w:sz w:val="20"/>
              </w:rPr>
              <w:t>構</w:t>
            </w:r>
            <w:r>
              <w:rPr>
                <w:rFonts w:ascii="Times New Roman" w:eastAsia="標楷體"/>
                <w:color w:val="000000"/>
                <w:sz w:val="20"/>
              </w:rPr>
              <w:t xml:space="preserve"> </w:t>
            </w:r>
            <w:r>
              <w:rPr>
                <w:rFonts w:ascii="Times New Roman" w:eastAsia="標楷體" w:hint="eastAsia"/>
                <w:color w:val="000000"/>
                <w:sz w:val="20"/>
              </w:rPr>
              <w:t>式</w:t>
            </w:r>
          </w:p>
        </w:tc>
        <w:tc>
          <w:tcPr>
            <w:tcW w:w="5129" w:type="dxa"/>
            <w:gridSpan w:val="5"/>
          </w:tcPr>
          <w:p w14:paraId="614F1C98" w14:textId="33E6CED8"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藥</w:t>
            </w:r>
            <w:r>
              <w:rPr>
                <w:rFonts w:ascii="Times New Roman" w:eastAsia="標楷體"/>
                <w:color w:val="000000"/>
                <w:sz w:val="20"/>
              </w:rPr>
              <w:t xml:space="preserve"> </w:t>
            </w:r>
            <w:r>
              <w:rPr>
                <w:rFonts w:ascii="Times New Roman" w:eastAsia="標楷體" w:hint="eastAsia"/>
                <w:color w:val="000000"/>
                <w:sz w:val="20"/>
              </w:rPr>
              <w:t>動</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資</w:t>
            </w:r>
            <w:r>
              <w:rPr>
                <w:rFonts w:ascii="Times New Roman" w:eastAsia="標楷體"/>
                <w:color w:val="000000"/>
                <w:sz w:val="20"/>
              </w:rPr>
              <w:t xml:space="preserve"> </w:t>
            </w:r>
            <w:r>
              <w:rPr>
                <w:rFonts w:ascii="Times New Roman" w:eastAsia="標楷體" w:hint="eastAsia"/>
                <w:color w:val="000000"/>
                <w:sz w:val="20"/>
              </w:rPr>
              <w:t>料</w:t>
            </w:r>
            <w:r>
              <w:rPr>
                <w:rFonts w:ascii="Times New Roman" w:eastAsia="標楷體"/>
                <w:color w:val="000000"/>
                <w:sz w:val="20"/>
              </w:rPr>
              <w:t xml:space="preserve"> </w:t>
            </w:r>
            <w:r>
              <w:rPr>
                <w:rFonts w:ascii="Times New Roman" w:eastAsia="標楷體" w:hint="eastAsia"/>
                <w:color w:val="000000"/>
                <w:sz w:val="20"/>
              </w:rPr>
              <w:t>（人體）</w:t>
            </w:r>
          </w:p>
        </w:tc>
      </w:tr>
      <w:tr w:rsidR="00E86A57" w14:paraId="40775EEE" w14:textId="77777777">
        <w:trPr>
          <w:cantSplit/>
          <w:jc w:val="center"/>
        </w:trPr>
        <w:tc>
          <w:tcPr>
            <w:tcW w:w="4591" w:type="dxa"/>
            <w:gridSpan w:val="3"/>
          </w:tcPr>
          <w:p w14:paraId="773BE140" w14:textId="77777777" w:rsidR="00E86A57" w:rsidRDefault="00E86A57">
            <w:pPr>
              <w:autoSpaceDE w:val="0"/>
              <w:autoSpaceDN w:val="0"/>
              <w:spacing w:line="240" w:lineRule="auto"/>
              <w:textAlignment w:val="bottom"/>
              <w:rPr>
                <w:rFonts w:ascii="Times New Roman" w:eastAsia="標楷體"/>
                <w:color w:val="000000"/>
                <w:sz w:val="20"/>
              </w:rPr>
            </w:pPr>
          </w:p>
          <w:p w14:paraId="4F3D561A" w14:textId="77777777" w:rsidR="00E86A57" w:rsidRDefault="00E86A57">
            <w:pPr>
              <w:autoSpaceDE w:val="0"/>
              <w:autoSpaceDN w:val="0"/>
              <w:spacing w:line="240" w:lineRule="auto"/>
              <w:textAlignment w:val="bottom"/>
              <w:rPr>
                <w:rFonts w:ascii="Times New Roman" w:eastAsia="標楷體"/>
                <w:color w:val="000000"/>
                <w:sz w:val="20"/>
              </w:rPr>
            </w:pPr>
          </w:p>
          <w:p w14:paraId="7F1CF50A" w14:textId="77777777" w:rsidR="00E86A57" w:rsidRDefault="00E86A57">
            <w:pPr>
              <w:autoSpaceDE w:val="0"/>
              <w:autoSpaceDN w:val="0"/>
              <w:spacing w:line="240" w:lineRule="auto"/>
              <w:textAlignment w:val="bottom"/>
              <w:rPr>
                <w:rFonts w:ascii="Times New Roman" w:eastAsia="標楷體"/>
                <w:color w:val="000000"/>
                <w:sz w:val="20"/>
              </w:rPr>
            </w:pPr>
          </w:p>
          <w:p w14:paraId="14F1796C" w14:textId="77777777" w:rsidR="00E86A57" w:rsidRDefault="00E86A57">
            <w:pPr>
              <w:autoSpaceDE w:val="0"/>
              <w:autoSpaceDN w:val="0"/>
              <w:spacing w:line="240" w:lineRule="auto"/>
              <w:textAlignment w:val="bottom"/>
              <w:rPr>
                <w:rFonts w:ascii="Times New Roman" w:eastAsia="標楷體"/>
                <w:color w:val="000000"/>
                <w:sz w:val="20"/>
              </w:rPr>
            </w:pPr>
          </w:p>
          <w:p w14:paraId="0ECBD038" w14:textId="77777777" w:rsidR="00E86A57" w:rsidRDefault="00E86A57">
            <w:pPr>
              <w:autoSpaceDE w:val="0"/>
              <w:autoSpaceDN w:val="0"/>
              <w:spacing w:line="240" w:lineRule="auto"/>
              <w:textAlignment w:val="bottom"/>
              <w:rPr>
                <w:rFonts w:ascii="Times New Roman" w:eastAsia="標楷體"/>
                <w:color w:val="000000"/>
                <w:sz w:val="20"/>
              </w:rPr>
            </w:pPr>
          </w:p>
          <w:p w14:paraId="3BFFBFB9" w14:textId="77777777" w:rsidR="00E86A57" w:rsidRDefault="00E86A57">
            <w:pPr>
              <w:autoSpaceDE w:val="0"/>
              <w:autoSpaceDN w:val="0"/>
              <w:spacing w:line="240" w:lineRule="auto"/>
              <w:textAlignment w:val="bottom"/>
              <w:rPr>
                <w:rFonts w:ascii="Times New Roman" w:eastAsia="標楷體"/>
                <w:color w:val="000000"/>
                <w:sz w:val="20"/>
              </w:rPr>
            </w:pPr>
          </w:p>
          <w:p w14:paraId="5D6AEBB4" w14:textId="77777777" w:rsidR="00E86A57" w:rsidRDefault="00E86A57">
            <w:pPr>
              <w:autoSpaceDE w:val="0"/>
              <w:autoSpaceDN w:val="0"/>
              <w:spacing w:line="240" w:lineRule="auto"/>
              <w:textAlignment w:val="bottom"/>
              <w:rPr>
                <w:rFonts w:ascii="Times New Roman" w:eastAsia="標楷體"/>
                <w:color w:val="000000"/>
                <w:sz w:val="20"/>
              </w:rPr>
            </w:pPr>
          </w:p>
          <w:p w14:paraId="69E14DE0" w14:textId="77777777" w:rsidR="00E86A57" w:rsidRDefault="00E86A57">
            <w:pPr>
              <w:autoSpaceDE w:val="0"/>
              <w:autoSpaceDN w:val="0"/>
              <w:spacing w:line="240" w:lineRule="auto"/>
              <w:textAlignment w:val="bottom"/>
              <w:rPr>
                <w:rFonts w:ascii="Times New Roman" w:eastAsia="標楷體"/>
                <w:color w:val="000000"/>
                <w:sz w:val="20"/>
              </w:rPr>
            </w:pPr>
          </w:p>
        </w:tc>
        <w:tc>
          <w:tcPr>
            <w:tcW w:w="5129" w:type="dxa"/>
            <w:gridSpan w:val="5"/>
          </w:tcPr>
          <w:p w14:paraId="03758363" w14:textId="77777777" w:rsidR="00E86A57" w:rsidRDefault="00E86A57">
            <w:pPr>
              <w:autoSpaceDE w:val="0"/>
              <w:autoSpaceDN w:val="0"/>
              <w:spacing w:line="240" w:lineRule="auto"/>
              <w:textAlignment w:val="bottom"/>
              <w:rPr>
                <w:rFonts w:ascii="Times New Roman" w:eastAsia="標楷體"/>
                <w:color w:val="000000"/>
                <w:sz w:val="20"/>
              </w:rPr>
            </w:pPr>
          </w:p>
          <w:p w14:paraId="4E3E2DDA" w14:textId="77777777" w:rsidR="00E86A57" w:rsidRDefault="00E86A57">
            <w:pPr>
              <w:autoSpaceDE w:val="0"/>
              <w:autoSpaceDN w:val="0"/>
              <w:spacing w:line="240" w:lineRule="auto"/>
              <w:textAlignment w:val="bottom"/>
              <w:rPr>
                <w:rFonts w:ascii="Times New Roman" w:eastAsia="標楷體"/>
                <w:color w:val="000000"/>
                <w:sz w:val="20"/>
              </w:rPr>
            </w:pPr>
          </w:p>
          <w:p w14:paraId="4271E993" w14:textId="77777777" w:rsidR="00E86A57" w:rsidRDefault="00E86A57">
            <w:pPr>
              <w:autoSpaceDE w:val="0"/>
              <w:autoSpaceDN w:val="0"/>
              <w:spacing w:line="240" w:lineRule="auto"/>
              <w:textAlignment w:val="bottom"/>
              <w:rPr>
                <w:rFonts w:ascii="Times New Roman" w:eastAsia="標楷體"/>
                <w:color w:val="000000"/>
                <w:sz w:val="20"/>
              </w:rPr>
            </w:pPr>
          </w:p>
          <w:p w14:paraId="271A7D07" w14:textId="77777777" w:rsidR="00E86A57" w:rsidRDefault="00E86A57">
            <w:pPr>
              <w:autoSpaceDE w:val="0"/>
              <w:autoSpaceDN w:val="0"/>
              <w:spacing w:line="240" w:lineRule="auto"/>
              <w:textAlignment w:val="bottom"/>
              <w:rPr>
                <w:rFonts w:ascii="Times New Roman" w:eastAsia="標楷體"/>
                <w:color w:val="000000"/>
                <w:sz w:val="20"/>
              </w:rPr>
            </w:pPr>
          </w:p>
          <w:p w14:paraId="3E3B3A1A" w14:textId="77777777" w:rsidR="00E86A57" w:rsidRDefault="00E86A57">
            <w:pPr>
              <w:autoSpaceDE w:val="0"/>
              <w:autoSpaceDN w:val="0"/>
              <w:spacing w:line="240" w:lineRule="auto"/>
              <w:textAlignment w:val="bottom"/>
              <w:rPr>
                <w:rFonts w:ascii="Times New Roman" w:eastAsia="標楷體"/>
                <w:color w:val="000000"/>
                <w:sz w:val="20"/>
              </w:rPr>
            </w:pPr>
          </w:p>
          <w:p w14:paraId="0130D902" w14:textId="77777777" w:rsidR="00E86A57" w:rsidRDefault="00E86A57">
            <w:pPr>
              <w:autoSpaceDE w:val="0"/>
              <w:autoSpaceDN w:val="0"/>
              <w:spacing w:line="240" w:lineRule="auto"/>
              <w:textAlignment w:val="bottom"/>
              <w:rPr>
                <w:rFonts w:ascii="Times New Roman" w:eastAsia="標楷體"/>
                <w:color w:val="000000"/>
                <w:sz w:val="20"/>
              </w:rPr>
            </w:pPr>
          </w:p>
          <w:p w14:paraId="4A01C1DF"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5885074E" w14:textId="77777777">
        <w:trPr>
          <w:cantSplit/>
          <w:jc w:val="center"/>
        </w:trPr>
        <w:tc>
          <w:tcPr>
            <w:tcW w:w="4591" w:type="dxa"/>
            <w:gridSpan w:val="3"/>
          </w:tcPr>
          <w:p w14:paraId="3E81AA60" w14:textId="2B00C3A5"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作用機轉</w:t>
            </w:r>
          </w:p>
        </w:tc>
        <w:tc>
          <w:tcPr>
            <w:tcW w:w="2832" w:type="dxa"/>
            <w:gridSpan w:val="2"/>
          </w:tcPr>
          <w:p w14:paraId="0F71FD85" w14:textId="575E5FFD"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適</w:t>
            </w:r>
            <w:r>
              <w:rPr>
                <w:rFonts w:ascii="Times New Roman" w:eastAsia="標楷體"/>
                <w:color w:val="000000"/>
                <w:sz w:val="20"/>
              </w:rPr>
              <w:t xml:space="preserve">  </w:t>
            </w:r>
            <w:r>
              <w:rPr>
                <w:rFonts w:ascii="Times New Roman" w:eastAsia="標楷體" w:hint="eastAsia"/>
                <w:color w:val="000000"/>
                <w:sz w:val="20"/>
              </w:rPr>
              <w:t>應</w:t>
            </w:r>
            <w:r>
              <w:rPr>
                <w:rFonts w:ascii="Times New Roman" w:eastAsia="標楷體"/>
                <w:color w:val="000000"/>
                <w:sz w:val="20"/>
              </w:rPr>
              <w:t xml:space="preserve">  </w:t>
            </w:r>
            <w:r>
              <w:rPr>
                <w:rFonts w:ascii="Times New Roman" w:eastAsia="標楷體" w:hint="eastAsia"/>
                <w:color w:val="000000"/>
                <w:sz w:val="20"/>
              </w:rPr>
              <w:t>症</w:t>
            </w:r>
          </w:p>
        </w:tc>
        <w:tc>
          <w:tcPr>
            <w:tcW w:w="2297" w:type="dxa"/>
            <w:gridSpan w:val="3"/>
          </w:tcPr>
          <w:p w14:paraId="23178639" w14:textId="5A955EF3"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一般劑量</w:t>
            </w:r>
          </w:p>
        </w:tc>
      </w:tr>
      <w:tr w:rsidR="00E86A57" w14:paraId="33811D97" w14:textId="77777777" w:rsidTr="00DB0732">
        <w:trPr>
          <w:cantSplit/>
          <w:trHeight w:val="1561"/>
          <w:jc w:val="center"/>
        </w:trPr>
        <w:tc>
          <w:tcPr>
            <w:tcW w:w="4591" w:type="dxa"/>
            <w:gridSpan w:val="3"/>
          </w:tcPr>
          <w:p w14:paraId="027629EF" w14:textId="77777777" w:rsidR="00E86A57" w:rsidRDefault="00E86A57">
            <w:pPr>
              <w:autoSpaceDE w:val="0"/>
              <w:autoSpaceDN w:val="0"/>
              <w:spacing w:line="240" w:lineRule="auto"/>
              <w:textAlignment w:val="bottom"/>
              <w:rPr>
                <w:rFonts w:ascii="Times New Roman" w:eastAsia="標楷體"/>
                <w:color w:val="000000"/>
                <w:sz w:val="20"/>
              </w:rPr>
            </w:pPr>
          </w:p>
          <w:p w14:paraId="0A336D33" w14:textId="77777777" w:rsidR="00E86A57" w:rsidRDefault="00E86A57">
            <w:pPr>
              <w:autoSpaceDE w:val="0"/>
              <w:autoSpaceDN w:val="0"/>
              <w:spacing w:line="240" w:lineRule="auto"/>
              <w:textAlignment w:val="bottom"/>
              <w:rPr>
                <w:rFonts w:ascii="Times New Roman" w:eastAsia="標楷體"/>
                <w:color w:val="000000"/>
                <w:sz w:val="20"/>
              </w:rPr>
            </w:pPr>
          </w:p>
          <w:p w14:paraId="71F0F9EB" w14:textId="77777777" w:rsidR="00E86A57" w:rsidRDefault="00E86A57">
            <w:pPr>
              <w:autoSpaceDE w:val="0"/>
              <w:autoSpaceDN w:val="0"/>
              <w:spacing w:line="240" w:lineRule="auto"/>
              <w:textAlignment w:val="bottom"/>
              <w:rPr>
                <w:rFonts w:ascii="Times New Roman" w:eastAsia="標楷體"/>
                <w:color w:val="000000"/>
                <w:sz w:val="20"/>
              </w:rPr>
            </w:pPr>
          </w:p>
          <w:p w14:paraId="44B0ACA4" w14:textId="77777777" w:rsidR="00E86A57" w:rsidRDefault="00E86A57">
            <w:pPr>
              <w:autoSpaceDE w:val="0"/>
              <w:autoSpaceDN w:val="0"/>
              <w:spacing w:line="240" w:lineRule="auto"/>
              <w:textAlignment w:val="bottom"/>
              <w:rPr>
                <w:rFonts w:ascii="Times New Roman" w:eastAsia="標楷體"/>
                <w:color w:val="000000"/>
                <w:sz w:val="20"/>
              </w:rPr>
            </w:pPr>
          </w:p>
          <w:p w14:paraId="48DBD915" w14:textId="77777777" w:rsidR="00E86A57" w:rsidRDefault="00E86A57">
            <w:pPr>
              <w:autoSpaceDE w:val="0"/>
              <w:autoSpaceDN w:val="0"/>
              <w:spacing w:line="240" w:lineRule="auto"/>
              <w:textAlignment w:val="bottom"/>
              <w:rPr>
                <w:rFonts w:ascii="Times New Roman" w:eastAsia="標楷體"/>
                <w:color w:val="000000"/>
                <w:sz w:val="20"/>
              </w:rPr>
            </w:pPr>
          </w:p>
          <w:p w14:paraId="3523DBBD" w14:textId="77777777" w:rsidR="003064C4" w:rsidRDefault="003064C4">
            <w:pPr>
              <w:autoSpaceDE w:val="0"/>
              <w:autoSpaceDN w:val="0"/>
              <w:spacing w:line="240" w:lineRule="auto"/>
              <w:textAlignment w:val="bottom"/>
              <w:rPr>
                <w:rFonts w:ascii="Times New Roman" w:eastAsia="標楷體"/>
                <w:color w:val="000000"/>
                <w:sz w:val="20"/>
              </w:rPr>
            </w:pPr>
          </w:p>
          <w:p w14:paraId="3BB1A4B9" w14:textId="77777777" w:rsidR="003064C4" w:rsidRDefault="003064C4">
            <w:pPr>
              <w:autoSpaceDE w:val="0"/>
              <w:autoSpaceDN w:val="0"/>
              <w:spacing w:line="240" w:lineRule="auto"/>
              <w:textAlignment w:val="bottom"/>
              <w:rPr>
                <w:rFonts w:ascii="Times New Roman" w:eastAsia="標楷體"/>
                <w:color w:val="000000"/>
                <w:sz w:val="20"/>
              </w:rPr>
            </w:pPr>
          </w:p>
          <w:p w14:paraId="2909167D" w14:textId="77777777" w:rsidR="003064C4" w:rsidRDefault="003064C4">
            <w:pPr>
              <w:autoSpaceDE w:val="0"/>
              <w:autoSpaceDN w:val="0"/>
              <w:spacing w:line="240" w:lineRule="auto"/>
              <w:textAlignment w:val="bottom"/>
              <w:rPr>
                <w:rFonts w:ascii="Times New Roman" w:eastAsia="標楷體"/>
                <w:color w:val="000000"/>
                <w:sz w:val="20"/>
              </w:rPr>
            </w:pPr>
          </w:p>
          <w:p w14:paraId="5CB0859C" w14:textId="77777777" w:rsidR="003064C4" w:rsidRDefault="003064C4">
            <w:pPr>
              <w:autoSpaceDE w:val="0"/>
              <w:autoSpaceDN w:val="0"/>
              <w:spacing w:line="240" w:lineRule="auto"/>
              <w:textAlignment w:val="bottom"/>
              <w:rPr>
                <w:rFonts w:ascii="Times New Roman" w:eastAsia="標楷體"/>
                <w:color w:val="000000"/>
                <w:sz w:val="20"/>
              </w:rPr>
            </w:pPr>
          </w:p>
          <w:p w14:paraId="7B02A775" w14:textId="77777777" w:rsidR="00E86A57" w:rsidRDefault="00E86A57">
            <w:pPr>
              <w:autoSpaceDE w:val="0"/>
              <w:autoSpaceDN w:val="0"/>
              <w:spacing w:line="240" w:lineRule="auto"/>
              <w:textAlignment w:val="bottom"/>
              <w:rPr>
                <w:rFonts w:ascii="Times New Roman" w:eastAsia="標楷體"/>
                <w:color w:val="000000"/>
                <w:sz w:val="20"/>
              </w:rPr>
            </w:pPr>
          </w:p>
        </w:tc>
        <w:tc>
          <w:tcPr>
            <w:tcW w:w="2832" w:type="dxa"/>
            <w:gridSpan w:val="2"/>
          </w:tcPr>
          <w:p w14:paraId="2FDF2206"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衛</w:t>
            </w:r>
            <w:r w:rsidR="00200366">
              <w:rPr>
                <w:rFonts w:ascii="Times New Roman" w:eastAsia="標楷體" w:hint="eastAsia"/>
                <w:color w:val="000000"/>
                <w:sz w:val="20"/>
              </w:rPr>
              <w:t>福部</w:t>
            </w:r>
            <w:r>
              <w:rPr>
                <w:rFonts w:ascii="Times New Roman" w:eastAsia="標楷體" w:hint="eastAsia"/>
                <w:color w:val="000000"/>
                <w:sz w:val="20"/>
              </w:rPr>
              <w:t>核准：</w:t>
            </w:r>
          </w:p>
          <w:p w14:paraId="1E291706" w14:textId="77777777" w:rsidR="00E86A57" w:rsidRDefault="00E86A57">
            <w:pPr>
              <w:autoSpaceDE w:val="0"/>
              <w:autoSpaceDN w:val="0"/>
              <w:spacing w:line="240" w:lineRule="auto"/>
              <w:textAlignment w:val="bottom"/>
              <w:rPr>
                <w:rFonts w:ascii="Times New Roman" w:eastAsia="標楷體"/>
                <w:color w:val="000000"/>
                <w:sz w:val="20"/>
              </w:rPr>
            </w:pPr>
          </w:p>
          <w:p w14:paraId="296508AA" w14:textId="77777777" w:rsidR="00E86A57" w:rsidRDefault="00E86A57">
            <w:pPr>
              <w:autoSpaceDE w:val="0"/>
              <w:autoSpaceDN w:val="0"/>
              <w:spacing w:line="240" w:lineRule="auto"/>
              <w:textAlignment w:val="bottom"/>
              <w:rPr>
                <w:rFonts w:ascii="Times New Roman" w:eastAsia="標楷體"/>
                <w:color w:val="000000"/>
                <w:sz w:val="20"/>
              </w:rPr>
            </w:pPr>
          </w:p>
        </w:tc>
        <w:tc>
          <w:tcPr>
            <w:tcW w:w="2297" w:type="dxa"/>
            <w:gridSpan w:val="3"/>
          </w:tcPr>
          <w:p w14:paraId="240A202D"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176995A3" w14:textId="77777777">
        <w:trPr>
          <w:cantSplit/>
          <w:jc w:val="center"/>
        </w:trPr>
        <w:tc>
          <w:tcPr>
            <w:tcW w:w="4591" w:type="dxa"/>
            <w:gridSpan w:val="3"/>
          </w:tcPr>
          <w:p w14:paraId="7B58E904" w14:textId="389A0DA2"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使</w:t>
            </w:r>
            <w:r>
              <w:rPr>
                <w:rFonts w:ascii="Times New Roman" w:eastAsia="標楷體"/>
                <w:color w:val="000000"/>
                <w:sz w:val="20"/>
              </w:rPr>
              <w:t xml:space="preserve"> </w:t>
            </w:r>
            <w:r>
              <w:rPr>
                <w:rFonts w:ascii="Times New Roman" w:eastAsia="標楷體" w:hint="eastAsia"/>
                <w:color w:val="000000"/>
                <w:sz w:val="20"/>
              </w:rPr>
              <w:t>用</w:t>
            </w:r>
            <w:r>
              <w:rPr>
                <w:rFonts w:ascii="Times New Roman" w:eastAsia="標楷體"/>
                <w:color w:val="000000"/>
                <w:sz w:val="20"/>
              </w:rPr>
              <w:t xml:space="preserve"> </w:t>
            </w:r>
            <w:r>
              <w:rPr>
                <w:rFonts w:ascii="Times New Roman" w:eastAsia="標楷體" w:hint="eastAsia"/>
                <w:color w:val="000000"/>
                <w:sz w:val="20"/>
              </w:rPr>
              <w:t>禁</w:t>
            </w:r>
            <w:r>
              <w:rPr>
                <w:rFonts w:ascii="Times New Roman" w:eastAsia="標楷體"/>
                <w:color w:val="000000"/>
                <w:sz w:val="20"/>
              </w:rPr>
              <w:t xml:space="preserve"> </w:t>
            </w:r>
            <w:r>
              <w:rPr>
                <w:rFonts w:ascii="Times New Roman" w:eastAsia="標楷體" w:hint="eastAsia"/>
                <w:color w:val="000000"/>
                <w:sz w:val="20"/>
              </w:rPr>
              <w:t>忌</w:t>
            </w:r>
          </w:p>
        </w:tc>
        <w:tc>
          <w:tcPr>
            <w:tcW w:w="2832" w:type="dxa"/>
            <w:gridSpan w:val="2"/>
          </w:tcPr>
          <w:p w14:paraId="1CF04361" w14:textId="0909DF8A"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副</w:t>
            </w:r>
            <w:r>
              <w:rPr>
                <w:rFonts w:ascii="Times New Roman" w:eastAsia="標楷體"/>
                <w:color w:val="000000"/>
                <w:sz w:val="20"/>
              </w:rPr>
              <w:t xml:space="preserve">  </w:t>
            </w:r>
            <w:r>
              <w:rPr>
                <w:rFonts w:ascii="Times New Roman" w:eastAsia="標楷體" w:hint="eastAsia"/>
                <w:color w:val="000000"/>
                <w:sz w:val="20"/>
              </w:rPr>
              <w:t>作</w:t>
            </w:r>
            <w:r>
              <w:rPr>
                <w:rFonts w:ascii="Times New Roman" w:eastAsia="標楷體"/>
                <w:color w:val="000000"/>
                <w:sz w:val="20"/>
              </w:rPr>
              <w:t xml:space="preserve">  </w:t>
            </w:r>
            <w:r>
              <w:rPr>
                <w:rFonts w:ascii="Times New Roman" w:eastAsia="標楷體" w:hint="eastAsia"/>
                <w:color w:val="000000"/>
                <w:sz w:val="20"/>
              </w:rPr>
              <w:t>用</w:t>
            </w:r>
          </w:p>
        </w:tc>
        <w:tc>
          <w:tcPr>
            <w:tcW w:w="2297" w:type="dxa"/>
            <w:gridSpan w:val="3"/>
          </w:tcPr>
          <w:p w14:paraId="48559CB5" w14:textId="77777777" w:rsidR="00E86A57" w:rsidRDefault="00E86A57" w:rsidP="00482FB1">
            <w:pPr>
              <w:autoSpaceDE w:val="0"/>
              <w:autoSpaceDN w:val="0"/>
              <w:spacing w:line="240" w:lineRule="auto"/>
              <w:textAlignment w:val="bottom"/>
              <w:rPr>
                <w:rFonts w:ascii="Times New Roman" w:eastAsia="標楷體"/>
                <w:color w:val="000000"/>
                <w:sz w:val="16"/>
              </w:rPr>
            </w:pPr>
            <w:r>
              <w:rPr>
                <w:rFonts w:ascii="Times New Roman" w:eastAsia="標楷體"/>
                <w:color w:val="000000"/>
                <w:sz w:val="16"/>
              </w:rPr>
              <w:t>FDA Pregnancy</w:t>
            </w:r>
            <w:r>
              <w:rPr>
                <w:rFonts w:ascii="Times New Roman" w:eastAsia="標楷體" w:hint="eastAsia"/>
                <w:color w:val="000000"/>
                <w:sz w:val="16"/>
              </w:rPr>
              <w:t xml:space="preserve"> </w:t>
            </w:r>
            <w:r w:rsidR="00490A76">
              <w:rPr>
                <w:rFonts w:ascii="Times New Roman" w:eastAsia="標楷體" w:hint="eastAsia"/>
                <w:color w:val="000000"/>
                <w:sz w:val="16"/>
              </w:rPr>
              <w:t>Risk</w:t>
            </w:r>
            <w:r w:rsidR="00482FB1">
              <w:rPr>
                <w:rFonts w:ascii="Times New Roman" w:eastAsia="標楷體" w:hint="eastAsia"/>
                <w:color w:val="000000"/>
                <w:sz w:val="16"/>
              </w:rPr>
              <w:t xml:space="preserve"> &amp; Recommendation</w:t>
            </w:r>
          </w:p>
        </w:tc>
      </w:tr>
      <w:tr w:rsidR="00E86A57" w14:paraId="77B1F1AF" w14:textId="77777777" w:rsidTr="00755A4D">
        <w:trPr>
          <w:cantSplit/>
          <w:trHeight w:val="836"/>
          <w:jc w:val="center"/>
        </w:trPr>
        <w:tc>
          <w:tcPr>
            <w:tcW w:w="4591" w:type="dxa"/>
            <w:gridSpan w:val="3"/>
          </w:tcPr>
          <w:p w14:paraId="489E4570" w14:textId="77777777" w:rsidR="00E86A57" w:rsidRDefault="00E86A57">
            <w:pPr>
              <w:autoSpaceDE w:val="0"/>
              <w:autoSpaceDN w:val="0"/>
              <w:spacing w:line="240" w:lineRule="auto"/>
              <w:textAlignment w:val="bottom"/>
              <w:rPr>
                <w:rFonts w:ascii="Times New Roman" w:eastAsia="標楷體"/>
                <w:color w:val="000000"/>
                <w:sz w:val="20"/>
              </w:rPr>
            </w:pPr>
          </w:p>
          <w:p w14:paraId="7ADAAE81" w14:textId="77777777" w:rsidR="00E86A57" w:rsidRDefault="00E86A57">
            <w:pPr>
              <w:autoSpaceDE w:val="0"/>
              <w:autoSpaceDN w:val="0"/>
              <w:spacing w:line="240" w:lineRule="auto"/>
              <w:textAlignment w:val="bottom"/>
              <w:rPr>
                <w:rFonts w:ascii="Times New Roman" w:eastAsia="標楷體"/>
                <w:color w:val="000000"/>
                <w:sz w:val="20"/>
              </w:rPr>
            </w:pPr>
          </w:p>
          <w:p w14:paraId="32657C61" w14:textId="77777777" w:rsidR="00E86A57" w:rsidRDefault="00E86A57">
            <w:pPr>
              <w:autoSpaceDE w:val="0"/>
              <w:autoSpaceDN w:val="0"/>
              <w:spacing w:line="240" w:lineRule="auto"/>
              <w:textAlignment w:val="bottom"/>
              <w:rPr>
                <w:rFonts w:ascii="Times New Roman" w:eastAsia="標楷體"/>
                <w:color w:val="000000"/>
                <w:sz w:val="20"/>
              </w:rPr>
            </w:pPr>
          </w:p>
          <w:p w14:paraId="7A617644" w14:textId="77777777" w:rsidR="00E86A57" w:rsidRDefault="00E86A57">
            <w:pPr>
              <w:autoSpaceDE w:val="0"/>
              <w:autoSpaceDN w:val="0"/>
              <w:spacing w:line="240" w:lineRule="auto"/>
              <w:textAlignment w:val="bottom"/>
              <w:rPr>
                <w:rFonts w:ascii="Times New Roman" w:eastAsia="標楷體"/>
                <w:color w:val="000000"/>
                <w:sz w:val="20"/>
              </w:rPr>
            </w:pPr>
          </w:p>
          <w:p w14:paraId="08031787" w14:textId="77777777" w:rsidR="00E86A57" w:rsidRDefault="00E86A57">
            <w:pPr>
              <w:autoSpaceDE w:val="0"/>
              <w:autoSpaceDN w:val="0"/>
              <w:spacing w:line="240" w:lineRule="auto"/>
              <w:textAlignment w:val="bottom"/>
              <w:rPr>
                <w:rFonts w:ascii="Times New Roman" w:eastAsia="標楷體"/>
                <w:color w:val="000000"/>
                <w:sz w:val="20"/>
              </w:rPr>
            </w:pPr>
          </w:p>
          <w:p w14:paraId="79AA3D3A" w14:textId="77777777" w:rsidR="00E86A57" w:rsidRDefault="00E86A57">
            <w:pPr>
              <w:autoSpaceDE w:val="0"/>
              <w:autoSpaceDN w:val="0"/>
              <w:spacing w:line="240" w:lineRule="auto"/>
              <w:textAlignment w:val="bottom"/>
              <w:rPr>
                <w:rFonts w:ascii="Times New Roman" w:eastAsia="標楷體"/>
                <w:color w:val="000000"/>
                <w:sz w:val="20"/>
              </w:rPr>
            </w:pPr>
          </w:p>
        </w:tc>
        <w:tc>
          <w:tcPr>
            <w:tcW w:w="2832" w:type="dxa"/>
            <w:gridSpan w:val="2"/>
          </w:tcPr>
          <w:p w14:paraId="12FBDA33" w14:textId="77777777" w:rsidR="00E86A57" w:rsidRDefault="00E86A57">
            <w:pPr>
              <w:autoSpaceDE w:val="0"/>
              <w:autoSpaceDN w:val="0"/>
              <w:spacing w:line="240" w:lineRule="auto"/>
              <w:textAlignment w:val="bottom"/>
              <w:rPr>
                <w:rFonts w:ascii="Times New Roman" w:eastAsia="標楷體"/>
                <w:color w:val="000000"/>
                <w:sz w:val="20"/>
              </w:rPr>
            </w:pPr>
          </w:p>
        </w:tc>
        <w:tc>
          <w:tcPr>
            <w:tcW w:w="2297" w:type="dxa"/>
            <w:gridSpan w:val="3"/>
          </w:tcPr>
          <w:p w14:paraId="62EEA161" w14:textId="77777777" w:rsidR="00200366" w:rsidRDefault="00200366" w:rsidP="00200366">
            <w:pPr>
              <w:autoSpaceDE w:val="0"/>
              <w:autoSpaceDN w:val="0"/>
              <w:spacing w:line="240" w:lineRule="auto"/>
              <w:textAlignment w:val="bottom"/>
              <w:rPr>
                <w:rFonts w:ascii="Times New Roman" w:eastAsia="標楷體"/>
                <w:color w:val="000000"/>
                <w:sz w:val="20"/>
              </w:rPr>
            </w:pPr>
          </w:p>
        </w:tc>
      </w:tr>
    </w:tbl>
    <w:p w14:paraId="72059B88" w14:textId="77777777" w:rsidR="00E700A8" w:rsidRDefault="00E700A8" w:rsidP="00E700A8">
      <w:pPr>
        <w:rPr>
          <w:rFonts w:ascii="台大醫院標楷體" w:eastAsia="台大醫院標楷體" w:hAnsi="台大醫院標楷體"/>
          <w:sz w:val="32"/>
          <w:szCs w:val="32"/>
        </w:rPr>
      </w:pPr>
      <w:bookmarkStart w:id="52" w:name="_Toc164512864"/>
      <w:bookmarkStart w:id="53" w:name="_Toc164513892"/>
      <w:bookmarkStart w:id="54" w:name="_Toc164515005"/>
      <w:bookmarkStart w:id="55" w:name="_Toc164515490"/>
      <w:bookmarkStart w:id="56" w:name="_Toc168800906"/>
      <w:bookmarkStart w:id="57" w:name="_Toc219871883"/>
      <w:bookmarkStart w:id="58" w:name="_Toc427854894"/>
    </w:p>
    <w:p w14:paraId="0091B28D" w14:textId="44B23F05" w:rsidR="00E86A57" w:rsidRPr="00755A4D" w:rsidRDefault="00E700A8" w:rsidP="00755A4D">
      <w:pPr>
        <w:widowControl/>
        <w:adjustRightInd/>
        <w:spacing w:line="240" w:lineRule="auto"/>
        <w:jc w:val="center"/>
        <w:textAlignment w:val="auto"/>
        <w:rPr>
          <w:rFonts w:ascii="台大醫院標楷體" w:eastAsia="台大醫院標楷體" w:hAnsi="台大醫院標楷體"/>
          <w:szCs w:val="32"/>
        </w:rPr>
      </w:pPr>
      <w:r>
        <w:rPr>
          <w:rFonts w:ascii="台大醫院標楷體" w:eastAsia="台大醫院標楷體" w:hAnsi="台大醫院標楷體"/>
          <w:sz w:val="32"/>
          <w:szCs w:val="32"/>
        </w:rPr>
        <w:br w:type="page"/>
      </w:r>
      <w:r w:rsidR="00E86A57" w:rsidRPr="00755A4D">
        <w:rPr>
          <w:rFonts w:ascii="台大醫院標楷體" w:eastAsia="台大醫院標楷體" w:hAnsi="台大醫院標楷體" w:hint="eastAsia"/>
          <w:sz w:val="32"/>
          <w:szCs w:val="32"/>
        </w:rPr>
        <w:t>國立臺灣大學醫學院附設醫院</w:t>
      </w:r>
      <w:r w:rsidRPr="00755A4D">
        <w:rPr>
          <w:rFonts w:ascii="台大醫院標楷體" w:eastAsia="台大醫院標楷體" w:hAnsi="台大醫院標楷體" w:hint="eastAsia"/>
          <w:sz w:val="32"/>
          <w:szCs w:val="32"/>
        </w:rPr>
        <w:t>新藥進用申請</w:t>
      </w:r>
      <w:r w:rsidR="00E86A57" w:rsidRPr="00755A4D">
        <w:rPr>
          <w:rFonts w:ascii="台大醫院標楷體" w:eastAsia="台大醫院標楷體" w:hAnsi="台大醫院標楷體" w:hint="eastAsia"/>
          <w:sz w:val="32"/>
          <w:szCs w:val="32"/>
        </w:rPr>
        <w:t>表（續）</w:t>
      </w:r>
      <w:bookmarkEnd w:id="52"/>
      <w:bookmarkEnd w:id="53"/>
      <w:bookmarkEnd w:id="54"/>
      <w:bookmarkEnd w:id="55"/>
      <w:bookmarkEnd w:id="56"/>
      <w:bookmarkEnd w:id="57"/>
      <w:bookmarkEnd w:id="58"/>
    </w:p>
    <w:p w14:paraId="707B74F5" w14:textId="77777777" w:rsidR="00E86A57" w:rsidRDefault="00E86A57">
      <w:pPr>
        <w:autoSpaceDE w:val="0"/>
        <w:autoSpaceDN w:val="0"/>
        <w:jc w:val="right"/>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sz w:val="16"/>
        </w:rPr>
        <w:t>（第二頁）共二頁</w:t>
      </w:r>
      <w:r>
        <w:rPr>
          <w:rFonts w:ascii="Times New Roman" w:eastAsia="標楷體"/>
          <w:color w:val="000000"/>
        </w:rPr>
        <w:t xml:space="preserve"> </w:t>
      </w:r>
    </w:p>
    <w:tbl>
      <w:tblPr>
        <w:tblW w:w="9720" w:type="dxa"/>
        <w:jc w:val="center"/>
        <w:tblLayout w:type="fixed"/>
        <w:tblLook w:val="0000" w:firstRow="0" w:lastRow="0" w:firstColumn="0" w:lastColumn="0" w:noHBand="0" w:noVBand="0"/>
      </w:tblPr>
      <w:tblGrid>
        <w:gridCol w:w="2185"/>
        <w:gridCol w:w="2627"/>
        <w:gridCol w:w="2317"/>
        <w:gridCol w:w="2591"/>
      </w:tblGrid>
      <w:tr w:rsidR="00E86A57" w14:paraId="43294103" w14:textId="77777777" w:rsidTr="003D7FF3">
        <w:trPr>
          <w:cantSplit/>
          <w:jc w:val="center"/>
        </w:trPr>
        <w:tc>
          <w:tcPr>
            <w:tcW w:w="2185" w:type="dxa"/>
            <w:tcBorders>
              <w:top w:val="single" w:sz="6" w:space="0" w:color="auto"/>
              <w:left w:val="single" w:sz="6" w:space="0" w:color="auto"/>
              <w:bottom w:val="single" w:sz="6" w:space="0" w:color="auto"/>
              <w:right w:val="single" w:sz="6" w:space="0" w:color="auto"/>
            </w:tcBorders>
          </w:tcPr>
          <w:p w14:paraId="4B42BB83" w14:textId="77777777" w:rsidR="00A34D72"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該</w:t>
            </w:r>
            <w:r>
              <w:rPr>
                <w:rFonts w:ascii="Times New Roman" w:eastAsia="標楷體" w:hint="eastAsia"/>
                <w:b/>
                <w:color w:val="000000"/>
                <w:sz w:val="20"/>
              </w:rPr>
              <w:t>商品名</w:t>
            </w:r>
            <w:r>
              <w:rPr>
                <w:rFonts w:ascii="Times New Roman" w:eastAsia="標楷體" w:hint="eastAsia"/>
                <w:color w:val="000000"/>
                <w:sz w:val="20"/>
              </w:rPr>
              <w:t>核准發售之</w:t>
            </w:r>
            <w:r w:rsidR="007A663F">
              <w:rPr>
                <w:rFonts w:ascii="Times New Roman" w:eastAsia="標楷體" w:hint="eastAsia"/>
                <w:color w:val="000000"/>
                <w:sz w:val="20"/>
              </w:rPr>
              <w:t>各國</w:t>
            </w:r>
            <w:r w:rsidRPr="00FA7274">
              <w:rPr>
                <w:rFonts w:ascii="Times New Roman" w:eastAsia="標楷體" w:hint="eastAsia"/>
                <w:b/>
                <w:color w:val="000000"/>
                <w:sz w:val="20"/>
              </w:rPr>
              <w:t>國家</w:t>
            </w:r>
            <w:r>
              <w:rPr>
                <w:rFonts w:ascii="Times New Roman" w:eastAsia="標楷體" w:hint="eastAsia"/>
                <w:color w:val="000000"/>
                <w:sz w:val="20"/>
              </w:rPr>
              <w:t>及</w:t>
            </w:r>
            <w:r w:rsidRPr="00FA7274">
              <w:rPr>
                <w:rFonts w:ascii="Times New Roman" w:eastAsia="標楷體" w:hint="eastAsia"/>
                <w:b/>
                <w:color w:val="000000"/>
                <w:sz w:val="20"/>
              </w:rPr>
              <w:t>年份</w:t>
            </w:r>
          </w:p>
          <w:p w14:paraId="2A157ED2" w14:textId="6A256A4A" w:rsidR="007A663F" w:rsidRDefault="00E86A57" w:rsidP="003D7FF3">
            <w:pPr>
              <w:shd w:val="clear" w:color="auto" w:fill="A6A6A6" w:themeFill="background1" w:themeFillShade="A6"/>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w:t>
            </w:r>
            <w:r w:rsidRPr="00104E62">
              <w:rPr>
                <w:rFonts w:ascii="Times New Roman" w:eastAsia="標楷體" w:hint="eastAsia"/>
                <w:b/>
                <w:color w:val="000000"/>
                <w:sz w:val="20"/>
              </w:rPr>
              <w:t>請附證明</w:t>
            </w:r>
            <w:r w:rsidR="00A34D72">
              <w:rPr>
                <w:rFonts w:ascii="Times New Roman" w:eastAsia="標楷體" w:hint="eastAsia"/>
                <w:b/>
                <w:color w:val="000000"/>
                <w:sz w:val="20"/>
              </w:rPr>
              <w:t>資料佐證</w:t>
            </w:r>
            <w:r>
              <w:rPr>
                <w:rFonts w:ascii="Times New Roman" w:eastAsia="標楷體" w:hint="eastAsia"/>
                <w:color w:val="000000"/>
                <w:sz w:val="20"/>
              </w:rPr>
              <w:t>)</w:t>
            </w:r>
          </w:p>
        </w:tc>
        <w:tc>
          <w:tcPr>
            <w:tcW w:w="2627" w:type="dxa"/>
            <w:tcBorders>
              <w:top w:val="single" w:sz="6" w:space="0" w:color="auto"/>
              <w:left w:val="single" w:sz="6" w:space="0" w:color="auto"/>
              <w:bottom w:val="single" w:sz="6" w:space="0" w:color="auto"/>
              <w:right w:val="single" w:sz="6" w:space="0" w:color="auto"/>
            </w:tcBorders>
          </w:tcPr>
          <w:p w14:paraId="15AF1908"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國內臨床試驗</w:t>
            </w:r>
          </w:p>
          <w:p w14:paraId="795FFA1B"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進行地點</w:t>
            </w:r>
          </w:p>
        </w:tc>
        <w:tc>
          <w:tcPr>
            <w:tcW w:w="2317" w:type="dxa"/>
            <w:tcBorders>
              <w:top w:val="single" w:sz="6" w:space="0" w:color="auto"/>
              <w:left w:val="single" w:sz="6" w:space="0" w:color="auto"/>
              <w:bottom w:val="single" w:sz="6" w:space="0" w:color="auto"/>
              <w:right w:val="single" w:sz="6" w:space="0" w:color="auto"/>
            </w:tcBorders>
          </w:tcPr>
          <w:p w14:paraId="720AD278"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衛</w:t>
            </w:r>
            <w:r w:rsidR="007D5023">
              <w:rPr>
                <w:rFonts w:ascii="Times New Roman" w:eastAsia="標楷體" w:hint="eastAsia"/>
                <w:color w:val="000000"/>
                <w:sz w:val="20"/>
              </w:rPr>
              <w:t>部</w:t>
            </w:r>
            <w:r>
              <w:rPr>
                <w:rFonts w:ascii="Times New Roman" w:eastAsia="標楷體" w:hint="eastAsia"/>
                <w:color w:val="000000"/>
                <w:sz w:val="20"/>
              </w:rPr>
              <w:t>許可證字號</w:t>
            </w:r>
          </w:p>
        </w:tc>
        <w:tc>
          <w:tcPr>
            <w:tcW w:w="2591" w:type="dxa"/>
            <w:tcBorders>
              <w:top w:val="single" w:sz="6" w:space="0" w:color="auto"/>
              <w:left w:val="single" w:sz="6" w:space="0" w:color="auto"/>
              <w:bottom w:val="single" w:sz="6" w:space="0" w:color="auto"/>
              <w:right w:val="single" w:sz="6" w:space="0" w:color="auto"/>
            </w:tcBorders>
          </w:tcPr>
          <w:p w14:paraId="24393EC1" w14:textId="77777777" w:rsidR="00E86A57" w:rsidRDefault="00FA7274" w:rsidP="00FA7274">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製造</w:t>
            </w:r>
            <w:r w:rsidR="00E86A57">
              <w:rPr>
                <w:rFonts w:ascii="Times New Roman" w:eastAsia="標楷體" w:hint="eastAsia"/>
                <w:color w:val="000000"/>
                <w:sz w:val="20"/>
              </w:rPr>
              <w:t>廠</w:t>
            </w:r>
          </w:p>
        </w:tc>
      </w:tr>
      <w:tr w:rsidR="007D5023" w14:paraId="3C0B69F1" w14:textId="77777777" w:rsidTr="003D7FF3">
        <w:trPr>
          <w:cantSplit/>
          <w:jc w:val="center"/>
        </w:trPr>
        <w:tc>
          <w:tcPr>
            <w:tcW w:w="2185" w:type="dxa"/>
            <w:vMerge w:val="restart"/>
            <w:tcBorders>
              <w:top w:val="single" w:sz="6" w:space="0" w:color="auto"/>
              <w:left w:val="single" w:sz="6" w:space="0" w:color="auto"/>
              <w:right w:val="single" w:sz="6" w:space="0" w:color="auto"/>
            </w:tcBorders>
          </w:tcPr>
          <w:p w14:paraId="20AFF432" w14:textId="493A07C5"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美：</w:t>
            </w:r>
          </w:p>
          <w:p w14:paraId="5248F9B1" w14:textId="2F807200" w:rsidR="002773C9" w:rsidRDefault="002773C9">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歐盟：</w:t>
            </w:r>
          </w:p>
          <w:p w14:paraId="1937EF6B"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英：</w:t>
            </w:r>
          </w:p>
          <w:p w14:paraId="11E899C4"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德：</w:t>
            </w:r>
          </w:p>
          <w:p w14:paraId="235FA908"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法：</w:t>
            </w:r>
          </w:p>
          <w:p w14:paraId="27E44D8F"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比：</w:t>
            </w:r>
          </w:p>
          <w:p w14:paraId="7C801C85"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瑞士：</w:t>
            </w:r>
          </w:p>
          <w:p w14:paraId="59D315A6"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澳：</w:t>
            </w:r>
          </w:p>
          <w:p w14:paraId="11F25A8C"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加：</w:t>
            </w:r>
          </w:p>
          <w:p w14:paraId="7B2504D4" w14:textId="77777777" w:rsidR="0005607B"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日：</w:t>
            </w:r>
          </w:p>
          <w:p w14:paraId="21D01ECD" w14:textId="4AA6C6CA" w:rsidR="001650D9"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其它：</w:t>
            </w:r>
          </w:p>
        </w:tc>
        <w:tc>
          <w:tcPr>
            <w:tcW w:w="2627" w:type="dxa"/>
            <w:tcBorders>
              <w:top w:val="single" w:sz="6" w:space="0" w:color="auto"/>
              <w:left w:val="single" w:sz="6" w:space="0" w:color="auto"/>
              <w:bottom w:val="single" w:sz="6" w:space="0" w:color="auto"/>
              <w:right w:val="single" w:sz="6" w:space="0" w:color="auto"/>
            </w:tcBorders>
          </w:tcPr>
          <w:p w14:paraId="483A69B3"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03F5DFF5" w14:textId="77777777" w:rsidR="007D5023" w:rsidRDefault="007D5023">
            <w:pPr>
              <w:autoSpaceDE w:val="0"/>
              <w:autoSpaceDN w:val="0"/>
              <w:spacing w:line="240" w:lineRule="auto"/>
              <w:textAlignment w:val="bottom"/>
              <w:rPr>
                <w:rFonts w:ascii="Times New Roman" w:eastAsia="標楷體"/>
                <w:color w:val="000000"/>
                <w:sz w:val="20"/>
              </w:rPr>
            </w:pPr>
          </w:p>
          <w:p w14:paraId="0A9D6B03"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衛部</w:t>
            </w:r>
            <w:r>
              <w:rPr>
                <w:rFonts w:ascii="Times New Roman" w:eastAsia="標楷體"/>
                <w:color w:val="000000"/>
                <w:sz w:val="20"/>
                <w:u w:val="single"/>
              </w:rPr>
              <w:t xml:space="preserve">               </w:t>
            </w:r>
            <w:r>
              <w:rPr>
                <w:rFonts w:ascii="Times New Roman" w:eastAsia="標楷體" w:hint="eastAsia"/>
                <w:color w:val="000000"/>
                <w:sz w:val="20"/>
              </w:rPr>
              <w:t>字</w:t>
            </w:r>
          </w:p>
          <w:p w14:paraId="541EFD9F"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第</w:t>
            </w:r>
            <w:r>
              <w:rPr>
                <w:rFonts w:ascii="Times New Roman" w:eastAsia="標楷體"/>
                <w:color w:val="000000"/>
                <w:sz w:val="20"/>
              </w:rPr>
              <w:t>__________</w:t>
            </w:r>
            <w:r>
              <w:rPr>
                <w:rFonts w:ascii="Times New Roman" w:eastAsia="標楷體" w:hint="eastAsia"/>
                <w:color w:val="000000"/>
                <w:sz w:val="20"/>
              </w:rPr>
              <w:t>號</w:t>
            </w:r>
          </w:p>
        </w:tc>
        <w:tc>
          <w:tcPr>
            <w:tcW w:w="2591" w:type="dxa"/>
            <w:tcBorders>
              <w:top w:val="single" w:sz="6" w:space="0" w:color="auto"/>
              <w:left w:val="single" w:sz="6" w:space="0" w:color="auto"/>
              <w:bottom w:val="single" w:sz="6" w:space="0" w:color="auto"/>
              <w:right w:val="single" w:sz="6" w:space="0" w:color="auto"/>
            </w:tcBorders>
          </w:tcPr>
          <w:p w14:paraId="43F4AB0E" w14:textId="77777777" w:rsidR="007D5023" w:rsidRDefault="007D5023">
            <w:pPr>
              <w:autoSpaceDE w:val="0"/>
              <w:autoSpaceDN w:val="0"/>
              <w:spacing w:line="240" w:lineRule="auto"/>
              <w:textAlignment w:val="bottom"/>
              <w:rPr>
                <w:rFonts w:ascii="Times New Roman" w:eastAsia="標楷體"/>
                <w:color w:val="000000"/>
                <w:sz w:val="20"/>
              </w:rPr>
            </w:pPr>
          </w:p>
          <w:p w14:paraId="1C532050"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w:t>
            </w:r>
            <w:r>
              <w:rPr>
                <w:rFonts w:ascii="Times New Roman" w:eastAsia="標楷體"/>
                <w:color w:val="000000"/>
                <w:sz w:val="20"/>
              </w:rPr>
              <w:t xml:space="preserve">                         </w:t>
            </w:r>
            <w:r>
              <w:rPr>
                <w:rFonts w:ascii="Times New Roman" w:eastAsia="標楷體" w:hint="eastAsia"/>
                <w:color w:val="000000"/>
                <w:sz w:val="20"/>
              </w:rPr>
              <w:t>廠</w:t>
            </w:r>
          </w:p>
        </w:tc>
      </w:tr>
      <w:tr w:rsidR="007D5023" w14:paraId="068A7A16" w14:textId="77777777" w:rsidTr="003D7FF3">
        <w:trPr>
          <w:cantSplit/>
          <w:jc w:val="center"/>
        </w:trPr>
        <w:tc>
          <w:tcPr>
            <w:tcW w:w="2185" w:type="dxa"/>
            <w:vMerge/>
            <w:tcBorders>
              <w:left w:val="single" w:sz="6" w:space="0" w:color="auto"/>
              <w:right w:val="single" w:sz="6" w:space="0" w:color="auto"/>
            </w:tcBorders>
          </w:tcPr>
          <w:p w14:paraId="1CEC03F7" w14:textId="77777777" w:rsidR="007D5023" w:rsidRDefault="007D5023" w:rsidP="00EA26C4">
            <w:pPr>
              <w:autoSpaceDE w:val="0"/>
              <w:autoSpaceDN w:val="0"/>
              <w:textAlignment w:val="bottom"/>
              <w:rPr>
                <w:rFonts w:ascii="Times New Roman" w:eastAsia="標楷體"/>
                <w:color w:val="000000"/>
                <w:sz w:val="20"/>
              </w:rPr>
            </w:pPr>
          </w:p>
        </w:tc>
        <w:tc>
          <w:tcPr>
            <w:tcW w:w="2627" w:type="dxa"/>
            <w:tcBorders>
              <w:left w:val="single" w:sz="6" w:space="0" w:color="auto"/>
              <w:bottom w:val="single" w:sz="6" w:space="0" w:color="auto"/>
              <w:right w:val="single" w:sz="6" w:space="0" w:color="auto"/>
            </w:tcBorders>
          </w:tcPr>
          <w:p w14:paraId="2560E42A" w14:textId="77777777" w:rsidR="007D5023" w:rsidRDefault="00521C71" w:rsidP="00104E6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國內已使用之醫學中心</w:t>
            </w:r>
            <w:r w:rsidR="00104E62">
              <w:rPr>
                <w:rFonts w:ascii="Times New Roman" w:eastAsia="標楷體"/>
                <w:color w:val="000000"/>
                <w:sz w:val="20"/>
              </w:rPr>
              <w:br/>
            </w:r>
            <w:r w:rsidR="007D5023" w:rsidRPr="00521C71">
              <w:rPr>
                <w:rFonts w:ascii="Times New Roman" w:eastAsia="標楷體" w:hint="eastAsia"/>
                <w:b/>
                <w:color w:val="000000"/>
                <w:sz w:val="18"/>
                <w:shd w:val="clear" w:color="auto" w:fill="A6A6A6" w:themeFill="background1" w:themeFillShade="A6"/>
              </w:rPr>
              <w:t>（</w:t>
            </w:r>
            <w:r w:rsidR="00104E62" w:rsidRPr="00521C71">
              <w:rPr>
                <w:rFonts w:ascii="Times New Roman" w:eastAsia="標楷體" w:hint="eastAsia"/>
                <w:b/>
                <w:color w:val="000000"/>
                <w:sz w:val="18"/>
                <w:shd w:val="clear" w:color="auto" w:fill="A6A6A6" w:themeFill="background1" w:themeFillShade="A6"/>
              </w:rPr>
              <w:t>需與「醫學中心使用狀況表」一致</w:t>
            </w:r>
            <w:r w:rsidR="007D5023" w:rsidRPr="00521C71">
              <w:rPr>
                <w:rFonts w:ascii="Times New Roman" w:eastAsia="標楷體" w:hint="eastAsia"/>
                <w:b/>
                <w:color w:val="000000"/>
                <w:sz w:val="18"/>
                <w:shd w:val="clear" w:color="auto" w:fill="A6A6A6" w:themeFill="background1" w:themeFillShade="A6"/>
              </w:rPr>
              <w:t>）</w:t>
            </w:r>
          </w:p>
        </w:tc>
        <w:tc>
          <w:tcPr>
            <w:tcW w:w="2317" w:type="dxa"/>
            <w:tcBorders>
              <w:top w:val="single" w:sz="6" w:space="0" w:color="auto"/>
              <w:left w:val="single" w:sz="6" w:space="0" w:color="auto"/>
              <w:bottom w:val="single" w:sz="6" w:space="0" w:color="auto"/>
              <w:right w:val="single" w:sz="6" w:space="0" w:color="auto"/>
            </w:tcBorders>
          </w:tcPr>
          <w:p w14:paraId="111DD309"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新藥監視期</w:t>
            </w:r>
          </w:p>
          <w:p w14:paraId="4035C774"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結束時間</w:t>
            </w:r>
          </w:p>
        </w:tc>
        <w:tc>
          <w:tcPr>
            <w:tcW w:w="2591" w:type="dxa"/>
            <w:tcBorders>
              <w:top w:val="single" w:sz="6" w:space="0" w:color="auto"/>
              <w:left w:val="single" w:sz="6" w:space="0" w:color="auto"/>
              <w:bottom w:val="single" w:sz="6" w:space="0" w:color="auto"/>
              <w:right w:val="single" w:sz="6" w:space="0" w:color="auto"/>
            </w:tcBorders>
          </w:tcPr>
          <w:p w14:paraId="6A31760B" w14:textId="2F5C8AAE" w:rsidR="007D5023" w:rsidRDefault="00727EC5">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限制項目</w:t>
            </w:r>
            <w:r>
              <w:rPr>
                <w:rFonts w:ascii="Times New Roman" w:eastAsia="標楷體"/>
                <w:color w:val="000000"/>
                <w:sz w:val="20"/>
              </w:rPr>
              <w:br/>
            </w:r>
            <w:r>
              <w:rPr>
                <w:rFonts w:ascii="Times New Roman" w:eastAsia="標楷體" w:hint="eastAsia"/>
                <w:color w:val="000000"/>
                <w:sz w:val="20"/>
              </w:rPr>
              <w:t>(</w:t>
            </w:r>
            <w:r>
              <w:rPr>
                <w:rFonts w:ascii="Times New Roman" w:eastAsia="標楷體" w:hint="eastAsia"/>
                <w:color w:val="000000"/>
                <w:sz w:val="20"/>
              </w:rPr>
              <w:t>請參考許可證相關資料</w:t>
            </w:r>
            <w:r>
              <w:rPr>
                <w:rFonts w:ascii="Times New Roman" w:eastAsia="標楷體" w:hint="eastAsia"/>
                <w:color w:val="000000"/>
                <w:sz w:val="20"/>
              </w:rPr>
              <w:t>)</w:t>
            </w:r>
          </w:p>
        </w:tc>
      </w:tr>
      <w:tr w:rsidR="007D5023" w14:paraId="55AAE5E4" w14:textId="77777777" w:rsidTr="003D7FF3">
        <w:trPr>
          <w:cantSplit/>
          <w:jc w:val="center"/>
        </w:trPr>
        <w:tc>
          <w:tcPr>
            <w:tcW w:w="2185" w:type="dxa"/>
            <w:vMerge/>
            <w:tcBorders>
              <w:left w:val="single" w:sz="6" w:space="0" w:color="auto"/>
              <w:bottom w:val="single" w:sz="6" w:space="0" w:color="auto"/>
              <w:right w:val="single" w:sz="6" w:space="0" w:color="auto"/>
            </w:tcBorders>
          </w:tcPr>
          <w:p w14:paraId="097A5BA9" w14:textId="77777777" w:rsidR="007D5023" w:rsidRDefault="007D5023">
            <w:pPr>
              <w:autoSpaceDE w:val="0"/>
              <w:autoSpaceDN w:val="0"/>
              <w:spacing w:line="240" w:lineRule="auto"/>
              <w:textAlignment w:val="bottom"/>
              <w:rPr>
                <w:rFonts w:ascii="Times New Roman" w:eastAsia="標楷體"/>
                <w:color w:val="000000"/>
                <w:sz w:val="20"/>
              </w:rPr>
            </w:pPr>
          </w:p>
        </w:tc>
        <w:tc>
          <w:tcPr>
            <w:tcW w:w="2627" w:type="dxa"/>
            <w:tcBorders>
              <w:top w:val="single" w:sz="6" w:space="0" w:color="auto"/>
              <w:left w:val="single" w:sz="6" w:space="0" w:color="auto"/>
              <w:bottom w:val="single" w:sz="6" w:space="0" w:color="auto"/>
              <w:right w:val="single" w:sz="6" w:space="0" w:color="auto"/>
            </w:tcBorders>
          </w:tcPr>
          <w:p w14:paraId="361B28AE" w14:textId="77777777" w:rsidR="007D5023" w:rsidRDefault="007D5023">
            <w:pPr>
              <w:autoSpaceDE w:val="0"/>
              <w:autoSpaceDN w:val="0"/>
              <w:spacing w:line="240" w:lineRule="auto"/>
              <w:textAlignment w:val="bottom"/>
              <w:rPr>
                <w:rFonts w:ascii="Times New Roman" w:eastAsia="標楷體"/>
                <w:color w:val="000000"/>
                <w:sz w:val="20"/>
              </w:rPr>
            </w:pPr>
          </w:p>
          <w:p w14:paraId="4AF45D39" w14:textId="77777777" w:rsidR="007D5023" w:rsidRDefault="007D5023">
            <w:pPr>
              <w:autoSpaceDE w:val="0"/>
              <w:autoSpaceDN w:val="0"/>
              <w:spacing w:line="240" w:lineRule="auto"/>
              <w:textAlignment w:val="bottom"/>
              <w:rPr>
                <w:rFonts w:ascii="Times New Roman" w:eastAsia="標楷體"/>
                <w:color w:val="000000"/>
                <w:sz w:val="20"/>
              </w:rPr>
            </w:pPr>
          </w:p>
          <w:p w14:paraId="1BA92E86" w14:textId="77777777" w:rsidR="007D5023" w:rsidRDefault="007D5023">
            <w:pPr>
              <w:autoSpaceDE w:val="0"/>
              <w:autoSpaceDN w:val="0"/>
              <w:spacing w:line="240" w:lineRule="auto"/>
              <w:textAlignment w:val="bottom"/>
              <w:rPr>
                <w:rFonts w:ascii="Times New Roman" w:eastAsia="標楷體"/>
                <w:color w:val="000000"/>
                <w:sz w:val="20"/>
              </w:rPr>
            </w:pPr>
          </w:p>
          <w:p w14:paraId="446A83DA"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45510C60"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p w14:paraId="515491F8" w14:textId="77777777" w:rsidR="007D5023" w:rsidRDefault="007D5023">
            <w:pPr>
              <w:autoSpaceDE w:val="0"/>
              <w:autoSpaceDN w:val="0"/>
              <w:spacing w:line="240" w:lineRule="auto"/>
              <w:jc w:val="right"/>
              <w:textAlignment w:val="bottom"/>
              <w:rPr>
                <w:rFonts w:ascii="Times New Roman" w:eastAsia="標楷體"/>
                <w:color w:val="000000"/>
                <w:sz w:val="20"/>
              </w:rPr>
            </w:pPr>
          </w:p>
          <w:p w14:paraId="3470C1CB"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hint="eastAsia"/>
                <w:color w:val="000000"/>
                <w:sz w:val="20"/>
              </w:rPr>
              <w:t>年</w:t>
            </w:r>
            <w:r>
              <w:rPr>
                <w:rFonts w:ascii="Times New Roman" w:eastAsia="標楷體"/>
                <w:color w:val="000000"/>
                <w:sz w:val="20"/>
              </w:rPr>
              <w:t xml:space="preserve">           </w:t>
            </w:r>
            <w:r>
              <w:rPr>
                <w:rFonts w:ascii="Times New Roman" w:eastAsia="標楷體" w:hint="eastAsia"/>
                <w:color w:val="000000"/>
                <w:sz w:val="20"/>
              </w:rPr>
              <w:t>月</w:t>
            </w:r>
          </w:p>
        </w:tc>
        <w:tc>
          <w:tcPr>
            <w:tcW w:w="2591" w:type="dxa"/>
            <w:tcBorders>
              <w:top w:val="single" w:sz="6" w:space="0" w:color="auto"/>
              <w:left w:val="single" w:sz="6" w:space="0" w:color="auto"/>
              <w:bottom w:val="single" w:sz="6" w:space="0" w:color="auto"/>
              <w:right w:val="single" w:sz="6" w:space="0" w:color="auto"/>
            </w:tcBorders>
          </w:tcPr>
          <w:p w14:paraId="64C75565" w14:textId="77777777" w:rsidR="007D5023" w:rsidRDefault="007D5023">
            <w:pPr>
              <w:autoSpaceDE w:val="0"/>
              <w:autoSpaceDN w:val="0"/>
              <w:spacing w:line="240" w:lineRule="auto"/>
              <w:textAlignment w:val="bottom"/>
              <w:rPr>
                <w:rFonts w:ascii="Times New Roman" w:eastAsia="標楷體"/>
                <w:color w:val="000000"/>
                <w:sz w:val="20"/>
              </w:rPr>
            </w:pPr>
          </w:p>
          <w:p w14:paraId="4E23FCED" w14:textId="77777777" w:rsidR="007D5023" w:rsidRDefault="007D5023">
            <w:pPr>
              <w:autoSpaceDE w:val="0"/>
              <w:autoSpaceDN w:val="0"/>
              <w:spacing w:line="240" w:lineRule="auto"/>
              <w:textAlignment w:val="bottom"/>
              <w:rPr>
                <w:rFonts w:ascii="Times New Roman" w:eastAsia="標楷體"/>
                <w:color w:val="000000"/>
                <w:sz w:val="20"/>
              </w:rPr>
            </w:pPr>
          </w:p>
        </w:tc>
      </w:tr>
      <w:tr w:rsidR="00E86A57" w14:paraId="67FE6256" w14:textId="77777777" w:rsidTr="003D7FF3">
        <w:trPr>
          <w:cantSplit/>
          <w:jc w:val="center"/>
        </w:trPr>
        <w:tc>
          <w:tcPr>
            <w:tcW w:w="4812" w:type="dxa"/>
            <w:gridSpan w:val="2"/>
            <w:tcBorders>
              <w:top w:val="single" w:sz="6" w:space="0" w:color="auto"/>
              <w:left w:val="single" w:sz="6" w:space="0" w:color="auto"/>
              <w:bottom w:val="single" w:sz="6" w:space="0" w:color="auto"/>
            </w:tcBorders>
            <w:shd w:val="pct5" w:color="000000" w:fill="auto"/>
          </w:tcPr>
          <w:p w14:paraId="184234D8"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Pr>
                <w:rFonts w:ascii="Times New Roman" w:eastAsia="標楷體"/>
                <w:color w:val="000000"/>
                <w:sz w:val="28"/>
              </w:rPr>
              <w:t xml:space="preserve"> </w:t>
            </w:r>
            <w:r>
              <w:rPr>
                <w:rFonts w:ascii="Times New Roman" w:eastAsia="標楷體" w:hint="eastAsia"/>
                <w:color w:val="000000"/>
                <w:sz w:val="28"/>
              </w:rPr>
              <w:t>院</w:t>
            </w:r>
            <w:r>
              <w:rPr>
                <w:rFonts w:ascii="Times New Roman" w:eastAsia="標楷體"/>
                <w:color w:val="000000"/>
                <w:sz w:val="28"/>
              </w:rPr>
              <w:t xml:space="preserve"> </w:t>
            </w:r>
            <w:r>
              <w:rPr>
                <w:rFonts w:ascii="Times New Roman" w:eastAsia="標楷體" w:hint="eastAsia"/>
                <w:color w:val="000000"/>
                <w:sz w:val="28"/>
              </w:rPr>
              <w:t>已</w:t>
            </w:r>
            <w:r>
              <w:rPr>
                <w:rFonts w:ascii="Times New Roman" w:eastAsia="標楷體"/>
                <w:color w:val="000000"/>
                <w:sz w:val="28"/>
              </w:rPr>
              <w:t xml:space="preserve"> </w:t>
            </w:r>
            <w:r>
              <w:rPr>
                <w:rFonts w:ascii="Times New Roman" w:eastAsia="標楷體" w:hint="eastAsia"/>
                <w:color w:val="000000"/>
                <w:sz w:val="28"/>
              </w:rPr>
              <w:t>有</w:t>
            </w:r>
            <w:r>
              <w:rPr>
                <w:rFonts w:ascii="Times New Roman" w:eastAsia="標楷體"/>
                <w:color w:val="000000"/>
                <w:sz w:val="28"/>
              </w:rPr>
              <w:t xml:space="preserve"> </w:t>
            </w:r>
            <w:r>
              <w:rPr>
                <w:rFonts w:ascii="Times New Roman" w:eastAsia="標楷體" w:hint="eastAsia"/>
                <w:color w:val="000000"/>
                <w:sz w:val="28"/>
              </w:rPr>
              <w:t>之</w:t>
            </w:r>
            <w:r>
              <w:rPr>
                <w:rFonts w:ascii="Times New Roman" w:eastAsia="標楷體"/>
                <w:color w:val="000000"/>
                <w:sz w:val="28"/>
              </w:rPr>
              <w:t xml:space="preserve"> </w:t>
            </w:r>
            <w:r>
              <w:rPr>
                <w:rFonts w:ascii="Times New Roman" w:eastAsia="標楷體" w:hint="eastAsia"/>
                <w:color w:val="000000"/>
                <w:sz w:val="28"/>
              </w:rPr>
              <w:t>同</w:t>
            </w:r>
            <w:r>
              <w:rPr>
                <w:rFonts w:ascii="Times New Roman" w:eastAsia="標楷體"/>
                <w:color w:val="000000"/>
                <w:sz w:val="28"/>
              </w:rPr>
              <w:t xml:space="preserve"> </w:t>
            </w:r>
            <w:r>
              <w:rPr>
                <w:rFonts w:ascii="Times New Roman" w:eastAsia="標楷體" w:hint="eastAsia"/>
                <w:color w:val="000000"/>
                <w:sz w:val="28"/>
              </w:rPr>
              <w:t>類</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品</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3EF21437"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sidR="003C3917">
              <w:rPr>
                <w:rFonts w:ascii="Times New Roman" w:eastAsia="標楷體" w:hint="eastAsia"/>
                <w:color w:val="000000"/>
                <w:sz w:val="28"/>
              </w:rPr>
              <w:t xml:space="preserve"> </w:t>
            </w:r>
            <w:r>
              <w:rPr>
                <w:rFonts w:ascii="Times New Roman" w:eastAsia="標楷體" w:hint="eastAsia"/>
                <w:color w:val="000000"/>
                <w:sz w:val="28"/>
              </w:rPr>
              <w:t>藥</w:t>
            </w:r>
            <w:r w:rsidR="003C3917">
              <w:rPr>
                <w:rFonts w:ascii="Times New Roman" w:eastAsia="標楷體" w:hint="eastAsia"/>
                <w:color w:val="000000"/>
                <w:sz w:val="28"/>
              </w:rPr>
              <w:t xml:space="preserve"> </w:t>
            </w:r>
            <w:r>
              <w:rPr>
                <w:rFonts w:ascii="Times New Roman" w:eastAsia="標楷體" w:hint="eastAsia"/>
                <w:color w:val="000000"/>
                <w:sz w:val="28"/>
              </w:rPr>
              <w:t>有</w:t>
            </w:r>
            <w:r w:rsidR="003C3917">
              <w:rPr>
                <w:rFonts w:ascii="Times New Roman" w:eastAsia="標楷體" w:hint="eastAsia"/>
                <w:color w:val="000000"/>
                <w:sz w:val="28"/>
              </w:rPr>
              <w:t xml:space="preserve"> </w:t>
            </w:r>
            <w:r>
              <w:rPr>
                <w:rFonts w:ascii="Times New Roman" w:eastAsia="標楷體" w:hint="eastAsia"/>
                <w:color w:val="000000"/>
                <w:sz w:val="28"/>
              </w:rPr>
              <w:t>何</w:t>
            </w:r>
            <w:r w:rsidR="003C3917">
              <w:rPr>
                <w:rFonts w:ascii="Times New Roman" w:eastAsia="標楷體" w:hint="eastAsia"/>
                <w:color w:val="000000"/>
                <w:sz w:val="28"/>
              </w:rPr>
              <w:t xml:space="preserve"> </w:t>
            </w:r>
            <w:r>
              <w:rPr>
                <w:rFonts w:ascii="Times New Roman" w:eastAsia="標楷體" w:hint="eastAsia"/>
                <w:color w:val="000000"/>
                <w:sz w:val="28"/>
              </w:rPr>
              <w:t>優</w:t>
            </w:r>
            <w:r w:rsidR="003C3917">
              <w:rPr>
                <w:rFonts w:ascii="Times New Roman" w:eastAsia="標楷體" w:hint="eastAsia"/>
                <w:color w:val="000000"/>
                <w:sz w:val="28"/>
              </w:rPr>
              <w:t xml:space="preserve"> </w:t>
            </w:r>
            <w:r>
              <w:rPr>
                <w:rFonts w:ascii="Times New Roman" w:eastAsia="標楷體" w:hint="eastAsia"/>
                <w:color w:val="000000"/>
                <w:sz w:val="28"/>
              </w:rPr>
              <w:t>點</w:t>
            </w:r>
            <w:r w:rsidR="003C3917">
              <w:rPr>
                <w:rFonts w:ascii="Times New Roman" w:eastAsia="標楷體" w:hint="eastAsia"/>
                <w:color w:val="000000"/>
                <w:sz w:val="28"/>
              </w:rPr>
              <w:t xml:space="preserve"> </w:t>
            </w:r>
            <w:r>
              <w:rPr>
                <w:rFonts w:ascii="Times New Roman" w:eastAsia="標楷體" w:hint="eastAsia"/>
                <w:color w:val="000000"/>
                <w:sz w:val="28"/>
              </w:rPr>
              <w:t>或</w:t>
            </w:r>
            <w:r w:rsidR="003C3917">
              <w:rPr>
                <w:rFonts w:ascii="Times New Roman" w:eastAsia="標楷體" w:hint="eastAsia"/>
                <w:color w:val="000000"/>
                <w:sz w:val="28"/>
              </w:rPr>
              <w:t xml:space="preserve"> </w:t>
            </w:r>
            <w:r>
              <w:rPr>
                <w:rFonts w:ascii="Times New Roman" w:eastAsia="標楷體" w:hint="eastAsia"/>
                <w:color w:val="000000"/>
                <w:sz w:val="28"/>
              </w:rPr>
              <w:t>特</w:t>
            </w:r>
            <w:r w:rsidR="003C3917">
              <w:rPr>
                <w:rFonts w:ascii="Times New Roman" w:eastAsia="標楷體" w:hint="eastAsia"/>
                <w:color w:val="000000"/>
                <w:sz w:val="28"/>
              </w:rPr>
              <w:t xml:space="preserve"> </w:t>
            </w:r>
            <w:r>
              <w:rPr>
                <w:rFonts w:ascii="Times New Roman" w:eastAsia="標楷體" w:hint="eastAsia"/>
                <w:color w:val="000000"/>
                <w:sz w:val="28"/>
              </w:rPr>
              <w:t>殊</w:t>
            </w:r>
            <w:r w:rsidR="003C3917">
              <w:rPr>
                <w:rFonts w:ascii="Times New Roman" w:eastAsia="標楷體" w:hint="eastAsia"/>
                <w:color w:val="000000"/>
                <w:sz w:val="28"/>
              </w:rPr>
              <w:t xml:space="preserve"> </w:t>
            </w:r>
            <w:r>
              <w:rPr>
                <w:rFonts w:ascii="Times New Roman" w:eastAsia="標楷體" w:hint="eastAsia"/>
                <w:color w:val="000000"/>
                <w:sz w:val="28"/>
              </w:rPr>
              <w:t>之</w:t>
            </w:r>
            <w:r w:rsidR="003C3917">
              <w:rPr>
                <w:rFonts w:ascii="Times New Roman" w:eastAsia="標楷體" w:hint="eastAsia"/>
                <w:color w:val="000000"/>
                <w:sz w:val="28"/>
              </w:rPr>
              <w:t xml:space="preserve"> </w:t>
            </w:r>
            <w:r>
              <w:rPr>
                <w:rFonts w:ascii="Times New Roman" w:eastAsia="標楷體" w:hint="eastAsia"/>
                <w:color w:val="000000"/>
                <w:sz w:val="28"/>
              </w:rPr>
              <w:t>處？</w:t>
            </w:r>
          </w:p>
        </w:tc>
      </w:tr>
      <w:tr w:rsidR="00E86A57" w14:paraId="6A48493E"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250F6DB6" w14:textId="77777777" w:rsidR="00E86A57" w:rsidRDefault="00E86A57">
            <w:pPr>
              <w:autoSpaceDE w:val="0"/>
              <w:autoSpaceDN w:val="0"/>
              <w:textAlignment w:val="bottom"/>
              <w:rPr>
                <w:rFonts w:ascii="Times New Roman" w:eastAsia="標楷體"/>
                <w:color w:val="000000"/>
              </w:rPr>
            </w:pPr>
          </w:p>
          <w:p w14:paraId="5BF0AB3E" w14:textId="77777777" w:rsidR="00E86A57" w:rsidRDefault="00E86A57">
            <w:pPr>
              <w:autoSpaceDE w:val="0"/>
              <w:autoSpaceDN w:val="0"/>
              <w:textAlignment w:val="bottom"/>
              <w:rPr>
                <w:rFonts w:ascii="Times New Roman" w:eastAsia="標楷體"/>
                <w:color w:val="000000"/>
              </w:rPr>
            </w:pPr>
          </w:p>
          <w:p w14:paraId="3AE65858" w14:textId="77777777" w:rsidR="00E86A57" w:rsidRDefault="00E86A57">
            <w:pPr>
              <w:autoSpaceDE w:val="0"/>
              <w:autoSpaceDN w:val="0"/>
              <w:textAlignment w:val="bottom"/>
              <w:rPr>
                <w:rFonts w:ascii="Times New Roman" w:eastAsia="標楷體"/>
                <w:color w:val="000000"/>
              </w:rPr>
            </w:pPr>
          </w:p>
          <w:p w14:paraId="31D7F43F" w14:textId="77777777" w:rsidR="009472AC" w:rsidRDefault="009472AC">
            <w:pPr>
              <w:autoSpaceDE w:val="0"/>
              <w:autoSpaceDN w:val="0"/>
              <w:textAlignment w:val="bottom"/>
              <w:rPr>
                <w:rFonts w:ascii="Times New Roman" w:eastAsia="標楷體"/>
                <w:color w:val="000000"/>
              </w:rPr>
            </w:pPr>
          </w:p>
          <w:p w14:paraId="44C1EB47" w14:textId="77777777" w:rsidR="009472AC" w:rsidRPr="009472AC" w:rsidRDefault="009472AC">
            <w:pPr>
              <w:autoSpaceDE w:val="0"/>
              <w:autoSpaceDN w:val="0"/>
              <w:textAlignment w:val="bottom"/>
              <w:rPr>
                <w:rFonts w:ascii="Times New Roman" w:eastAsia="標楷體"/>
                <w:color w:val="000000"/>
              </w:rPr>
            </w:pPr>
          </w:p>
          <w:p w14:paraId="5E6BED31" w14:textId="77777777" w:rsidR="00E86A57" w:rsidRDefault="00E86A57">
            <w:pPr>
              <w:autoSpaceDE w:val="0"/>
              <w:autoSpaceDN w:val="0"/>
              <w:textAlignment w:val="bottom"/>
              <w:rPr>
                <w:rFonts w:ascii="Times New Roman" w:eastAsia="標楷體"/>
                <w:color w:val="000000"/>
              </w:rPr>
            </w:pPr>
          </w:p>
          <w:p w14:paraId="6D7747F1" w14:textId="77777777" w:rsidR="00E86A57" w:rsidRDefault="00E86A57">
            <w:pPr>
              <w:autoSpaceDE w:val="0"/>
              <w:autoSpaceDN w:val="0"/>
              <w:textAlignment w:val="bottom"/>
              <w:rPr>
                <w:rFonts w:ascii="Times New Roman" w:eastAsia="標楷體"/>
                <w:color w:val="000000"/>
              </w:rPr>
            </w:pPr>
          </w:p>
          <w:p w14:paraId="140FCBE9" w14:textId="77777777" w:rsidR="008643D1" w:rsidRDefault="008643D1">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3D0E57BA" w14:textId="77777777" w:rsidR="00E86A57" w:rsidRDefault="00E86A57">
            <w:pPr>
              <w:autoSpaceDE w:val="0"/>
              <w:autoSpaceDN w:val="0"/>
              <w:textAlignment w:val="bottom"/>
              <w:rPr>
                <w:rFonts w:ascii="Times New Roman" w:eastAsia="標楷體"/>
                <w:color w:val="000000"/>
              </w:rPr>
            </w:pPr>
          </w:p>
        </w:tc>
      </w:tr>
      <w:tr w:rsidR="00E86A57" w14:paraId="7EA93B6F"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shd w:val="pct5" w:color="000000" w:fill="auto"/>
          </w:tcPr>
          <w:p w14:paraId="722EC515"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w:t>
            </w:r>
            <w:r>
              <w:rPr>
                <w:rFonts w:ascii="Times New Roman" w:eastAsia="標楷體"/>
                <w:color w:val="000000"/>
                <w:sz w:val="28"/>
              </w:rPr>
              <w:t xml:space="preserve">  </w:t>
            </w:r>
            <w:r>
              <w:rPr>
                <w:rFonts w:ascii="Times New Roman" w:eastAsia="標楷體" w:hint="eastAsia"/>
                <w:color w:val="000000"/>
                <w:sz w:val="28"/>
              </w:rPr>
              <w:t>請</w:t>
            </w:r>
            <w:r>
              <w:rPr>
                <w:rFonts w:ascii="Times New Roman" w:eastAsia="標楷體"/>
                <w:color w:val="000000"/>
                <w:sz w:val="28"/>
              </w:rPr>
              <w:t xml:space="preserve">  </w:t>
            </w:r>
            <w:r>
              <w:rPr>
                <w:rFonts w:ascii="Times New Roman" w:eastAsia="標楷體" w:hint="eastAsia"/>
                <w:color w:val="000000"/>
                <w:sz w:val="28"/>
              </w:rPr>
              <w:t>理</w:t>
            </w:r>
            <w:r>
              <w:rPr>
                <w:rFonts w:ascii="Times New Roman" w:eastAsia="標楷體"/>
                <w:color w:val="000000"/>
                <w:sz w:val="28"/>
              </w:rPr>
              <w:t xml:space="preserve">  </w:t>
            </w:r>
            <w:r>
              <w:rPr>
                <w:rFonts w:ascii="Times New Roman" w:eastAsia="標楷體" w:hint="eastAsia"/>
                <w:color w:val="000000"/>
                <w:sz w:val="28"/>
              </w:rPr>
              <w:t>由</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074BB69C"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擬</w:t>
            </w:r>
            <w:r>
              <w:rPr>
                <w:rFonts w:ascii="Times New Roman" w:eastAsia="標楷體"/>
                <w:color w:val="000000"/>
                <w:sz w:val="28"/>
              </w:rPr>
              <w:t xml:space="preserve"> </w:t>
            </w:r>
            <w:r>
              <w:rPr>
                <w:rFonts w:ascii="Times New Roman" w:eastAsia="標楷體" w:hint="eastAsia"/>
                <w:color w:val="000000"/>
                <w:sz w:val="28"/>
              </w:rPr>
              <w:t>引</w:t>
            </w:r>
            <w:r>
              <w:rPr>
                <w:rFonts w:ascii="Times New Roman" w:eastAsia="標楷體"/>
                <w:color w:val="000000"/>
                <w:sz w:val="28"/>
              </w:rPr>
              <w:t xml:space="preserve"> </w:t>
            </w:r>
            <w:r>
              <w:rPr>
                <w:rFonts w:ascii="Times New Roman" w:eastAsia="標楷體" w:hint="eastAsia"/>
                <w:color w:val="000000"/>
                <w:sz w:val="28"/>
              </w:rPr>
              <w:t>進</w:t>
            </w:r>
            <w:r>
              <w:rPr>
                <w:rFonts w:ascii="Times New Roman" w:eastAsia="標楷體"/>
                <w:color w:val="000000"/>
                <w:sz w:val="28"/>
              </w:rPr>
              <w:t xml:space="preserve"> </w:t>
            </w:r>
            <w:r>
              <w:rPr>
                <w:rFonts w:ascii="Times New Roman" w:eastAsia="標楷體" w:hint="eastAsia"/>
                <w:color w:val="000000"/>
                <w:sz w:val="28"/>
              </w:rPr>
              <w:t>為</w:t>
            </w:r>
            <w:r>
              <w:rPr>
                <w:rFonts w:ascii="Times New Roman" w:eastAsia="標楷體"/>
                <w:color w:val="000000"/>
                <w:sz w:val="28"/>
              </w:rPr>
              <w:t xml:space="preserve"> </w:t>
            </w:r>
            <w:r>
              <w:rPr>
                <w:rFonts w:ascii="Times New Roman" w:eastAsia="標楷體" w:hint="eastAsia"/>
                <w:color w:val="000000"/>
                <w:sz w:val="28"/>
              </w:rPr>
              <w:t>新</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或</w:t>
            </w:r>
            <w:r>
              <w:rPr>
                <w:rFonts w:ascii="Times New Roman" w:eastAsia="標楷體"/>
                <w:color w:val="000000"/>
                <w:sz w:val="28"/>
              </w:rPr>
              <w:t xml:space="preserve"> </w:t>
            </w:r>
            <w:r>
              <w:rPr>
                <w:rFonts w:ascii="Times New Roman" w:eastAsia="標楷體" w:hint="eastAsia"/>
                <w:color w:val="000000"/>
                <w:sz w:val="28"/>
              </w:rPr>
              <w:t>比</w:t>
            </w:r>
            <w:r>
              <w:rPr>
                <w:rFonts w:ascii="Times New Roman" w:eastAsia="標楷體"/>
                <w:color w:val="000000"/>
                <w:sz w:val="28"/>
              </w:rPr>
              <w:t xml:space="preserve"> </w:t>
            </w:r>
            <w:r>
              <w:rPr>
                <w:rFonts w:ascii="Times New Roman" w:eastAsia="標楷體" w:hint="eastAsia"/>
                <w:color w:val="000000"/>
                <w:sz w:val="28"/>
              </w:rPr>
              <w:t>價</w:t>
            </w:r>
          </w:p>
        </w:tc>
      </w:tr>
      <w:tr w:rsidR="00E86A57" w14:paraId="23DE6E22"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3D5A1D71"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臨床上必需使用且無同級藥品</w:t>
            </w:r>
          </w:p>
          <w:p w14:paraId="4528454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本藥療效顯著優於傳統療法</w:t>
            </w:r>
          </w:p>
          <w:p w14:paraId="34F77F3A"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本藥毒性顯著低於傳統療法</w:t>
            </w:r>
          </w:p>
          <w:p w14:paraId="15D8AF43"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本藥使用上有優於傳統療法之方便性</w:t>
            </w:r>
          </w:p>
          <w:p w14:paraId="34C852F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本藥價格低於傳統療法</w:t>
            </w:r>
          </w:p>
          <w:p w14:paraId="04248FDA"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rPr>
              <w:t>請註明</w:t>
            </w:r>
            <w:r>
              <w:rPr>
                <w:rFonts w:ascii="Times New Roman" w:eastAsia="標楷體"/>
                <w:color w:val="000000"/>
              </w:rPr>
              <w:t xml:space="preserve"> </w:t>
            </w:r>
            <w:r>
              <w:rPr>
                <w:rFonts w:ascii="Times New Roman" w:eastAsia="標楷體" w:hint="eastAsia"/>
                <w:color w:val="000000"/>
              </w:rPr>
              <w:t>□單價</w:t>
            </w:r>
            <w:r>
              <w:rPr>
                <w:rFonts w:ascii="Times New Roman" w:eastAsia="標楷體"/>
                <w:color w:val="000000"/>
              </w:rPr>
              <w:t xml:space="preserve">  </w:t>
            </w:r>
            <w:r>
              <w:rPr>
                <w:rFonts w:ascii="Times New Roman" w:eastAsia="標楷體" w:hint="eastAsia"/>
                <w:color w:val="000000"/>
              </w:rPr>
              <w:t>□全療程費用</w:t>
            </w:r>
          </w:p>
          <w:p w14:paraId="09AF4CCE"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其它，請說明</w:t>
            </w:r>
          </w:p>
          <w:p w14:paraId="25222D90"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______________________</w:t>
            </w:r>
          </w:p>
          <w:p w14:paraId="2B3AC607" w14:textId="77777777" w:rsidR="00E86A57" w:rsidRDefault="00E86A57">
            <w:pPr>
              <w:autoSpaceDE w:val="0"/>
              <w:autoSpaceDN w:val="0"/>
              <w:textAlignment w:val="bottom"/>
              <w:rPr>
                <w:rFonts w:ascii="Times New Roman" w:eastAsia="標楷體"/>
                <w:color w:val="000000"/>
              </w:rPr>
            </w:pPr>
          </w:p>
          <w:p w14:paraId="08CBD6C9" w14:textId="77777777" w:rsidR="00E86A57" w:rsidRDefault="00E86A57">
            <w:pPr>
              <w:autoSpaceDE w:val="0"/>
              <w:autoSpaceDN w:val="0"/>
              <w:textAlignment w:val="bottom"/>
              <w:rPr>
                <w:rFonts w:ascii="Times New Roman" w:eastAsia="標楷體"/>
                <w:color w:val="000000"/>
              </w:rPr>
            </w:pPr>
          </w:p>
          <w:p w14:paraId="0EFB8123" w14:textId="77777777" w:rsidR="00E86A57" w:rsidRDefault="00E86A57">
            <w:pPr>
              <w:autoSpaceDE w:val="0"/>
              <w:autoSpaceDN w:val="0"/>
              <w:textAlignment w:val="bottom"/>
              <w:rPr>
                <w:rFonts w:ascii="Times New Roman" w:eastAsia="標楷體"/>
                <w:color w:val="000000"/>
              </w:rPr>
            </w:pPr>
          </w:p>
          <w:p w14:paraId="6195E452" w14:textId="77777777" w:rsidR="00E86A57" w:rsidRDefault="00E86A57">
            <w:pPr>
              <w:autoSpaceDE w:val="0"/>
              <w:autoSpaceDN w:val="0"/>
              <w:textAlignment w:val="bottom"/>
              <w:rPr>
                <w:rFonts w:ascii="Times New Roman" w:eastAsia="標楷體"/>
                <w:color w:val="000000"/>
              </w:rPr>
            </w:pPr>
          </w:p>
          <w:p w14:paraId="4E64F801" w14:textId="77777777" w:rsidR="00E86A57" w:rsidRDefault="00E86A57">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128B0C84"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擬進藥，擬取代的藥品為</w:t>
            </w:r>
          </w:p>
          <w:p w14:paraId="7B6BE8BC" w14:textId="77777777" w:rsidR="00E86A57" w:rsidRDefault="00E86A57">
            <w:pPr>
              <w:autoSpaceDE w:val="0"/>
              <w:autoSpaceDN w:val="0"/>
              <w:textAlignment w:val="bottom"/>
              <w:rPr>
                <w:rFonts w:ascii="Times New Roman" w:eastAsia="標楷體"/>
                <w:color w:val="000000"/>
              </w:rPr>
            </w:pPr>
          </w:p>
          <w:p w14:paraId="75CC6AC1"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3E28750F"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w:t>
            </w:r>
          </w:p>
          <w:p w14:paraId="311F9F89"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擬比價，擬比價的藥品為</w:t>
            </w:r>
          </w:p>
          <w:p w14:paraId="25381181" w14:textId="77777777" w:rsidR="00E86A57" w:rsidRDefault="00E86A57">
            <w:pPr>
              <w:autoSpaceDE w:val="0"/>
              <w:autoSpaceDN w:val="0"/>
              <w:textAlignment w:val="bottom"/>
              <w:rPr>
                <w:rFonts w:ascii="Times New Roman" w:eastAsia="標楷體"/>
                <w:color w:val="000000"/>
              </w:rPr>
            </w:pPr>
          </w:p>
          <w:p w14:paraId="73044752"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0630FD3E" w14:textId="77777777" w:rsidR="00753E44" w:rsidRDefault="00753E44">
            <w:pPr>
              <w:autoSpaceDE w:val="0"/>
              <w:autoSpaceDN w:val="0"/>
              <w:textAlignment w:val="bottom"/>
              <w:rPr>
                <w:rFonts w:ascii="Times New Roman" w:eastAsia="標楷體"/>
                <w:color w:val="000000"/>
              </w:rPr>
            </w:pPr>
          </w:p>
          <w:p w14:paraId="206FEF18" w14:textId="77777777" w:rsidR="00753E44" w:rsidRDefault="00753E44">
            <w:pPr>
              <w:autoSpaceDE w:val="0"/>
              <w:autoSpaceDN w:val="0"/>
              <w:textAlignment w:val="bottom"/>
              <w:rPr>
                <w:rFonts w:ascii="Times New Roman" w:eastAsia="標楷體"/>
                <w:color w:val="000000"/>
              </w:rPr>
            </w:pPr>
            <w:r w:rsidRPr="004B1CDF">
              <w:rPr>
                <w:rFonts w:ascii="標楷體" w:eastAsia="標楷體" w:hAnsi="標楷體" w:hint="eastAsia"/>
                <w:color w:val="000000"/>
              </w:rPr>
              <w:t>□</w:t>
            </w:r>
            <w:r w:rsidRPr="004B1CDF">
              <w:rPr>
                <w:rFonts w:ascii="Times New Roman" w:eastAsia="標楷體" w:hint="eastAsia"/>
                <w:color w:val="000000"/>
              </w:rPr>
              <w:t>國產新興藥品</w:t>
            </w:r>
          </w:p>
          <w:p w14:paraId="01342EB5" w14:textId="77777777" w:rsidR="00753E44" w:rsidRDefault="00753E44">
            <w:pPr>
              <w:autoSpaceDE w:val="0"/>
              <w:autoSpaceDN w:val="0"/>
              <w:textAlignment w:val="bottom"/>
              <w:rPr>
                <w:rFonts w:ascii="Times New Roman" w:eastAsia="標楷體"/>
                <w:color w:val="000000"/>
              </w:rPr>
            </w:pPr>
          </w:p>
          <w:p w14:paraId="49F09811" w14:textId="77777777" w:rsidR="00753E44" w:rsidRDefault="00753E44">
            <w:pPr>
              <w:autoSpaceDE w:val="0"/>
              <w:autoSpaceDN w:val="0"/>
              <w:textAlignment w:val="bottom"/>
              <w:rPr>
                <w:rFonts w:ascii="Times New Roman" w:eastAsia="標楷體"/>
                <w:color w:val="000000"/>
              </w:rPr>
            </w:pPr>
          </w:p>
          <w:p w14:paraId="2E06948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申請醫師：</w:t>
            </w:r>
          </w:p>
          <w:p w14:paraId="4D7BCD03" w14:textId="77777777" w:rsidR="00E86A57" w:rsidRDefault="00E86A57">
            <w:pPr>
              <w:autoSpaceDE w:val="0"/>
              <w:autoSpaceDN w:val="0"/>
              <w:textAlignment w:val="bottom"/>
              <w:rPr>
                <w:rFonts w:ascii="Times New Roman" w:eastAsia="標楷體"/>
                <w:color w:val="000000"/>
                <w:sz w:val="28"/>
              </w:rPr>
            </w:pPr>
          </w:p>
          <w:p w14:paraId="2174D61E" w14:textId="77777777" w:rsidR="00E86A57" w:rsidRDefault="00E86A57">
            <w:pPr>
              <w:autoSpaceDE w:val="0"/>
              <w:autoSpaceDN w:val="0"/>
              <w:textAlignment w:val="bottom"/>
              <w:rPr>
                <w:rFonts w:ascii="Times New Roman" w:eastAsia="標楷體"/>
                <w:color w:val="000000"/>
                <w:sz w:val="28"/>
              </w:rPr>
            </w:pPr>
            <w:r>
              <w:rPr>
                <w:rFonts w:ascii="Times New Roman" w:eastAsia="標楷體" w:hint="eastAsia"/>
                <w:color w:val="000000"/>
                <w:sz w:val="28"/>
              </w:rPr>
              <w:t xml:space="preserve">  </w:t>
            </w:r>
            <w:r>
              <w:rPr>
                <w:rFonts w:ascii="Times New Roman" w:eastAsia="標楷體" w:hint="eastAsia"/>
                <w:color w:val="000000"/>
                <w:sz w:val="28"/>
              </w:rPr>
              <w:t>科主任：</w:t>
            </w:r>
          </w:p>
          <w:p w14:paraId="1A46F133" w14:textId="77777777" w:rsidR="00E86A57" w:rsidRDefault="00E86A57">
            <w:pPr>
              <w:autoSpaceDE w:val="0"/>
              <w:autoSpaceDN w:val="0"/>
              <w:textAlignment w:val="bottom"/>
              <w:rPr>
                <w:rFonts w:ascii="Times New Roman" w:eastAsia="標楷體"/>
                <w:color w:val="000000"/>
                <w:sz w:val="28"/>
              </w:rPr>
            </w:pPr>
          </w:p>
          <w:p w14:paraId="2EA0032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部主任：</w:t>
            </w:r>
          </w:p>
          <w:p w14:paraId="4BA4B50C" w14:textId="77777777" w:rsidR="003C3917" w:rsidRDefault="003C3917">
            <w:pPr>
              <w:autoSpaceDE w:val="0"/>
              <w:autoSpaceDN w:val="0"/>
              <w:textAlignment w:val="bottom"/>
              <w:rPr>
                <w:rFonts w:ascii="Times New Roman" w:eastAsia="標楷體"/>
                <w:color w:val="000000"/>
              </w:rPr>
            </w:pPr>
          </w:p>
          <w:p w14:paraId="08C25FB6" w14:textId="77777777" w:rsidR="00043A66" w:rsidRDefault="00043A66">
            <w:pPr>
              <w:autoSpaceDE w:val="0"/>
              <w:autoSpaceDN w:val="0"/>
              <w:textAlignment w:val="bottom"/>
              <w:rPr>
                <w:rFonts w:ascii="Times New Roman" w:eastAsia="標楷體"/>
                <w:color w:val="000000"/>
              </w:rPr>
            </w:pPr>
          </w:p>
        </w:tc>
      </w:tr>
    </w:tbl>
    <w:p w14:paraId="2733DDDA" w14:textId="3655F384" w:rsidR="00200366" w:rsidRPr="00C56557" w:rsidRDefault="007D5023" w:rsidP="00FA4897">
      <w:pPr>
        <w:pStyle w:val="1"/>
        <w:rPr>
          <w:rFonts w:ascii="Times New Roman"/>
          <w:color w:val="000000"/>
          <w:szCs w:val="32"/>
        </w:rPr>
      </w:pPr>
      <w:bookmarkStart w:id="59" w:name="_Toc373829184"/>
      <w:bookmarkStart w:id="60" w:name="_Toc373836822"/>
      <w:bookmarkStart w:id="61" w:name="_Ref404586243"/>
      <w:bookmarkStart w:id="62" w:name="_Ref404590045"/>
      <w:bookmarkStart w:id="63" w:name="_Ref404591768"/>
      <w:bookmarkStart w:id="64" w:name="_Ref404591812"/>
      <w:bookmarkStart w:id="65" w:name="_Ref404591817"/>
      <w:bookmarkStart w:id="66" w:name="_Toc411057314"/>
      <w:bookmarkEnd w:id="39"/>
      <w:r>
        <w:rPr>
          <w:rFonts w:ascii="Times New Roman"/>
          <w:color w:val="000000"/>
          <w:szCs w:val="32"/>
        </w:rPr>
        <w:br w:type="page"/>
      </w:r>
      <w:bookmarkStart w:id="67" w:name="_Toc144122060"/>
      <w:bookmarkStart w:id="68" w:name="_Toc144122117"/>
      <w:bookmarkStart w:id="69" w:name="_Toc144122436"/>
      <w:bookmarkStart w:id="70" w:name="_Toc144122534"/>
      <w:r w:rsidR="00200366" w:rsidRPr="00C56557">
        <w:rPr>
          <w:rFonts w:ascii="Times New Roman" w:hint="eastAsia"/>
          <w:color w:val="000000"/>
          <w:szCs w:val="32"/>
        </w:rPr>
        <w:t>國立臺灣大學醫學院附設醫院</w:t>
      </w:r>
      <w:hyperlink w:anchor="_進藥案基本資料簡表" w:history="1">
        <w:r w:rsidR="00200366" w:rsidRPr="00961C76">
          <w:rPr>
            <w:rFonts w:ascii="Times New Roman" w:hint="eastAsia"/>
            <w:b/>
            <w:color w:val="000000"/>
            <w:szCs w:val="32"/>
          </w:rPr>
          <w:t>新藥進用申請</w:t>
        </w:r>
        <w:r w:rsidR="00200366" w:rsidRPr="00961C76">
          <w:rPr>
            <w:rFonts w:hint="eastAsia"/>
            <w:b/>
          </w:rPr>
          <w:t>案基本資料簡表</w:t>
        </w:r>
        <w:bookmarkEnd w:id="67"/>
        <w:bookmarkEnd w:id="68"/>
        <w:bookmarkEnd w:id="69"/>
        <w:bookmarkEnd w:id="70"/>
      </w:hyperlink>
    </w:p>
    <w:p w14:paraId="0BD2C353" w14:textId="77777777" w:rsidR="00200366" w:rsidRDefault="00200366" w:rsidP="00200366">
      <w:pPr>
        <w:tabs>
          <w:tab w:val="right" w:pos="9242"/>
        </w:tabs>
        <w:autoSpaceDE w:val="0"/>
        <w:autoSpaceDN w:val="0"/>
        <w:spacing w:after="120" w:line="720" w:lineRule="atLeast"/>
        <w:ind w:left="113" w:right="113"/>
        <w:textAlignment w:val="bottom"/>
        <w:rPr>
          <w:rFonts w:ascii="Times New Roman" w:eastAsia="標楷體"/>
          <w:color w:val="000000"/>
          <w:sz w:val="28"/>
        </w:rPr>
      </w:pPr>
      <w:r>
        <w:rPr>
          <w:rFonts w:ascii="Times New Roman" w:eastAsia="標楷體" w:hint="eastAsia"/>
          <w:color w:val="000000"/>
          <w:sz w:val="28"/>
        </w:rPr>
        <w:t>第</w:t>
      </w:r>
      <w:r>
        <w:rPr>
          <w:rFonts w:ascii="Times New Roman" w:eastAsia="標楷體"/>
          <w:color w:val="000000"/>
          <w:sz w:val="28"/>
        </w:rPr>
        <w:t xml:space="preserve"> </w:t>
      </w:r>
      <w:r>
        <w:rPr>
          <w:rFonts w:ascii="Times New Roman" w:eastAsia="標楷體" w:hint="eastAsia"/>
          <w:color w:val="000000"/>
          <w:sz w:val="28"/>
        </w:rPr>
        <w:t>ˍˍ</w:t>
      </w:r>
      <w:r>
        <w:rPr>
          <w:rFonts w:ascii="Times New Roman" w:eastAsia="標楷體"/>
          <w:color w:val="000000"/>
          <w:sz w:val="28"/>
        </w:rPr>
        <w:t xml:space="preserve"> </w:t>
      </w:r>
      <w:r>
        <w:rPr>
          <w:rFonts w:ascii="Times New Roman" w:eastAsia="標楷體" w:hint="eastAsia"/>
          <w:color w:val="000000"/>
          <w:sz w:val="28"/>
        </w:rPr>
        <w:t>次藥事委員會</w:t>
      </w:r>
      <w:r>
        <w:rPr>
          <w:rFonts w:ascii="Times New Roman" w:eastAsia="標楷體"/>
          <w:color w:val="000000"/>
          <w:sz w:val="28"/>
        </w:rPr>
        <w:tab/>
      </w:r>
      <w:r>
        <w:rPr>
          <w:rFonts w:ascii="Times New Roman" w:eastAsia="標楷體" w:hint="eastAsia"/>
          <w:color w:val="000000"/>
          <w:sz w:val="28"/>
        </w:rPr>
        <w:t>案件編號</w:t>
      </w:r>
      <w:r>
        <w:rPr>
          <w:rFonts w:ascii="Times New Roman" w:eastAsia="標楷體"/>
          <w:color w:val="000000"/>
          <w:sz w:val="28"/>
        </w:rPr>
        <w:t xml:space="preserve"> </w:t>
      </w:r>
      <w:r>
        <w:rPr>
          <w:rFonts w:ascii="Times New Roman" w:eastAsia="標楷體" w:hint="eastAsia"/>
          <w:color w:val="000000"/>
          <w:sz w:val="28"/>
        </w:rPr>
        <w:t>ˍˍˍ</w:t>
      </w:r>
    </w:p>
    <w:tbl>
      <w:tblPr>
        <w:tblW w:w="5000" w:type="pct"/>
        <w:jc w:val="center"/>
        <w:tblCellMar>
          <w:left w:w="0" w:type="dxa"/>
          <w:right w:w="0" w:type="dxa"/>
        </w:tblCellMar>
        <w:tblLook w:val="0000" w:firstRow="0" w:lastRow="0" w:firstColumn="0" w:lastColumn="0" w:noHBand="0" w:noVBand="0"/>
      </w:tblPr>
      <w:tblGrid>
        <w:gridCol w:w="4590"/>
        <w:gridCol w:w="1489"/>
        <w:gridCol w:w="1172"/>
        <w:gridCol w:w="653"/>
        <w:gridCol w:w="1705"/>
      </w:tblGrid>
      <w:tr w:rsidR="00200366" w14:paraId="280C7CC8" w14:textId="77777777" w:rsidTr="00EA26C4">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CD6D094" w14:textId="0FCED5D8" w:rsidR="00200366" w:rsidRDefault="00200366" w:rsidP="003D7FF3">
            <w:pPr>
              <w:tabs>
                <w:tab w:val="left" w:pos="0"/>
                <w:tab w:val="left" w:pos="397"/>
                <w:tab w:val="left" w:pos="510"/>
              </w:tabs>
              <w:autoSpaceDE w:val="0"/>
              <w:autoSpaceDN w:val="0"/>
              <w:ind w:left="397" w:right="113" w:hanging="397"/>
              <w:textAlignment w:val="bottom"/>
              <w:rPr>
                <w:rFonts w:ascii="Times New Roman" w:eastAsia="標楷體"/>
                <w:color w:val="000000"/>
                <w:sz w:val="28"/>
              </w:rPr>
            </w:pPr>
            <w:r>
              <w:rPr>
                <w:rFonts w:ascii="Times New Roman" w:eastAsia="標楷體" w:hint="eastAsia"/>
                <w:color w:val="000000"/>
                <w:sz w:val="28"/>
              </w:rPr>
              <w:t>本案為</w:t>
            </w:r>
            <w:r>
              <w:rPr>
                <w:rFonts w:ascii="Times New Roman" w:eastAsia="標楷體"/>
                <w:color w:val="000000"/>
                <w:sz w:val="28"/>
              </w:rPr>
              <w:t xml:space="preserve"> </w:t>
            </w:r>
            <w:r>
              <w:rPr>
                <w:rFonts w:ascii="Times New Roman" w:eastAsia="標楷體" w:hint="eastAsia"/>
                <w:color w:val="000000"/>
                <w:sz w:val="28"/>
              </w:rPr>
              <w:t>□新案</w:t>
            </w:r>
            <w:r w:rsidR="00113553">
              <w:rPr>
                <w:rFonts w:ascii="Times New Roman" w:eastAsia="標楷體" w:hint="eastAsia"/>
                <w:color w:val="000000"/>
                <w:sz w:val="28"/>
              </w:rPr>
              <w:t xml:space="preserve">  </w:t>
            </w:r>
            <w:r w:rsidRPr="00503B72">
              <w:rPr>
                <w:rFonts w:ascii="Times New Roman" w:eastAsia="標楷體" w:hint="eastAsia"/>
                <w:color w:val="000000"/>
                <w:sz w:val="28"/>
              </w:rPr>
              <w:t>□舊案（案件編號</w:t>
            </w:r>
            <w:r w:rsidRPr="00503B72">
              <w:rPr>
                <w:rFonts w:ascii="Times New Roman" w:eastAsia="標楷體"/>
                <w:color w:val="000000"/>
                <w:sz w:val="28"/>
              </w:rPr>
              <w:t xml:space="preserve"> </w:t>
            </w:r>
            <w:r w:rsidRPr="00503B72">
              <w:rPr>
                <w:rFonts w:ascii="Times New Roman" w:eastAsia="標楷體" w:hint="eastAsia"/>
                <w:color w:val="000000"/>
                <w:sz w:val="28"/>
              </w:rPr>
              <w:t>為</w:t>
            </w:r>
            <w:r w:rsidRPr="00503B72">
              <w:rPr>
                <w:rFonts w:ascii="Times New Roman" w:eastAsia="標楷體"/>
                <w:color w:val="000000"/>
                <w:sz w:val="28"/>
                <w:u w:val="single"/>
              </w:rPr>
              <w:t xml:space="preserve">                      </w:t>
            </w:r>
            <w:r w:rsidRPr="00503B72">
              <w:rPr>
                <w:rFonts w:ascii="Times New Roman" w:eastAsia="標楷體" w:hint="eastAsia"/>
                <w:color w:val="000000"/>
                <w:sz w:val="28"/>
              </w:rPr>
              <w:t>）</w:t>
            </w:r>
          </w:p>
        </w:tc>
      </w:tr>
      <w:tr w:rsidR="003064C4" w14:paraId="2B90A63A" w14:textId="77777777" w:rsidTr="00DB0732">
        <w:trPr>
          <w:cantSplit/>
          <w:jc w:val="center"/>
        </w:trPr>
        <w:tc>
          <w:tcPr>
            <w:tcW w:w="4113" w:type="pct"/>
            <w:gridSpan w:val="4"/>
            <w:tcBorders>
              <w:top w:val="single" w:sz="12" w:space="0" w:color="auto"/>
              <w:left w:val="single" w:sz="12" w:space="0" w:color="auto"/>
              <w:bottom w:val="single" w:sz="12" w:space="0" w:color="auto"/>
              <w:right w:val="single" w:sz="4" w:space="0" w:color="auto"/>
            </w:tcBorders>
          </w:tcPr>
          <w:p w14:paraId="021BD548" w14:textId="77777777" w:rsidR="003064C4" w:rsidRPr="00DB0732" w:rsidRDefault="003064C4" w:rsidP="00DB0732">
            <w:pPr>
              <w:tabs>
                <w:tab w:val="left" w:pos="624"/>
                <w:tab w:val="left" w:pos="851"/>
                <w:tab w:val="left" w:pos="1021"/>
              </w:tabs>
              <w:autoSpaceDE w:val="0"/>
              <w:autoSpaceDN w:val="0"/>
              <w:spacing w:line="240" w:lineRule="exact"/>
              <w:ind w:left="1021" w:hanging="1021"/>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0D1EFB8"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10E6210B"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678E5A23"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為凡經證實為本院同成份同使用途徑藥品之原開發廠，出具其功能及效益與本院原有藥品相同或較優之證明文獻（或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5B24D1CD"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2E9196C4"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251A942"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31D70A7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1B947A1"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比較試驗資料，且品質維持穩定相等性者。或可提出衛生主管機關通過免除</w:t>
            </w:r>
            <w:r w:rsidRPr="00DB0732">
              <w:rPr>
                <w:rFonts w:ascii="Times New Roman" w:eastAsia="標楷體"/>
                <w:color w:val="000000"/>
                <w:sz w:val="20"/>
              </w:rPr>
              <w:t>BA/BE</w:t>
            </w:r>
            <w:r w:rsidRPr="00DB0732">
              <w:rPr>
                <w:rFonts w:ascii="Times New Roman" w:eastAsia="標楷體" w:hint="eastAsia"/>
                <w:color w:val="000000"/>
                <w:sz w:val="20"/>
              </w:rPr>
              <w:t>試驗之相關佐證者。</w:t>
            </w:r>
            <w:r w:rsidRPr="00DB0732" w:rsidDel="003064C4">
              <w:rPr>
                <w:rFonts w:ascii="Times New Roman" w:eastAsia="標楷體"/>
                <w:color w:val="000000"/>
                <w:sz w:val="20"/>
              </w:rPr>
              <w:t xml:space="preserve"> </w:t>
            </w:r>
          </w:p>
          <w:p w14:paraId="5BFDC181"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30F55FC9"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Pr="00DB0732">
              <w:rPr>
                <w:rFonts w:ascii="Times New Roman" w:eastAsia="標楷體" w:hint="eastAsia"/>
                <w:color w:val="000000"/>
              </w:rPr>
              <w:t>（臨床試驗案號為：</w:t>
            </w:r>
            <w:r w:rsidRPr="00DB0732">
              <w:rPr>
                <w:rFonts w:ascii="Times New Roman" w:eastAsia="標楷體"/>
                <w:color w:val="000000"/>
              </w:rPr>
              <w:t xml:space="preserve">                                    </w:t>
            </w:r>
            <w:r w:rsidRPr="00DB0732">
              <w:rPr>
                <w:rFonts w:ascii="Times New Roman" w:eastAsia="標楷體" w:hint="eastAsia"/>
                <w:color w:val="000000"/>
              </w:rPr>
              <w:t>）</w:t>
            </w:r>
          </w:p>
          <w:p w14:paraId="5068676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0FB349A9" w14:textId="77777777" w:rsidR="003064C4" w:rsidRDefault="003064C4"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S</w:t>
            </w:r>
            <w:r w:rsidRPr="00DB0732">
              <w:rPr>
                <w:rFonts w:ascii="Times New Roman" w:eastAsia="標楷體" w:hint="eastAsia"/>
                <w:color w:val="000000"/>
              </w:rPr>
              <w:t>生物相似性藥品</w:t>
            </w:r>
          </w:p>
          <w:p w14:paraId="5053BBE6" w14:textId="6EFE399B" w:rsidR="00C71596" w:rsidRPr="00A2262A" w:rsidRDefault="00C71596"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C71596">
              <w:rPr>
                <w:rFonts w:ascii="Times New Roman" w:eastAsia="標楷體" w:hint="eastAsia"/>
                <w:color w:val="000000"/>
              </w:rPr>
              <w:t>Y</w:t>
            </w:r>
            <w:r w:rsidRPr="00C71596">
              <w:rPr>
                <w:rFonts w:ascii="Times New Roman" w:eastAsia="標楷體" w:hint="eastAsia"/>
                <w:color w:val="000000"/>
              </w:rPr>
              <w:t>符合複方條件</w:t>
            </w:r>
            <w:r w:rsidRPr="00C71596">
              <w:rPr>
                <w:rFonts w:ascii="Times New Roman" w:eastAsia="標楷體" w:hint="eastAsia"/>
                <w:color w:val="000000"/>
              </w:rPr>
              <w:t>(III)</w:t>
            </w:r>
            <w:r w:rsidRPr="00C71596">
              <w:rPr>
                <w:rFonts w:ascii="Times New Roman" w:eastAsia="標楷體" w:hint="eastAsia"/>
                <w:color w:val="000000"/>
              </w:rPr>
              <w:t>且經藥委會同意之複方規格組合藥品。</w:t>
            </w:r>
          </w:p>
        </w:tc>
        <w:tc>
          <w:tcPr>
            <w:tcW w:w="887" w:type="pct"/>
            <w:tcBorders>
              <w:top w:val="single" w:sz="12" w:space="0" w:color="auto"/>
              <w:left w:val="single" w:sz="4" w:space="0" w:color="auto"/>
              <w:bottom w:val="single" w:sz="12" w:space="0" w:color="auto"/>
              <w:right w:val="single" w:sz="12" w:space="0" w:color="auto"/>
            </w:tcBorders>
          </w:tcPr>
          <w:p w14:paraId="375C4C75" w14:textId="77777777" w:rsidR="003064C4" w:rsidRPr="00DB0732" w:rsidRDefault="003064C4" w:rsidP="00DB0732">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sidR="00D23EE9">
              <w:rPr>
                <w:rFonts w:ascii="Times New Roman" w:eastAsia="標楷體" w:hint="eastAsia"/>
                <w:color w:val="000000"/>
                <w:sz w:val="20"/>
              </w:rPr>
              <w:t>狀態</w:t>
            </w:r>
            <w:r w:rsidRPr="00DB0732">
              <w:rPr>
                <w:rFonts w:ascii="Times New Roman" w:eastAsia="標楷體" w:hint="eastAsia"/>
                <w:color w:val="000000"/>
                <w:sz w:val="20"/>
              </w:rPr>
              <w:t>：</w:t>
            </w:r>
          </w:p>
          <w:p w14:paraId="6AEDFF8A" w14:textId="77777777" w:rsidR="003064C4" w:rsidRPr="00DB0732" w:rsidRDefault="003064C4"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rPr>
            </w:pPr>
            <w:r w:rsidRPr="00DB0732">
              <w:rPr>
                <w:rFonts w:ascii="標楷體" w:eastAsia="標楷體" w:hAnsi="標楷體"/>
                <w:color w:val="000000"/>
                <w:sz w:val="20"/>
              </w:rPr>
              <w:t>□</w:t>
            </w:r>
            <w:r w:rsidRPr="00DB0732">
              <w:rPr>
                <w:rFonts w:ascii="Times New Roman" w:eastAsia="標楷體" w:hint="eastAsia"/>
                <w:color w:val="000000"/>
                <w:sz w:val="20"/>
              </w:rPr>
              <w:t>健保給付</w:t>
            </w:r>
          </w:p>
          <w:p w14:paraId="47714592" w14:textId="77777777" w:rsidR="003064C4" w:rsidRPr="00DB0732" w:rsidRDefault="003064C4"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rPr>
            </w:pPr>
            <w:r w:rsidRPr="00DB0732">
              <w:rPr>
                <w:rFonts w:ascii="標楷體" w:eastAsia="標楷體" w:hAnsi="標楷體"/>
                <w:color w:val="000000"/>
                <w:sz w:val="20"/>
              </w:rPr>
              <w:t>□</w:t>
            </w:r>
            <w:r w:rsidRPr="00DB0732">
              <w:rPr>
                <w:rFonts w:ascii="Times New Roman" w:eastAsia="標楷體" w:hint="eastAsia"/>
                <w:color w:val="000000"/>
                <w:sz w:val="20"/>
              </w:rPr>
              <w:t>健保公告不予給付</w:t>
            </w:r>
          </w:p>
          <w:p w14:paraId="5F86D65E" w14:textId="77777777" w:rsidR="003064C4" w:rsidRPr="00DB0732" w:rsidRDefault="003064C4"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rPr>
            </w:pPr>
            <w:r w:rsidRPr="00DB0732">
              <w:rPr>
                <w:rFonts w:ascii="標楷體" w:eastAsia="標楷體" w:hAnsi="標楷體"/>
                <w:color w:val="000000"/>
                <w:sz w:val="20"/>
              </w:rPr>
              <w:t>□</w:t>
            </w:r>
            <w:r w:rsidRPr="00DB0732">
              <w:rPr>
                <w:rFonts w:ascii="Times New Roman" w:eastAsia="標楷體"/>
                <w:color w:val="000000"/>
                <w:sz w:val="20"/>
              </w:rPr>
              <w:t>Z(1)</w:t>
            </w:r>
            <w:r w:rsidRPr="00DB0732">
              <w:rPr>
                <w:rFonts w:ascii="Times New Roman" w:eastAsia="標楷體" w:hint="eastAsia"/>
                <w:color w:val="000000"/>
                <w:sz w:val="20"/>
              </w:rPr>
              <w:t>本院有使用經驗之專案藥品，且健保給付申請中</w:t>
            </w:r>
          </w:p>
          <w:p w14:paraId="52DAB64E" w14:textId="77777777" w:rsidR="003064C4" w:rsidRPr="00A2262A" w:rsidRDefault="003064C4"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rPr>
            </w:pPr>
            <w:r w:rsidRPr="00DB0732">
              <w:rPr>
                <w:rFonts w:ascii="標楷體" w:eastAsia="標楷體" w:hAnsi="標楷體"/>
                <w:color w:val="000000"/>
                <w:sz w:val="20"/>
              </w:rPr>
              <w:t>□</w:t>
            </w:r>
            <w:r w:rsidRPr="00DB0732">
              <w:rPr>
                <w:rFonts w:ascii="Times New Roman" w:eastAsia="標楷體"/>
                <w:color w:val="000000"/>
                <w:sz w:val="20"/>
              </w:rPr>
              <w:t>Z(2)</w:t>
            </w:r>
            <w:r w:rsidRPr="00DB0732">
              <w:rPr>
                <w:rFonts w:ascii="Times New Roman" w:eastAsia="標楷體" w:hint="eastAsia"/>
                <w:color w:val="000000"/>
                <w:sz w:val="20"/>
              </w:rPr>
              <w:t>新成分新機轉之新藥，優於本院現有藥品，且健保給付申請中</w:t>
            </w:r>
          </w:p>
        </w:tc>
      </w:tr>
      <w:tr w:rsidR="00200366" w14:paraId="16BA8736" w14:textId="77777777" w:rsidTr="00EA26C4">
        <w:trPr>
          <w:cantSplit/>
          <w:jc w:val="center"/>
        </w:trPr>
        <w:tc>
          <w:tcPr>
            <w:tcW w:w="2388" w:type="pct"/>
            <w:tcBorders>
              <w:top w:val="single" w:sz="12" w:space="0" w:color="auto"/>
              <w:left w:val="single" w:sz="12" w:space="0" w:color="auto"/>
              <w:bottom w:val="single" w:sz="6" w:space="0" w:color="auto"/>
              <w:right w:val="single" w:sz="6" w:space="0" w:color="auto"/>
            </w:tcBorders>
          </w:tcPr>
          <w:p w14:paraId="6745DB61" w14:textId="77777777" w:rsidR="00200366" w:rsidRDefault="00200366" w:rsidP="003D7FF3">
            <w:pPr>
              <w:tabs>
                <w:tab w:val="left" w:pos="1134"/>
              </w:tabs>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學名</w:t>
            </w:r>
          </w:p>
        </w:tc>
        <w:tc>
          <w:tcPr>
            <w:tcW w:w="2612" w:type="pct"/>
            <w:gridSpan w:val="4"/>
            <w:tcBorders>
              <w:top w:val="single" w:sz="12" w:space="0" w:color="auto"/>
              <w:left w:val="single" w:sz="6" w:space="0" w:color="auto"/>
              <w:right w:val="single" w:sz="12" w:space="0" w:color="auto"/>
            </w:tcBorders>
          </w:tcPr>
          <w:p w14:paraId="7DFE100C"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商品名</w:t>
            </w:r>
          </w:p>
        </w:tc>
      </w:tr>
      <w:tr w:rsidR="00200366" w14:paraId="4334EC81" w14:textId="77777777" w:rsidTr="00EA26C4">
        <w:trPr>
          <w:cantSplit/>
          <w:jc w:val="center"/>
        </w:trPr>
        <w:tc>
          <w:tcPr>
            <w:tcW w:w="2388" w:type="pct"/>
            <w:tcBorders>
              <w:top w:val="single" w:sz="6" w:space="0" w:color="auto"/>
              <w:left w:val="single" w:sz="12" w:space="0" w:color="auto"/>
              <w:bottom w:val="single" w:sz="6" w:space="0" w:color="auto"/>
              <w:right w:val="single" w:sz="6" w:space="0" w:color="auto"/>
            </w:tcBorders>
          </w:tcPr>
          <w:p w14:paraId="0CE1D6FF"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規格</w:t>
            </w:r>
          </w:p>
        </w:tc>
        <w:tc>
          <w:tcPr>
            <w:tcW w:w="1385" w:type="pct"/>
            <w:gridSpan w:val="2"/>
            <w:tcBorders>
              <w:top w:val="single" w:sz="6" w:space="0" w:color="auto"/>
              <w:left w:val="single" w:sz="6" w:space="0" w:color="auto"/>
              <w:bottom w:val="single" w:sz="6" w:space="0" w:color="auto"/>
              <w:right w:val="single" w:sz="6" w:space="0" w:color="auto"/>
            </w:tcBorders>
          </w:tcPr>
          <w:p w14:paraId="4F01A6D7" w14:textId="4D94C1FD"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擬售價</w:t>
            </w:r>
            <w:r>
              <w:rPr>
                <w:rFonts w:ascii="Times New Roman" w:eastAsia="標楷體"/>
                <w:color w:val="000000"/>
                <w:sz w:val="28"/>
              </w:rPr>
              <w:t xml:space="preserve"> </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c>
          <w:tcPr>
            <w:tcW w:w="1227" w:type="pct"/>
            <w:gridSpan w:val="2"/>
            <w:tcBorders>
              <w:top w:val="single" w:sz="6" w:space="0" w:color="auto"/>
              <w:left w:val="single" w:sz="6" w:space="0" w:color="auto"/>
              <w:bottom w:val="single" w:sz="6" w:space="0" w:color="auto"/>
              <w:right w:val="single" w:sz="12" w:space="0" w:color="auto"/>
            </w:tcBorders>
          </w:tcPr>
          <w:p w14:paraId="0D6A5469" w14:textId="4C35AF08"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健保價</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r>
      <w:tr w:rsidR="00200366" w14:paraId="02444075" w14:textId="77777777" w:rsidTr="00EA26C4">
        <w:trPr>
          <w:cantSplit/>
          <w:jc w:val="center"/>
        </w:trPr>
        <w:tc>
          <w:tcPr>
            <w:tcW w:w="2388" w:type="pct"/>
            <w:tcBorders>
              <w:left w:val="single" w:sz="12" w:space="0" w:color="auto"/>
              <w:bottom w:val="single" w:sz="12" w:space="0" w:color="auto"/>
            </w:tcBorders>
          </w:tcPr>
          <w:p w14:paraId="6061D8B8"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0"/>
              </w:rPr>
            </w:pPr>
            <w:r>
              <w:rPr>
                <w:rFonts w:ascii="Times New Roman" w:eastAsia="標楷體" w:hint="eastAsia"/>
                <w:color w:val="000000"/>
                <w:sz w:val="28"/>
              </w:rPr>
              <w:t>藥理分類</w:t>
            </w:r>
            <w:r>
              <w:rPr>
                <w:rFonts w:ascii="Times New Roman" w:eastAsia="標楷體"/>
                <w:color w:val="000000"/>
                <w:sz w:val="20"/>
              </w:rPr>
              <w:t xml:space="preserve"> </w:t>
            </w:r>
          </w:p>
        </w:tc>
        <w:tc>
          <w:tcPr>
            <w:tcW w:w="2612" w:type="pct"/>
            <w:gridSpan w:val="4"/>
            <w:tcBorders>
              <w:left w:val="single" w:sz="6" w:space="0" w:color="auto"/>
              <w:bottom w:val="single" w:sz="12" w:space="0" w:color="auto"/>
              <w:right w:val="single" w:sz="12" w:space="0" w:color="auto"/>
            </w:tcBorders>
          </w:tcPr>
          <w:p w14:paraId="24C3EC1A"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申請醫師</w:t>
            </w:r>
          </w:p>
          <w:p w14:paraId="0B457272"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科部</w:t>
            </w:r>
          </w:p>
        </w:tc>
      </w:tr>
      <w:tr w:rsidR="00200366" w14:paraId="202525C2" w14:textId="77777777" w:rsidTr="00EA26C4">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F696F18" w14:textId="77777777" w:rsidR="00200366" w:rsidRDefault="00200366" w:rsidP="003D7FF3">
            <w:pPr>
              <w:autoSpaceDE w:val="0"/>
              <w:autoSpaceDN w:val="0"/>
              <w:spacing w:before="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製造廠商及所在地</w:t>
            </w:r>
          </w:p>
          <w:p w14:paraId="5AD7B41A" w14:textId="77777777" w:rsidR="00200366" w:rsidRDefault="00200366" w:rsidP="003D7FF3">
            <w:pPr>
              <w:autoSpaceDE w:val="0"/>
              <w:autoSpaceDN w:val="0"/>
              <w:spacing w:after="120" w:line="320" w:lineRule="atLeast"/>
              <w:ind w:left="113" w:right="113"/>
              <w:textAlignment w:val="bottom"/>
              <w:rPr>
                <w:rFonts w:ascii="Times New Roman" w:eastAsia="標楷體"/>
                <w:color w:val="000000"/>
                <w:sz w:val="28"/>
              </w:rPr>
            </w:pPr>
            <w:r>
              <w:rPr>
                <w:rFonts w:ascii="Times New Roman" w:eastAsia="標楷體" w:hint="eastAsia"/>
                <w:color w:val="000000"/>
                <w:sz w:val="20"/>
              </w:rPr>
              <w:t>（請務必查明並與許可證一致）</w:t>
            </w:r>
          </w:p>
        </w:tc>
      </w:tr>
      <w:tr w:rsidR="00200366" w14:paraId="10343F8D" w14:textId="77777777" w:rsidTr="00EA26C4">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4C2654EC"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0"/>
              </w:rPr>
            </w:pPr>
            <w:r>
              <w:rPr>
                <w:rFonts w:ascii="Times New Roman" w:eastAsia="標楷體" w:hint="eastAsia"/>
                <w:color w:val="000000"/>
                <w:sz w:val="28"/>
              </w:rPr>
              <w:t>是否為原開發廠</w:t>
            </w:r>
            <w:r>
              <w:rPr>
                <w:rFonts w:ascii="Times New Roman" w:eastAsia="標楷體" w:hint="eastAsia"/>
                <w:color w:val="000000"/>
                <w:sz w:val="20"/>
              </w:rPr>
              <w:t>（製造廠商有此主成分專利權）</w:t>
            </w:r>
          </w:p>
          <w:p w14:paraId="7594CC94"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是</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（請附專利</w:t>
            </w:r>
            <w:r w:rsidR="00A96FB8">
              <w:rPr>
                <w:rFonts w:ascii="Times New Roman" w:eastAsia="標楷體" w:hint="eastAsia"/>
                <w:color w:val="000000"/>
                <w:sz w:val="20"/>
              </w:rPr>
              <w:t>證</w:t>
            </w:r>
            <w:r>
              <w:rPr>
                <w:rFonts w:ascii="Times New Roman" w:eastAsia="標楷體" w:hint="eastAsia"/>
                <w:color w:val="000000"/>
                <w:sz w:val="20"/>
              </w:rPr>
              <w:t>明影本一份）</w:t>
            </w:r>
          </w:p>
          <w:p w14:paraId="68794AB7"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否</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（請填附非主成份原開發廠應附原料藥資料表）</w:t>
            </w:r>
          </w:p>
        </w:tc>
      </w:tr>
      <w:tr w:rsidR="00200366" w14:paraId="78B1340E" w14:textId="77777777" w:rsidTr="00EA26C4">
        <w:trPr>
          <w:cantSplit/>
          <w:jc w:val="center"/>
        </w:trPr>
        <w:tc>
          <w:tcPr>
            <w:tcW w:w="3163" w:type="pct"/>
            <w:gridSpan w:val="2"/>
            <w:tcBorders>
              <w:top w:val="single" w:sz="12" w:space="0" w:color="auto"/>
              <w:left w:val="single" w:sz="12" w:space="0" w:color="auto"/>
            </w:tcBorders>
          </w:tcPr>
          <w:p w14:paraId="3F76BB5F"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公司名稱</w:t>
            </w:r>
            <w:r>
              <w:rPr>
                <w:rFonts w:ascii="Times New Roman" w:eastAsia="標楷體"/>
                <w:color w:val="000000"/>
                <w:sz w:val="28"/>
              </w:rPr>
              <w:t xml:space="preserve"> </w:t>
            </w:r>
            <w:r>
              <w:rPr>
                <w:rFonts w:ascii="Times New Roman" w:eastAsia="標楷體" w:hint="eastAsia"/>
                <w:color w:val="000000"/>
                <w:sz w:val="28"/>
              </w:rPr>
              <w:t>ˍˍˍˍˍˍˍˍˍˍˍˍˍˍˍ</w:t>
            </w:r>
          </w:p>
        </w:tc>
        <w:tc>
          <w:tcPr>
            <w:tcW w:w="1837" w:type="pct"/>
            <w:gridSpan w:val="3"/>
            <w:tcBorders>
              <w:top w:val="single" w:sz="12" w:space="0" w:color="auto"/>
              <w:right w:val="single" w:sz="12" w:space="0" w:color="auto"/>
            </w:tcBorders>
          </w:tcPr>
          <w:p w14:paraId="48FEF95D"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u w:val="single"/>
              </w:rPr>
            </w:pPr>
            <w:r>
              <w:rPr>
                <w:rFonts w:ascii="Times New Roman" w:eastAsia="標楷體" w:hint="eastAsia"/>
                <w:color w:val="000000"/>
                <w:sz w:val="28"/>
              </w:rPr>
              <w:t>電話</w:t>
            </w:r>
            <w:r>
              <w:rPr>
                <w:rFonts w:ascii="Times New Roman" w:eastAsia="標楷體"/>
                <w:color w:val="000000"/>
                <w:sz w:val="28"/>
              </w:rPr>
              <w:t xml:space="preserve"> </w:t>
            </w:r>
            <w:r>
              <w:rPr>
                <w:rFonts w:ascii="Times New Roman" w:eastAsia="標楷體" w:hint="eastAsia"/>
                <w:color w:val="000000"/>
                <w:sz w:val="28"/>
              </w:rPr>
              <w:t>ˍˍˍˍˍ分機</w:t>
            </w:r>
            <w:r>
              <w:rPr>
                <w:rFonts w:ascii="Times New Roman" w:eastAsia="標楷體" w:hint="eastAsia"/>
                <w:color w:val="000000"/>
                <w:sz w:val="28"/>
                <w:u w:val="single"/>
              </w:rPr>
              <w:t xml:space="preserve">         </w:t>
            </w:r>
          </w:p>
        </w:tc>
      </w:tr>
      <w:tr w:rsidR="00200366" w14:paraId="776B2801" w14:textId="77777777" w:rsidTr="00EA26C4">
        <w:trPr>
          <w:cantSplit/>
          <w:jc w:val="center"/>
        </w:trPr>
        <w:tc>
          <w:tcPr>
            <w:tcW w:w="3163" w:type="pct"/>
            <w:gridSpan w:val="2"/>
            <w:tcBorders>
              <w:left w:val="single" w:sz="12" w:space="0" w:color="auto"/>
            </w:tcBorders>
          </w:tcPr>
          <w:p w14:paraId="41270408"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公司本申請案連絡人ˍˍˍˍˍˍˍˍˍˍ</w:t>
            </w:r>
          </w:p>
        </w:tc>
        <w:tc>
          <w:tcPr>
            <w:tcW w:w="1837" w:type="pct"/>
            <w:gridSpan w:val="3"/>
            <w:tcBorders>
              <w:right w:val="single" w:sz="12" w:space="0" w:color="auto"/>
            </w:tcBorders>
          </w:tcPr>
          <w:p w14:paraId="10D285FE"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傳真</w:t>
            </w:r>
            <w:r>
              <w:rPr>
                <w:rFonts w:ascii="Times New Roman" w:eastAsia="標楷體"/>
                <w:color w:val="000000"/>
                <w:sz w:val="28"/>
              </w:rPr>
              <w:t xml:space="preserve"> </w:t>
            </w:r>
            <w:r>
              <w:rPr>
                <w:rFonts w:ascii="Times New Roman" w:eastAsia="標楷體" w:hint="eastAsia"/>
                <w:color w:val="000000"/>
                <w:sz w:val="28"/>
              </w:rPr>
              <w:t>ˍˍˍˍˍˍ</w:t>
            </w:r>
          </w:p>
        </w:tc>
      </w:tr>
      <w:tr w:rsidR="00200366" w14:paraId="1729E59A" w14:textId="77777777" w:rsidTr="00EA26C4">
        <w:trPr>
          <w:cantSplit/>
          <w:jc w:val="center"/>
        </w:trPr>
        <w:tc>
          <w:tcPr>
            <w:tcW w:w="5000" w:type="pct"/>
            <w:gridSpan w:val="5"/>
            <w:tcBorders>
              <w:left w:val="single" w:sz="12" w:space="0" w:color="auto"/>
              <w:bottom w:val="single" w:sz="12" w:space="0" w:color="auto"/>
              <w:right w:val="single" w:sz="12" w:space="0" w:color="auto"/>
            </w:tcBorders>
          </w:tcPr>
          <w:p w14:paraId="64EA9A2F" w14:textId="77777777" w:rsidR="00200366" w:rsidRDefault="00200366" w:rsidP="003D7FF3">
            <w:pPr>
              <w:autoSpaceDE w:val="0"/>
              <w:autoSpaceDN w:val="0"/>
              <w:spacing w:before="240" w:after="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公司地址</w:t>
            </w:r>
            <w:r>
              <w:rPr>
                <w:rFonts w:ascii="Times New Roman" w:eastAsia="標楷體"/>
                <w:color w:val="000000"/>
                <w:sz w:val="28"/>
              </w:rPr>
              <w:t xml:space="preserve"> </w:t>
            </w:r>
            <w:r>
              <w:rPr>
                <w:rFonts w:ascii="Times New Roman" w:eastAsia="標楷體" w:hint="eastAsia"/>
                <w:color w:val="000000"/>
                <w:sz w:val="28"/>
              </w:rPr>
              <w:t>ˍˍˍˍˍˍˍˍˍˍˍˍˍˍˍˍˍˍˍˍˍˍˍˍˍˍ</w:t>
            </w:r>
          </w:p>
        </w:tc>
      </w:tr>
    </w:tbl>
    <w:p w14:paraId="3D5A0755" w14:textId="77777777" w:rsidR="00200366" w:rsidRDefault="00200366" w:rsidP="00200366">
      <w:pPr>
        <w:autoSpaceDE w:val="0"/>
        <w:autoSpaceDN w:val="0"/>
        <w:jc w:val="right"/>
        <w:textAlignment w:val="bottom"/>
        <w:rPr>
          <w:rFonts w:ascii="Times New Roman" w:eastAsia="標楷體"/>
          <w:color w:val="000000"/>
          <w:sz w:val="28"/>
        </w:rPr>
      </w:pPr>
    </w:p>
    <w:p w14:paraId="41D81F2C" w14:textId="77777777" w:rsidR="00200366" w:rsidRDefault="00200366" w:rsidP="00200366">
      <w:pPr>
        <w:autoSpaceDE w:val="0"/>
        <w:autoSpaceDN w:val="0"/>
        <w:jc w:val="right"/>
        <w:textAlignment w:val="bottom"/>
        <w:rPr>
          <w:rFonts w:ascii="Times New Roman" w:eastAsia="標楷體"/>
          <w:color w:val="000000"/>
          <w:sz w:val="28"/>
        </w:rPr>
      </w:pPr>
      <w:r>
        <w:rPr>
          <w:rFonts w:ascii="Times New Roman" w:eastAsia="標楷體" w:hint="eastAsia"/>
          <w:color w:val="000000"/>
          <w:sz w:val="28"/>
        </w:rPr>
        <w:t>填寫人簽名：ˍˍˍˍˍˍˍˍˍˍˍˍ　日期：ˍˍˍˍˍ</w:t>
      </w:r>
    </w:p>
    <w:p w14:paraId="1B30A5EA" w14:textId="77777777" w:rsidR="00E86A57" w:rsidRDefault="00E86A57">
      <w:pPr>
        <w:pStyle w:val="1"/>
        <w:pageBreakBefore/>
        <w:spacing w:before="0" w:line="240" w:lineRule="auto"/>
        <w:rPr>
          <w:rFonts w:ascii="Times New Roman"/>
          <w:color w:val="000000"/>
          <w:sz w:val="40"/>
          <w:szCs w:val="40"/>
        </w:rPr>
      </w:pPr>
      <w:bookmarkStart w:id="71" w:name="_Toc144122061"/>
      <w:bookmarkStart w:id="72" w:name="_Toc144122118"/>
      <w:bookmarkStart w:id="73" w:name="_Toc144122437"/>
      <w:bookmarkStart w:id="74" w:name="_Toc144122535"/>
      <w:r>
        <w:rPr>
          <w:rFonts w:ascii="Times New Roman" w:hint="eastAsia"/>
          <w:color w:val="000000"/>
          <w:sz w:val="40"/>
          <w:szCs w:val="40"/>
        </w:rPr>
        <w:t>同類藥品比較表</w:t>
      </w:r>
      <w:bookmarkEnd w:id="71"/>
      <w:bookmarkEnd w:id="72"/>
      <w:bookmarkEnd w:id="73"/>
      <w:bookmarkEnd w:id="74"/>
    </w:p>
    <w:p w14:paraId="3459CE10" w14:textId="77777777" w:rsidR="00E86A57" w:rsidRDefault="00E86A57">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若同類品較多請自行調整表格及欄位，請註明參考文獻</w:t>
      </w:r>
      <w:r>
        <w:rPr>
          <w:rFonts w:ascii="Times New Roman" w:eastAsia="標楷體" w:hint="eastAsia"/>
          <w:color w:val="000000"/>
          <w:szCs w:val="24"/>
        </w:rPr>
        <w:t>)</w:t>
      </w:r>
    </w:p>
    <w:p w14:paraId="7442FD4C" w14:textId="77777777" w:rsidR="008643D1" w:rsidRDefault="008643D1">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如無同類藥品，則需填入申請藥品之基本資料</w:t>
      </w:r>
      <w:r>
        <w:rPr>
          <w:rFonts w:ascii="Times New Roman" w:eastAsia="標楷體" w:hint="eastAsia"/>
          <w:color w:val="000000"/>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9"/>
        <w:gridCol w:w="1382"/>
        <w:gridCol w:w="1382"/>
        <w:gridCol w:w="1382"/>
        <w:gridCol w:w="1382"/>
        <w:gridCol w:w="1382"/>
      </w:tblGrid>
      <w:tr w:rsidR="00E86A57" w14:paraId="28D7045E" w14:textId="77777777">
        <w:trPr>
          <w:trHeight w:val="397"/>
        </w:trPr>
        <w:tc>
          <w:tcPr>
            <w:tcW w:w="1404" w:type="pct"/>
            <w:vAlign w:val="center"/>
          </w:tcPr>
          <w:p w14:paraId="48FC435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學名</w:t>
            </w:r>
          </w:p>
        </w:tc>
        <w:tc>
          <w:tcPr>
            <w:tcW w:w="719" w:type="pct"/>
            <w:vAlign w:val="center"/>
          </w:tcPr>
          <w:p w14:paraId="10B169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12D2DD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D442C0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7B590438"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103C631" w14:textId="77777777" w:rsidR="00E86A57" w:rsidRDefault="00E86A57">
            <w:pPr>
              <w:snapToGrid w:val="0"/>
              <w:spacing w:line="240" w:lineRule="auto"/>
              <w:jc w:val="center"/>
              <w:rPr>
                <w:rFonts w:ascii="Times New Roman" w:eastAsia="標楷體"/>
                <w:color w:val="000000"/>
                <w:sz w:val="20"/>
              </w:rPr>
            </w:pPr>
          </w:p>
        </w:tc>
      </w:tr>
      <w:tr w:rsidR="00E86A57" w14:paraId="720F81D9" w14:textId="77777777">
        <w:trPr>
          <w:trHeight w:val="397"/>
        </w:trPr>
        <w:tc>
          <w:tcPr>
            <w:tcW w:w="1404" w:type="pct"/>
            <w:vAlign w:val="center"/>
          </w:tcPr>
          <w:p w14:paraId="5BCF575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商品名</w:t>
            </w:r>
          </w:p>
        </w:tc>
        <w:tc>
          <w:tcPr>
            <w:tcW w:w="719" w:type="pct"/>
            <w:vAlign w:val="center"/>
          </w:tcPr>
          <w:p w14:paraId="3C55E87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6C2EF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F7DE54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5BD18DE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3D270B" w14:textId="77777777" w:rsidR="00E86A57" w:rsidRDefault="00E86A57">
            <w:pPr>
              <w:snapToGrid w:val="0"/>
              <w:spacing w:line="240" w:lineRule="auto"/>
              <w:jc w:val="center"/>
              <w:rPr>
                <w:rFonts w:ascii="Times New Roman" w:eastAsia="標楷體"/>
                <w:color w:val="000000"/>
                <w:sz w:val="20"/>
              </w:rPr>
            </w:pPr>
          </w:p>
        </w:tc>
      </w:tr>
      <w:tr w:rsidR="00E86A57" w14:paraId="2871A156" w14:textId="77777777">
        <w:trPr>
          <w:trHeight w:val="397"/>
        </w:trPr>
        <w:tc>
          <w:tcPr>
            <w:tcW w:w="1404" w:type="pct"/>
            <w:vAlign w:val="center"/>
          </w:tcPr>
          <w:p w14:paraId="57F54C27"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規格（含量</w:t>
            </w:r>
            <w:r>
              <w:rPr>
                <w:rFonts w:ascii="Times New Roman" w:eastAsia="標楷體"/>
                <w:color w:val="000000"/>
                <w:sz w:val="20"/>
              </w:rPr>
              <w:t>/</w:t>
            </w:r>
            <w:r>
              <w:rPr>
                <w:rFonts w:ascii="Times New Roman" w:eastAsia="標楷體" w:hint="eastAsia"/>
                <w:color w:val="000000"/>
                <w:sz w:val="20"/>
              </w:rPr>
              <w:t>劑型）</w:t>
            </w:r>
          </w:p>
        </w:tc>
        <w:tc>
          <w:tcPr>
            <w:tcW w:w="719" w:type="pct"/>
            <w:vAlign w:val="center"/>
          </w:tcPr>
          <w:p w14:paraId="78776AC7"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84842BD"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7351C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B975F3E"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2DADCF" w14:textId="77777777" w:rsidR="00E86A57" w:rsidRDefault="00E86A57">
            <w:pPr>
              <w:snapToGrid w:val="0"/>
              <w:spacing w:line="240" w:lineRule="auto"/>
              <w:jc w:val="center"/>
              <w:rPr>
                <w:rFonts w:ascii="Times New Roman" w:eastAsia="標楷體"/>
                <w:color w:val="000000"/>
                <w:sz w:val="20"/>
              </w:rPr>
            </w:pPr>
          </w:p>
        </w:tc>
      </w:tr>
      <w:tr w:rsidR="00E86A57" w14:paraId="0A81B088" w14:textId="77777777">
        <w:trPr>
          <w:trHeight w:val="397"/>
        </w:trPr>
        <w:tc>
          <w:tcPr>
            <w:tcW w:w="1404" w:type="pct"/>
            <w:vAlign w:val="center"/>
          </w:tcPr>
          <w:p w14:paraId="2A47307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藥理分類或化學分類</w:t>
            </w:r>
          </w:p>
        </w:tc>
        <w:tc>
          <w:tcPr>
            <w:tcW w:w="719" w:type="pct"/>
            <w:vAlign w:val="center"/>
          </w:tcPr>
          <w:p w14:paraId="081C19D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18B65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418AC0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18D7D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C18B26B" w14:textId="77777777" w:rsidR="00E86A57" w:rsidRDefault="00E86A57">
            <w:pPr>
              <w:snapToGrid w:val="0"/>
              <w:spacing w:line="240" w:lineRule="auto"/>
              <w:jc w:val="center"/>
              <w:rPr>
                <w:rFonts w:ascii="Times New Roman" w:eastAsia="標楷體"/>
                <w:color w:val="000000"/>
                <w:sz w:val="20"/>
              </w:rPr>
            </w:pPr>
          </w:p>
        </w:tc>
      </w:tr>
      <w:tr w:rsidR="00E86A57" w14:paraId="545683BC" w14:textId="77777777">
        <w:trPr>
          <w:trHeight w:val="397"/>
        </w:trPr>
        <w:tc>
          <w:tcPr>
            <w:tcW w:w="1404" w:type="pct"/>
            <w:tcBorders>
              <w:bottom w:val="single" w:sz="6" w:space="0" w:color="auto"/>
            </w:tcBorders>
            <w:vAlign w:val="center"/>
          </w:tcPr>
          <w:p w14:paraId="2C5DF60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作用機制</w:t>
            </w:r>
          </w:p>
        </w:tc>
        <w:tc>
          <w:tcPr>
            <w:tcW w:w="719" w:type="pct"/>
            <w:tcBorders>
              <w:bottom w:val="single" w:sz="6" w:space="0" w:color="auto"/>
            </w:tcBorders>
            <w:vAlign w:val="center"/>
          </w:tcPr>
          <w:p w14:paraId="2BB4FD6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596955F7"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913DBDE"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49E6A625"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080B2C2" w14:textId="77777777" w:rsidR="00E86A57" w:rsidRDefault="00E86A57">
            <w:pPr>
              <w:snapToGrid w:val="0"/>
              <w:spacing w:line="240" w:lineRule="auto"/>
              <w:jc w:val="center"/>
              <w:rPr>
                <w:rFonts w:ascii="Times New Roman" w:eastAsia="標楷體"/>
                <w:color w:val="000000"/>
                <w:sz w:val="20"/>
              </w:rPr>
            </w:pPr>
          </w:p>
        </w:tc>
      </w:tr>
      <w:tr w:rsidR="00E86A57" w14:paraId="67C3BBDC" w14:textId="77777777">
        <w:trPr>
          <w:trHeight w:val="397"/>
        </w:trPr>
        <w:tc>
          <w:tcPr>
            <w:tcW w:w="1404" w:type="pct"/>
            <w:tcBorders>
              <w:top w:val="single" w:sz="6" w:space="0" w:color="auto"/>
              <w:bottom w:val="dotted" w:sz="4" w:space="0" w:color="auto"/>
            </w:tcBorders>
            <w:vAlign w:val="center"/>
          </w:tcPr>
          <w:p w14:paraId="1608932C" w14:textId="77777777" w:rsidR="00E86A57" w:rsidRDefault="00296196">
            <w:pPr>
              <w:snapToGrid w:val="0"/>
              <w:spacing w:line="240" w:lineRule="auto"/>
              <w:rPr>
                <w:rFonts w:ascii="Times New Roman" w:eastAsia="標楷體"/>
                <w:color w:val="000000"/>
                <w:sz w:val="20"/>
              </w:rPr>
            </w:pPr>
            <w:r>
              <w:rPr>
                <w:rFonts w:ascii="Times New Roman" w:eastAsia="標楷體" w:hint="eastAsia"/>
                <w:color w:val="000000"/>
                <w:sz w:val="20"/>
              </w:rPr>
              <w:t>美國</w:t>
            </w:r>
            <w:r w:rsidR="00E86A57">
              <w:rPr>
                <w:rFonts w:ascii="Times New Roman" w:eastAsia="標楷體"/>
                <w:color w:val="000000"/>
                <w:sz w:val="20"/>
              </w:rPr>
              <w:t>FDA</w:t>
            </w:r>
            <w:r w:rsidR="00E86A57">
              <w:rPr>
                <w:rFonts w:ascii="Times New Roman" w:eastAsia="標楷體" w:hint="eastAsia"/>
                <w:color w:val="000000"/>
                <w:sz w:val="20"/>
              </w:rPr>
              <w:t>核可之適應症</w:t>
            </w:r>
          </w:p>
        </w:tc>
        <w:tc>
          <w:tcPr>
            <w:tcW w:w="719" w:type="pct"/>
            <w:tcBorders>
              <w:top w:val="single" w:sz="6" w:space="0" w:color="auto"/>
              <w:bottom w:val="dotted" w:sz="4" w:space="0" w:color="auto"/>
            </w:tcBorders>
            <w:vAlign w:val="center"/>
          </w:tcPr>
          <w:p w14:paraId="6202CA9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22C0E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704EFA5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E5C93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A646000" w14:textId="77777777" w:rsidR="00E86A57" w:rsidRDefault="00E86A57">
            <w:pPr>
              <w:snapToGrid w:val="0"/>
              <w:spacing w:line="240" w:lineRule="auto"/>
              <w:jc w:val="center"/>
              <w:rPr>
                <w:rFonts w:ascii="Times New Roman" w:eastAsia="標楷體"/>
                <w:color w:val="000000"/>
                <w:sz w:val="20"/>
              </w:rPr>
            </w:pPr>
          </w:p>
        </w:tc>
      </w:tr>
      <w:tr w:rsidR="00E86A57" w14:paraId="087F01F8" w14:textId="77777777">
        <w:trPr>
          <w:trHeight w:val="397"/>
        </w:trPr>
        <w:tc>
          <w:tcPr>
            <w:tcW w:w="1404" w:type="pct"/>
            <w:tcBorders>
              <w:top w:val="dotted" w:sz="4" w:space="0" w:color="auto"/>
              <w:bottom w:val="single" w:sz="6" w:space="0" w:color="auto"/>
            </w:tcBorders>
            <w:vAlign w:val="center"/>
          </w:tcPr>
          <w:p w14:paraId="5B0ADB49"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衛</w:t>
            </w:r>
            <w:r w:rsidR="00296196">
              <w:rPr>
                <w:rFonts w:ascii="Times New Roman" w:eastAsia="標楷體" w:hint="eastAsia"/>
                <w:color w:val="000000"/>
                <w:sz w:val="20"/>
              </w:rPr>
              <w:t>福部</w:t>
            </w:r>
            <w:r>
              <w:rPr>
                <w:rFonts w:ascii="Times New Roman" w:eastAsia="標楷體" w:hint="eastAsia"/>
                <w:color w:val="000000"/>
                <w:sz w:val="20"/>
              </w:rPr>
              <w:t>核可之適應症</w:t>
            </w:r>
          </w:p>
        </w:tc>
        <w:tc>
          <w:tcPr>
            <w:tcW w:w="719" w:type="pct"/>
            <w:tcBorders>
              <w:top w:val="dotted" w:sz="4" w:space="0" w:color="auto"/>
              <w:bottom w:val="single" w:sz="6" w:space="0" w:color="auto"/>
            </w:tcBorders>
            <w:vAlign w:val="center"/>
          </w:tcPr>
          <w:p w14:paraId="4A8B5C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5F714A4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183B3F3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3F3F3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0D2226A" w14:textId="77777777" w:rsidR="00E86A57" w:rsidRDefault="00E86A57">
            <w:pPr>
              <w:snapToGrid w:val="0"/>
              <w:spacing w:line="240" w:lineRule="auto"/>
              <w:jc w:val="center"/>
              <w:rPr>
                <w:rFonts w:ascii="Times New Roman" w:eastAsia="標楷體"/>
                <w:color w:val="000000"/>
                <w:sz w:val="20"/>
              </w:rPr>
            </w:pPr>
          </w:p>
        </w:tc>
      </w:tr>
      <w:tr w:rsidR="00E86A57" w14:paraId="71207E70" w14:textId="77777777">
        <w:trPr>
          <w:trHeight w:val="397"/>
        </w:trPr>
        <w:tc>
          <w:tcPr>
            <w:tcW w:w="1404" w:type="pct"/>
            <w:tcBorders>
              <w:top w:val="dotted" w:sz="4" w:space="0" w:color="auto"/>
              <w:bottom w:val="single" w:sz="6" w:space="0" w:color="auto"/>
            </w:tcBorders>
            <w:vAlign w:val="center"/>
          </w:tcPr>
          <w:p w14:paraId="0B7B492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一般療程、用法</w:t>
            </w:r>
          </w:p>
        </w:tc>
        <w:tc>
          <w:tcPr>
            <w:tcW w:w="719" w:type="pct"/>
            <w:tcBorders>
              <w:top w:val="dotted" w:sz="4" w:space="0" w:color="auto"/>
              <w:bottom w:val="single" w:sz="6" w:space="0" w:color="auto"/>
            </w:tcBorders>
            <w:vAlign w:val="center"/>
          </w:tcPr>
          <w:p w14:paraId="13B34B7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063FC2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6CE87F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43EAD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4955D14" w14:textId="77777777" w:rsidR="00E86A57" w:rsidRDefault="00E86A57">
            <w:pPr>
              <w:snapToGrid w:val="0"/>
              <w:spacing w:line="240" w:lineRule="auto"/>
              <w:jc w:val="center"/>
              <w:rPr>
                <w:rFonts w:ascii="Times New Roman" w:eastAsia="標楷體"/>
                <w:color w:val="000000"/>
                <w:sz w:val="20"/>
              </w:rPr>
            </w:pPr>
          </w:p>
        </w:tc>
      </w:tr>
      <w:tr w:rsidR="00E86A57" w14:paraId="13CACD0A" w14:textId="77777777">
        <w:trPr>
          <w:trHeight w:val="397"/>
        </w:trPr>
        <w:tc>
          <w:tcPr>
            <w:tcW w:w="1404" w:type="pct"/>
            <w:tcBorders>
              <w:top w:val="dotted" w:sz="4" w:space="0" w:color="auto"/>
              <w:bottom w:val="single" w:sz="6" w:space="0" w:color="auto"/>
            </w:tcBorders>
            <w:vAlign w:val="center"/>
          </w:tcPr>
          <w:p w14:paraId="069F750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兒童劑量</w:t>
            </w:r>
          </w:p>
        </w:tc>
        <w:tc>
          <w:tcPr>
            <w:tcW w:w="719" w:type="pct"/>
            <w:tcBorders>
              <w:top w:val="dotted" w:sz="4" w:space="0" w:color="auto"/>
              <w:bottom w:val="single" w:sz="6" w:space="0" w:color="auto"/>
            </w:tcBorders>
            <w:vAlign w:val="center"/>
          </w:tcPr>
          <w:p w14:paraId="2E59DF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8D71D5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F8DE3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16C14F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2A6C321A" w14:textId="77777777" w:rsidR="00E86A57" w:rsidRDefault="00E86A57">
            <w:pPr>
              <w:snapToGrid w:val="0"/>
              <w:spacing w:line="240" w:lineRule="auto"/>
              <w:jc w:val="center"/>
              <w:rPr>
                <w:rFonts w:ascii="Times New Roman" w:eastAsia="標楷體"/>
                <w:color w:val="000000"/>
                <w:sz w:val="20"/>
              </w:rPr>
            </w:pPr>
          </w:p>
        </w:tc>
      </w:tr>
      <w:tr w:rsidR="00E86A57" w14:paraId="2C9DFB7C" w14:textId="77777777">
        <w:trPr>
          <w:trHeight w:val="397"/>
        </w:trPr>
        <w:tc>
          <w:tcPr>
            <w:tcW w:w="1404" w:type="pct"/>
            <w:tcBorders>
              <w:top w:val="dotted" w:sz="4" w:space="0" w:color="auto"/>
              <w:bottom w:val="single" w:sz="6" w:space="0" w:color="auto"/>
            </w:tcBorders>
            <w:vAlign w:val="center"/>
          </w:tcPr>
          <w:p w14:paraId="6628C37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腎功能不良者劑量調整</w:t>
            </w:r>
          </w:p>
        </w:tc>
        <w:tc>
          <w:tcPr>
            <w:tcW w:w="719" w:type="pct"/>
            <w:tcBorders>
              <w:top w:val="dotted" w:sz="4" w:space="0" w:color="auto"/>
              <w:bottom w:val="single" w:sz="6" w:space="0" w:color="auto"/>
            </w:tcBorders>
            <w:vAlign w:val="center"/>
          </w:tcPr>
          <w:p w14:paraId="44DEE7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66633C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9DC9F6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FDAF00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D381C2F" w14:textId="77777777" w:rsidR="00E86A57" w:rsidRDefault="00E86A57">
            <w:pPr>
              <w:snapToGrid w:val="0"/>
              <w:spacing w:line="240" w:lineRule="auto"/>
              <w:jc w:val="center"/>
              <w:rPr>
                <w:rFonts w:ascii="Times New Roman" w:eastAsia="標楷體"/>
                <w:color w:val="000000"/>
                <w:sz w:val="20"/>
              </w:rPr>
            </w:pPr>
          </w:p>
        </w:tc>
      </w:tr>
      <w:tr w:rsidR="00E86A57" w14:paraId="4BE3007C" w14:textId="77777777">
        <w:trPr>
          <w:trHeight w:val="397"/>
        </w:trPr>
        <w:tc>
          <w:tcPr>
            <w:tcW w:w="1404" w:type="pct"/>
            <w:tcBorders>
              <w:top w:val="dotted" w:sz="4" w:space="0" w:color="auto"/>
              <w:bottom w:val="single" w:sz="6" w:space="0" w:color="auto"/>
            </w:tcBorders>
            <w:vAlign w:val="center"/>
          </w:tcPr>
          <w:p w14:paraId="43C597A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肝功能不良者劑量調整</w:t>
            </w:r>
          </w:p>
        </w:tc>
        <w:tc>
          <w:tcPr>
            <w:tcW w:w="719" w:type="pct"/>
            <w:tcBorders>
              <w:top w:val="dotted" w:sz="4" w:space="0" w:color="auto"/>
              <w:bottom w:val="single" w:sz="6" w:space="0" w:color="auto"/>
            </w:tcBorders>
            <w:vAlign w:val="center"/>
          </w:tcPr>
          <w:p w14:paraId="0E5849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16C62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0BDA83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6EAB67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56702CB" w14:textId="77777777" w:rsidR="00E86A57" w:rsidRDefault="00E86A57">
            <w:pPr>
              <w:snapToGrid w:val="0"/>
              <w:spacing w:line="240" w:lineRule="auto"/>
              <w:jc w:val="center"/>
              <w:rPr>
                <w:rFonts w:ascii="Times New Roman" w:eastAsia="標楷體"/>
                <w:color w:val="000000"/>
                <w:sz w:val="20"/>
              </w:rPr>
            </w:pPr>
          </w:p>
        </w:tc>
      </w:tr>
      <w:tr w:rsidR="00E86A57" w14:paraId="77E3C5EF" w14:textId="77777777">
        <w:trPr>
          <w:trHeight w:val="397"/>
        </w:trPr>
        <w:tc>
          <w:tcPr>
            <w:tcW w:w="1404" w:type="pct"/>
            <w:tcBorders>
              <w:top w:val="single" w:sz="6" w:space="0" w:color="auto"/>
              <w:bottom w:val="dotted" w:sz="6" w:space="0" w:color="auto"/>
            </w:tcBorders>
            <w:vAlign w:val="center"/>
          </w:tcPr>
          <w:p w14:paraId="5E966D9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藥劑學特性</w:t>
            </w:r>
          </w:p>
        </w:tc>
        <w:tc>
          <w:tcPr>
            <w:tcW w:w="719" w:type="pct"/>
            <w:tcBorders>
              <w:top w:val="single" w:sz="6" w:space="0" w:color="auto"/>
              <w:bottom w:val="dotted" w:sz="6" w:space="0" w:color="auto"/>
            </w:tcBorders>
            <w:vAlign w:val="center"/>
          </w:tcPr>
          <w:p w14:paraId="4BF7EE5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17F2BF8"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6C66A9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4F3DDC1"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A8EEB40" w14:textId="77777777" w:rsidR="00E86A57" w:rsidRDefault="00E86A57">
            <w:pPr>
              <w:snapToGrid w:val="0"/>
              <w:spacing w:line="240" w:lineRule="auto"/>
              <w:jc w:val="center"/>
              <w:rPr>
                <w:rFonts w:ascii="Times New Roman" w:eastAsia="標楷體"/>
                <w:color w:val="000000"/>
                <w:sz w:val="20"/>
              </w:rPr>
            </w:pPr>
          </w:p>
        </w:tc>
      </w:tr>
      <w:tr w:rsidR="00E86A57" w14:paraId="3311DD25" w14:textId="77777777">
        <w:trPr>
          <w:trHeight w:val="397"/>
        </w:trPr>
        <w:tc>
          <w:tcPr>
            <w:tcW w:w="1404" w:type="pct"/>
            <w:tcBorders>
              <w:top w:val="dotted" w:sz="6" w:space="0" w:color="auto"/>
              <w:bottom w:val="nil"/>
            </w:tcBorders>
            <w:vAlign w:val="center"/>
          </w:tcPr>
          <w:p w14:paraId="782D558C"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劑型</w:t>
            </w:r>
          </w:p>
        </w:tc>
        <w:tc>
          <w:tcPr>
            <w:tcW w:w="719" w:type="pct"/>
            <w:tcBorders>
              <w:top w:val="dotted" w:sz="6" w:space="0" w:color="auto"/>
              <w:bottom w:val="nil"/>
            </w:tcBorders>
            <w:vAlign w:val="center"/>
          </w:tcPr>
          <w:p w14:paraId="7E37DDDB"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472075"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03B4F2C3"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FD1D68A"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2052B6" w14:textId="77777777" w:rsidR="00E86A57" w:rsidRDefault="00E86A57">
            <w:pPr>
              <w:snapToGrid w:val="0"/>
              <w:spacing w:line="240" w:lineRule="auto"/>
              <w:ind w:left="180"/>
              <w:jc w:val="center"/>
              <w:rPr>
                <w:rFonts w:ascii="Times New Roman" w:eastAsia="標楷體"/>
                <w:color w:val="000000"/>
                <w:sz w:val="20"/>
              </w:rPr>
            </w:pPr>
          </w:p>
        </w:tc>
      </w:tr>
      <w:tr w:rsidR="00E86A57" w14:paraId="25A277A8" w14:textId="77777777">
        <w:trPr>
          <w:trHeight w:val="397"/>
        </w:trPr>
        <w:tc>
          <w:tcPr>
            <w:tcW w:w="1404" w:type="pct"/>
            <w:tcBorders>
              <w:top w:val="dotted" w:sz="6" w:space="0" w:color="auto"/>
              <w:bottom w:val="dotted" w:sz="6" w:space="0" w:color="auto"/>
            </w:tcBorders>
            <w:vAlign w:val="center"/>
          </w:tcPr>
          <w:p w14:paraId="4F5DA3CA"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安定性</w:t>
            </w:r>
          </w:p>
        </w:tc>
        <w:tc>
          <w:tcPr>
            <w:tcW w:w="719" w:type="pct"/>
            <w:tcBorders>
              <w:top w:val="dotted" w:sz="6" w:space="0" w:color="auto"/>
              <w:bottom w:val="dotted" w:sz="6" w:space="0" w:color="auto"/>
            </w:tcBorders>
            <w:vAlign w:val="center"/>
          </w:tcPr>
          <w:p w14:paraId="566163EF"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143A2B6"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AC6069E"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9F8C7D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1696C2" w14:textId="77777777" w:rsidR="00E86A57" w:rsidRDefault="00E86A57">
            <w:pPr>
              <w:snapToGrid w:val="0"/>
              <w:spacing w:line="240" w:lineRule="auto"/>
              <w:ind w:left="180"/>
              <w:jc w:val="center"/>
              <w:rPr>
                <w:rFonts w:ascii="Times New Roman" w:eastAsia="標楷體"/>
                <w:color w:val="000000"/>
                <w:sz w:val="20"/>
              </w:rPr>
            </w:pPr>
          </w:p>
        </w:tc>
      </w:tr>
      <w:tr w:rsidR="00E86A57" w14:paraId="6178215C" w14:textId="77777777">
        <w:trPr>
          <w:trHeight w:val="397"/>
        </w:trPr>
        <w:tc>
          <w:tcPr>
            <w:tcW w:w="1404" w:type="pct"/>
            <w:tcBorders>
              <w:top w:val="dotted" w:sz="6" w:space="0" w:color="auto"/>
              <w:bottom w:val="nil"/>
            </w:tcBorders>
            <w:vAlign w:val="center"/>
          </w:tcPr>
          <w:p w14:paraId="64D52013"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前驅藥</w:t>
            </w:r>
          </w:p>
        </w:tc>
        <w:tc>
          <w:tcPr>
            <w:tcW w:w="719" w:type="pct"/>
            <w:tcBorders>
              <w:top w:val="dotted" w:sz="6" w:space="0" w:color="auto"/>
              <w:bottom w:val="nil"/>
            </w:tcBorders>
            <w:vAlign w:val="center"/>
          </w:tcPr>
          <w:p w14:paraId="5F3C740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D3B5B4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5929718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5F4635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B93D5A7" w14:textId="77777777" w:rsidR="00E86A57" w:rsidRDefault="00E86A57">
            <w:pPr>
              <w:snapToGrid w:val="0"/>
              <w:spacing w:line="240" w:lineRule="auto"/>
              <w:ind w:left="180"/>
              <w:jc w:val="center"/>
              <w:rPr>
                <w:rFonts w:ascii="Times New Roman" w:eastAsia="標楷體"/>
                <w:color w:val="000000"/>
                <w:sz w:val="20"/>
              </w:rPr>
            </w:pPr>
          </w:p>
        </w:tc>
      </w:tr>
      <w:tr w:rsidR="00E86A57" w14:paraId="3EBFE30F" w14:textId="77777777" w:rsidTr="00755A4D">
        <w:trPr>
          <w:trHeight w:val="362"/>
        </w:trPr>
        <w:tc>
          <w:tcPr>
            <w:tcW w:w="1404" w:type="pct"/>
            <w:tcBorders>
              <w:top w:val="single" w:sz="6" w:space="0" w:color="auto"/>
              <w:bottom w:val="dotted" w:sz="6" w:space="0" w:color="auto"/>
            </w:tcBorders>
            <w:vAlign w:val="center"/>
          </w:tcPr>
          <w:p w14:paraId="58A4C161"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藥動學</w:t>
            </w:r>
          </w:p>
        </w:tc>
        <w:tc>
          <w:tcPr>
            <w:tcW w:w="719" w:type="pct"/>
            <w:tcBorders>
              <w:top w:val="single" w:sz="6" w:space="0" w:color="auto"/>
              <w:bottom w:val="dotted" w:sz="6" w:space="0" w:color="auto"/>
            </w:tcBorders>
            <w:vAlign w:val="center"/>
          </w:tcPr>
          <w:p w14:paraId="439B82D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3FF7AC2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B942E8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C9F3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448F0BAE" w14:textId="77777777" w:rsidR="00E86A57" w:rsidRDefault="00E86A57">
            <w:pPr>
              <w:snapToGrid w:val="0"/>
              <w:spacing w:line="240" w:lineRule="auto"/>
              <w:jc w:val="center"/>
              <w:rPr>
                <w:rFonts w:ascii="Times New Roman" w:eastAsia="標楷體"/>
                <w:color w:val="000000"/>
                <w:sz w:val="20"/>
              </w:rPr>
            </w:pPr>
          </w:p>
        </w:tc>
      </w:tr>
      <w:tr w:rsidR="00E86A57" w14:paraId="25AD7EB4" w14:textId="77777777">
        <w:trPr>
          <w:trHeight w:val="397"/>
        </w:trPr>
        <w:tc>
          <w:tcPr>
            <w:tcW w:w="1404" w:type="pct"/>
            <w:tcBorders>
              <w:top w:val="dotted" w:sz="6" w:space="0" w:color="auto"/>
              <w:bottom w:val="dotted" w:sz="6" w:space="0" w:color="auto"/>
            </w:tcBorders>
            <w:vAlign w:val="center"/>
          </w:tcPr>
          <w:p w14:paraId="62768FE9"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BA</w:t>
            </w:r>
          </w:p>
        </w:tc>
        <w:tc>
          <w:tcPr>
            <w:tcW w:w="719" w:type="pct"/>
            <w:tcBorders>
              <w:top w:val="dotted" w:sz="6" w:space="0" w:color="auto"/>
              <w:bottom w:val="dotted" w:sz="6" w:space="0" w:color="auto"/>
            </w:tcBorders>
            <w:vAlign w:val="center"/>
          </w:tcPr>
          <w:p w14:paraId="797BD9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F4867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7B84C0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449AC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96292FC" w14:textId="77777777" w:rsidR="00E86A57" w:rsidRDefault="00E86A57">
            <w:pPr>
              <w:snapToGrid w:val="0"/>
              <w:spacing w:line="240" w:lineRule="auto"/>
              <w:jc w:val="center"/>
              <w:rPr>
                <w:rFonts w:ascii="Times New Roman" w:eastAsia="標楷體"/>
                <w:color w:val="000000"/>
                <w:sz w:val="20"/>
              </w:rPr>
            </w:pPr>
          </w:p>
        </w:tc>
      </w:tr>
      <w:tr w:rsidR="00E86A57" w14:paraId="5E16AC48" w14:textId="77777777">
        <w:trPr>
          <w:trHeight w:val="397"/>
        </w:trPr>
        <w:tc>
          <w:tcPr>
            <w:tcW w:w="1404" w:type="pct"/>
            <w:tcBorders>
              <w:top w:val="dotted" w:sz="6" w:space="0" w:color="auto"/>
              <w:bottom w:val="dotted" w:sz="6" w:space="0" w:color="auto"/>
            </w:tcBorders>
            <w:vAlign w:val="center"/>
          </w:tcPr>
          <w:p w14:paraId="0BE278DD"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Tmax</w:t>
            </w:r>
          </w:p>
        </w:tc>
        <w:tc>
          <w:tcPr>
            <w:tcW w:w="719" w:type="pct"/>
            <w:tcBorders>
              <w:top w:val="dotted" w:sz="6" w:space="0" w:color="auto"/>
              <w:bottom w:val="dotted" w:sz="6" w:space="0" w:color="auto"/>
            </w:tcBorders>
            <w:vAlign w:val="center"/>
          </w:tcPr>
          <w:p w14:paraId="0A4375F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911BA6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829FA2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D6EB57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343D0B" w14:textId="77777777" w:rsidR="00E86A57" w:rsidRDefault="00E86A57">
            <w:pPr>
              <w:snapToGrid w:val="0"/>
              <w:spacing w:line="240" w:lineRule="auto"/>
              <w:jc w:val="center"/>
              <w:rPr>
                <w:rFonts w:ascii="Times New Roman" w:eastAsia="標楷體"/>
                <w:color w:val="000000"/>
                <w:sz w:val="20"/>
              </w:rPr>
            </w:pPr>
          </w:p>
        </w:tc>
      </w:tr>
      <w:tr w:rsidR="00E86A57" w14:paraId="3DB7236C" w14:textId="77777777">
        <w:trPr>
          <w:trHeight w:val="397"/>
        </w:trPr>
        <w:tc>
          <w:tcPr>
            <w:tcW w:w="1404" w:type="pct"/>
            <w:tcBorders>
              <w:top w:val="dotted" w:sz="6" w:space="0" w:color="auto"/>
              <w:bottom w:val="dotted" w:sz="6" w:space="0" w:color="auto"/>
            </w:tcBorders>
            <w:vAlign w:val="center"/>
          </w:tcPr>
          <w:p w14:paraId="26DC2578"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T</w:t>
            </w:r>
            <w:r>
              <w:rPr>
                <w:rFonts w:ascii="Times New Roman" w:eastAsia="標楷體"/>
                <w:color w:val="000000"/>
                <w:sz w:val="20"/>
                <w:vertAlign w:val="subscript"/>
              </w:rPr>
              <w:t>1/2</w:t>
            </w:r>
          </w:p>
        </w:tc>
        <w:tc>
          <w:tcPr>
            <w:tcW w:w="719" w:type="pct"/>
            <w:tcBorders>
              <w:top w:val="dotted" w:sz="6" w:space="0" w:color="auto"/>
              <w:bottom w:val="dotted" w:sz="6" w:space="0" w:color="auto"/>
            </w:tcBorders>
            <w:vAlign w:val="center"/>
          </w:tcPr>
          <w:p w14:paraId="669621D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89E211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568F26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62770D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21FEC40" w14:textId="77777777" w:rsidR="00E86A57" w:rsidRDefault="00E86A57">
            <w:pPr>
              <w:snapToGrid w:val="0"/>
              <w:spacing w:line="240" w:lineRule="auto"/>
              <w:jc w:val="center"/>
              <w:rPr>
                <w:rFonts w:ascii="Times New Roman" w:eastAsia="標楷體"/>
                <w:color w:val="000000"/>
                <w:sz w:val="20"/>
              </w:rPr>
            </w:pPr>
          </w:p>
        </w:tc>
      </w:tr>
      <w:tr w:rsidR="00E86A57" w14:paraId="587AD636" w14:textId="77777777">
        <w:trPr>
          <w:trHeight w:val="397"/>
        </w:trPr>
        <w:tc>
          <w:tcPr>
            <w:tcW w:w="1404" w:type="pct"/>
            <w:tcBorders>
              <w:top w:val="dotted" w:sz="6" w:space="0" w:color="auto"/>
              <w:bottom w:val="dotted" w:sz="6" w:space="0" w:color="auto"/>
            </w:tcBorders>
            <w:vAlign w:val="center"/>
          </w:tcPr>
          <w:p w14:paraId="35D6CDB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duration of action</w:t>
            </w:r>
          </w:p>
        </w:tc>
        <w:tc>
          <w:tcPr>
            <w:tcW w:w="719" w:type="pct"/>
            <w:tcBorders>
              <w:top w:val="dotted" w:sz="6" w:space="0" w:color="auto"/>
              <w:bottom w:val="dotted" w:sz="6" w:space="0" w:color="auto"/>
            </w:tcBorders>
            <w:vAlign w:val="center"/>
          </w:tcPr>
          <w:p w14:paraId="0C9E930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7BAAE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557D8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627E05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2D74B91" w14:textId="77777777" w:rsidR="00E86A57" w:rsidRDefault="00E86A57">
            <w:pPr>
              <w:snapToGrid w:val="0"/>
              <w:spacing w:line="240" w:lineRule="auto"/>
              <w:jc w:val="center"/>
              <w:rPr>
                <w:rFonts w:ascii="Times New Roman" w:eastAsia="標楷體"/>
                <w:color w:val="000000"/>
                <w:sz w:val="20"/>
              </w:rPr>
            </w:pPr>
          </w:p>
        </w:tc>
      </w:tr>
      <w:tr w:rsidR="00E86A57" w14:paraId="0190E423" w14:textId="77777777">
        <w:trPr>
          <w:trHeight w:val="397"/>
        </w:trPr>
        <w:tc>
          <w:tcPr>
            <w:tcW w:w="1404" w:type="pct"/>
            <w:tcBorders>
              <w:top w:val="dotted" w:sz="6" w:space="0" w:color="auto"/>
              <w:bottom w:val="dotted" w:sz="6" w:space="0" w:color="auto"/>
            </w:tcBorders>
            <w:vAlign w:val="center"/>
          </w:tcPr>
          <w:p w14:paraId="7B78BBF7"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V</w:t>
            </w:r>
            <w:r>
              <w:rPr>
                <w:rFonts w:ascii="Times New Roman" w:eastAsia="標楷體"/>
                <w:color w:val="000000"/>
                <w:sz w:val="20"/>
                <w:vertAlign w:val="subscript"/>
              </w:rPr>
              <w:t>d</w:t>
            </w:r>
          </w:p>
        </w:tc>
        <w:tc>
          <w:tcPr>
            <w:tcW w:w="719" w:type="pct"/>
            <w:tcBorders>
              <w:top w:val="dotted" w:sz="6" w:space="0" w:color="auto"/>
              <w:bottom w:val="dotted" w:sz="6" w:space="0" w:color="auto"/>
            </w:tcBorders>
            <w:vAlign w:val="center"/>
          </w:tcPr>
          <w:p w14:paraId="61CFF79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259C4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D6429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EC688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1785CE8" w14:textId="77777777" w:rsidR="00E86A57" w:rsidRDefault="00E86A57">
            <w:pPr>
              <w:snapToGrid w:val="0"/>
              <w:spacing w:line="240" w:lineRule="auto"/>
              <w:jc w:val="center"/>
              <w:rPr>
                <w:rFonts w:ascii="Times New Roman" w:eastAsia="標楷體"/>
                <w:color w:val="000000"/>
                <w:sz w:val="20"/>
              </w:rPr>
            </w:pPr>
          </w:p>
        </w:tc>
      </w:tr>
      <w:tr w:rsidR="00E86A57" w14:paraId="2CC27E58" w14:textId="77777777">
        <w:trPr>
          <w:trHeight w:val="397"/>
        </w:trPr>
        <w:tc>
          <w:tcPr>
            <w:tcW w:w="1404" w:type="pct"/>
            <w:tcBorders>
              <w:top w:val="dotted" w:sz="6" w:space="0" w:color="auto"/>
              <w:bottom w:val="dotted" w:sz="6" w:space="0" w:color="auto"/>
            </w:tcBorders>
            <w:vAlign w:val="center"/>
          </w:tcPr>
          <w:p w14:paraId="2E8CBA81"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protein binding</w:t>
            </w:r>
          </w:p>
        </w:tc>
        <w:tc>
          <w:tcPr>
            <w:tcW w:w="719" w:type="pct"/>
            <w:tcBorders>
              <w:top w:val="dotted" w:sz="6" w:space="0" w:color="auto"/>
              <w:bottom w:val="dotted" w:sz="6" w:space="0" w:color="auto"/>
            </w:tcBorders>
            <w:vAlign w:val="center"/>
          </w:tcPr>
          <w:p w14:paraId="67DBB72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30DF4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96B88C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6C410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0826BA" w14:textId="77777777" w:rsidR="00E86A57" w:rsidRDefault="00E86A57">
            <w:pPr>
              <w:snapToGrid w:val="0"/>
              <w:spacing w:line="240" w:lineRule="auto"/>
              <w:jc w:val="center"/>
              <w:rPr>
                <w:rFonts w:ascii="Times New Roman" w:eastAsia="標楷體"/>
                <w:color w:val="000000"/>
                <w:sz w:val="20"/>
              </w:rPr>
            </w:pPr>
          </w:p>
        </w:tc>
      </w:tr>
      <w:tr w:rsidR="00E86A57" w14:paraId="18C5F454" w14:textId="77777777">
        <w:trPr>
          <w:trHeight w:val="397"/>
        </w:trPr>
        <w:tc>
          <w:tcPr>
            <w:tcW w:w="1404" w:type="pct"/>
            <w:tcBorders>
              <w:top w:val="dotted" w:sz="6" w:space="0" w:color="auto"/>
              <w:bottom w:val="nil"/>
            </w:tcBorders>
            <w:vAlign w:val="center"/>
          </w:tcPr>
          <w:p w14:paraId="3C75C877"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metabolic pathway &amp; enzyme</w:t>
            </w:r>
          </w:p>
        </w:tc>
        <w:tc>
          <w:tcPr>
            <w:tcW w:w="719" w:type="pct"/>
            <w:tcBorders>
              <w:top w:val="dotted" w:sz="6" w:space="0" w:color="auto"/>
              <w:bottom w:val="nil"/>
            </w:tcBorders>
            <w:vAlign w:val="center"/>
          </w:tcPr>
          <w:p w14:paraId="0D9856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83D001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473A4EC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2ECCD8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7195BECF" w14:textId="77777777" w:rsidR="00E86A57" w:rsidRDefault="00E86A57">
            <w:pPr>
              <w:snapToGrid w:val="0"/>
              <w:spacing w:line="240" w:lineRule="auto"/>
              <w:jc w:val="center"/>
              <w:rPr>
                <w:rFonts w:ascii="Times New Roman" w:eastAsia="標楷體"/>
                <w:color w:val="000000"/>
                <w:sz w:val="20"/>
              </w:rPr>
            </w:pPr>
          </w:p>
        </w:tc>
      </w:tr>
      <w:tr w:rsidR="00E86A57" w14:paraId="6BAE486E" w14:textId="77777777">
        <w:trPr>
          <w:trHeight w:val="397"/>
        </w:trPr>
        <w:tc>
          <w:tcPr>
            <w:tcW w:w="1404" w:type="pct"/>
            <w:tcBorders>
              <w:top w:val="dotted" w:sz="6" w:space="0" w:color="auto"/>
              <w:bottom w:val="dotted" w:sz="6" w:space="0" w:color="auto"/>
            </w:tcBorders>
            <w:vAlign w:val="center"/>
          </w:tcPr>
          <w:p w14:paraId="7D3AE7FE"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active metabolite</w:t>
            </w:r>
          </w:p>
        </w:tc>
        <w:tc>
          <w:tcPr>
            <w:tcW w:w="719" w:type="pct"/>
            <w:tcBorders>
              <w:top w:val="dotted" w:sz="6" w:space="0" w:color="auto"/>
              <w:bottom w:val="dotted" w:sz="6" w:space="0" w:color="auto"/>
            </w:tcBorders>
            <w:vAlign w:val="center"/>
          </w:tcPr>
          <w:p w14:paraId="57E3054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4ED8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AC9011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6C3B535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F8890B" w14:textId="77777777" w:rsidR="00E86A57" w:rsidRDefault="00E86A57">
            <w:pPr>
              <w:snapToGrid w:val="0"/>
              <w:spacing w:line="240" w:lineRule="auto"/>
              <w:jc w:val="center"/>
              <w:rPr>
                <w:rFonts w:ascii="Times New Roman" w:eastAsia="標楷體"/>
                <w:color w:val="000000"/>
                <w:sz w:val="20"/>
              </w:rPr>
            </w:pPr>
          </w:p>
        </w:tc>
      </w:tr>
      <w:tr w:rsidR="00E86A57" w14:paraId="397D38F9" w14:textId="77777777">
        <w:trPr>
          <w:trHeight w:val="397"/>
        </w:trPr>
        <w:tc>
          <w:tcPr>
            <w:tcW w:w="1404" w:type="pct"/>
            <w:tcBorders>
              <w:top w:val="nil"/>
              <w:bottom w:val="nil"/>
            </w:tcBorders>
            <w:vAlign w:val="center"/>
          </w:tcPr>
          <w:p w14:paraId="181D913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excretion pathway and percentage</w:t>
            </w:r>
          </w:p>
        </w:tc>
        <w:tc>
          <w:tcPr>
            <w:tcW w:w="719" w:type="pct"/>
            <w:tcBorders>
              <w:top w:val="nil"/>
              <w:bottom w:val="nil"/>
            </w:tcBorders>
            <w:vAlign w:val="center"/>
          </w:tcPr>
          <w:p w14:paraId="415871C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79128D40"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57C1D0E7"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4178031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341C372B" w14:textId="77777777" w:rsidR="00E86A57" w:rsidRDefault="00E86A57">
            <w:pPr>
              <w:snapToGrid w:val="0"/>
              <w:spacing w:line="240" w:lineRule="auto"/>
              <w:jc w:val="center"/>
              <w:rPr>
                <w:rFonts w:ascii="Times New Roman" w:eastAsia="標楷體"/>
                <w:color w:val="000000"/>
                <w:sz w:val="20"/>
              </w:rPr>
            </w:pPr>
          </w:p>
        </w:tc>
      </w:tr>
      <w:tr w:rsidR="00E86A57" w14:paraId="13EFC8EE" w14:textId="77777777">
        <w:trPr>
          <w:trHeight w:val="397"/>
        </w:trPr>
        <w:tc>
          <w:tcPr>
            <w:tcW w:w="1404" w:type="pct"/>
            <w:tcBorders>
              <w:top w:val="single" w:sz="6" w:space="0" w:color="auto"/>
              <w:bottom w:val="dotted" w:sz="6" w:space="0" w:color="auto"/>
            </w:tcBorders>
            <w:vAlign w:val="center"/>
          </w:tcPr>
          <w:p w14:paraId="13FF85D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副作用</w:t>
            </w:r>
          </w:p>
        </w:tc>
        <w:tc>
          <w:tcPr>
            <w:tcW w:w="719" w:type="pct"/>
            <w:tcBorders>
              <w:top w:val="single" w:sz="6" w:space="0" w:color="auto"/>
              <w:bottom w:val="dotted" w:sz="6" w:space="0" w:color="auto"/>
            </w:tcBorders>
            <w:vAlign w:val="center"/>
          </w:tcPr>
          <w:p w14:paraId="4CBD893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45676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679CE09D"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861CD1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2B05ADF8" w14:textId="77777777" w:rsidR="00E86A57" w:rsidRDefault="00E86A57">
            <w:pPr>
              <w:snapToGrid w:val="0"/>
              <w:spacing w:line="240" w:lineRule="auto"/>
              <w:jc w:val="center"/>
              <w:rPr>
                <w:rFonts w:ascii="Times New Roman" w:eastAsia="標楷體"/>
                <w:color w:val="000000"/>
                <w:sz w:val="20"/>
              </w:rPr>
            </w:pPr>
          </w:p>
        </w:tc>
      </w:tr>
      <w:tr w:rsidR="00E86A57" w14:paraId="60C315EE" w14:textId="77777777">
        <w:trPr>
          <w:trHeight w:val="397"/>
        </w:trPr>
        <w:tc>
          <w:tcPr>
            <w:tcW w:w="1404" w:type="pct"/>
            <w:tcBorders>
              <w:top w:val="dotted" w:sz="6" w:space="0" w:color="auto"/>
              <w:bottom w:val="single" w:sz="6" w:space="0" w:color="auto"/>
            </w:tcBorders>
            <w:vAlign w:val="center"/>
          </w:tcPr>
          <w:p w14:paraId="70FC1106"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依賴性</w:t>
            </w:r>
          </w:p>
        </w:tc>
        <w:tc>
          <w:tcPr>
            <w:tcW w:w="719" w:type="pct"/>
            <w:tcBorders>
              <w:top w:val="dotted" w:sz="6" w:space="0" w:color="auto"/>
              <w:bottom w:val="single" w:sz="6" w:space="0" w:color="auto"/>
            </w:tcBorders>
            <w:vAlign w:val="center"/>
          </w:tcPr>
          <w:p w14:paraId="112606B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ADC9E47"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CB0F70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020E2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65E6C291" w14:textId="77777777" w:rsidR="00E86A57" w:rsidRDefault="00E86A57">
            <w:pPr>
              <w:snapToGrid w:val="0"/>
              <w:spacing w:line="240" w:lineRule="auto"/>
              <w:jc w:val="center"/>
              <w:rPr>
                <w:rFonts w:ascii="Times New Roman" w:eastAsia="標楷體"/>
                <w:color w:val="000000"/>
                <w:sz w:val="20"/>
              </w:rPr>
            </w:pPr>
          </w:p>
        </w:tc>
      </w:tr>
      <w:tr w:rsidR="00E86A57" w14:paraId="687AF99E" w14:textId="77777777">
        <w:trPr>
          <w:trHeight w:val="397"/>
        </w:trPr>
        <w:tc>
          <w:tcPr>
            <w:tcW w:w="1404" w:type="pct"/>
            <w:vAlign w:val="center"/>
          </w:tcPr>
          <w:p w14:paraId="372D42D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懷孕分級</w:t>
            </w:r>
          </w:p>
        </w:tc>
        <w:tc>
          <w:tcPr>
            <w:tcW w:w="719" w:type="pct"/>
            <w:vAlign w:val="center"/>
          </w:tcPr>
          <w:p w14:paraId="5E6959B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AA2A84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D1D8D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DD34F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E45026D" w14:textId="77777777" w:rsidR="00E86A57" w:rsidRDefault="00E86A57">
            <w:pPr>
              <w:snapToGrid w:val="0"/>
              <w:spacing w:line="240" w:lineRule="auto"/>
              <w:jc w:val="center"/>
              <w:rPr>
                <w:rFonts w:ascii="Times New Roman" w:eastAsia="標楷體"/>
                <w:color w:val="000000"/>
                <w:sz w:val="20"/>
              </w:rPr>
            </w:pPr>
          </w:p>
        </w:tc>
      </w:tr>
      <w:tr w:rsidR="00E86A57" w14:paraId="10CE8793" w14:textId="77777777">
        <w:trPr>
          <w:trHeight w:val="397"/>
        </w:trPr>
        <w:tc>
          <w:tcPr>
            <w:tcW w:w="1404" w:type="pct"/>
            <w:tcBorders>
              <w:bottom w:val="nil"/>
            </w:tcBorders>
            <w:vAlign w:val="center"/>
          </w:tcPr>
          <w:p w14:paraId="50C72380"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藥品交互作用</w:t>
            </w:r>
          </w:p>
        </w:tc>
        <w:tc>
          <w:tcPr>
            <w:tcW w:w="719" w:type="pct"/>
            <w:tcBorders>
              <w:bottom w:val="nil"/>
            </w:tcBorders>
            <w:vAlign w:val="center"/>
          </w:tcPr>
          <w:p w14:paraId="02A9BE1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44ED607A"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19AFB0B"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119DB3DC"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A09B0BF" w14:textId="77777777" w:rsidR="00E86A57" w:rsidRDefault="00E86A57">
            <w:pPr>
              <w:snapToGrid w:val="0"/>
              <w:spacing w:line="240" w:lineRule="auto"/>
              <w:jc w:val="center"/>
              <w:rPr>
                <w:rFonts w:ascii="Times New Roman" w:eastAsia="標楷體"/>
                <w:color w:val="000000"/>
                <w:sz w:val="20"/>
              </w:rPr>
            </w:pPr>
          </w:p>
        </w:tc>
      </w:tr>
      <w:tr w:rsidR="00E86A57" w14:paraId="14244706" w14:textId="77777777" w:rsidTr="00755A4D">
        <w:trPr>
          <w:trHeight w:val="232"/>
        </w:trPr>
        <w:tc>
          <w:tcPr>
            <w:tcW w:w="1404" w:type="pct"/>
            <w:tcBorders>
              <w:top w:val="single" w:sz="6" w:space="0" w:color="auto"/>
              <w:bottom w:val="nil"/>
            </w:tcBorders>
            <w:vAlign w:val="center"/>
          </w:tcPr>
          <w:p w14:paraId="5E33D35D"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單價</w:t>
            </w:r>
          </w:p>
        </w:tc>
        <w:tc>
          <w:tcPr>
            <w:tcW w:w="719" w:type="pct"/>
            <w:tcBorders>
              <w:top w:val="single" w:sz="6" w:space="0" w:color="auto"/>
              <w:bottom w:val="nil"/>
            </w:tcBorders>
            <w:vAlign w:val="center"/>
          </w:tcPr>
          <w:p w14:paraId="0540832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6F37BDB"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5E345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4AEDD0C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20706D78" w14:textId="77777777" w:rsidR="00E86A57" w:rsidRDefault="00E86A57">
            <w:pPr>
              <w:snapToGrid w:val="0"/>
              <w:spacing w:line="240" w:lineRule="auto"/>
              <w:jc w:val="center"/>
              <w:rPr>
                <w:rFonts w:ascii="Times New Roman" w:eastAsia="標楷體"/>
                <w:color w:val="000000"/>
                <w:sz w:val="20"/>
              </w:rPr>
            </w:pPr>
          </w:p>
        </w:tc>
      </w:tr>
      <w:tr w:rsidR="00E86A57" w14:paraId="034C2FF7" w14:textId="77777777" w:rsidTr="00755A4D">
        <w:trPr>
          <w:trHeight w:val="251"/>
        </w:trPr>
        <w:tc>
          <w:tcPr>
            <w:tcW w:w="1404" w:type="pct"/>
            <w:tcBorders>
              <w:top w:val="dotted" w:sz="6" w:space="0" w:color="auto"/>
              <w:bottom w:val="single" w:sz="6" w:space="0" w:color="auto"/>
            </w:tcBorders>
            <w:vAlign w:val="center"/>
          </w:tcPr>
          <w:p w14:paraId="4EC56E05"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每日藥費或療程藥費</w:t>
            </w:r>
          </w:p>
        </w:tc>
        <w:tc>
          <w:tcPr>
            <w:tcW w:w="719" w:type="pct"/>
            <w:tcBorders>
              <w:top w:val="dotted" w:sz="6" w:space="0" w:color="auto"/>
              <w:bottom w:val="single" w:sz="6" w:space="0" w:color="auto"/>
            </w:tcBorders>
            <w:vAlign w:val="center"/>
          </w:tcPr>
          <w:p w14:paraId="071AA28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3DA511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09669C3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40843CF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242FD8" w14:textId="77777777" w:rsidR="00E86A57" w:rsidRDefault="00E86A57">
            <w:pPr>
              <w:snapToGrid w:val="0"/>
              <w:spacing w:line="240" w:lineRule="auto"/>
              <w:jc w:val="center"/>
              <w:rPr>
                <w:rFonts w:ascii="Times New Roman" w:eastAsia="標楷體"/>
                <w:color w:val="000000"/>
                <w:sz w:val="20"/>
              </w:rPr>
            </w:pPr>
          </w:p>
        </w:tc>
      </w:tr>
      <w:tr w:rsidR="00E86A57" w14:paraId="6678753C" w14:textId="77777777">
        <w:trPr>
          <w:trHeight w:val="397"/>
        </w:trPr>
        <w:tc>
          <w:tcPr>
            <w:tcW w:w="1404" w:type="pct"/>
            <w:tcBorders>
              <w:top w:val="single" w:sz="6" w:space="0" w:color="auto"/>
              <w:bottom w:val="single" w:sz="6" w:space="0" w:color="auto"/>
            </w:tcBorders>
            <w:vAlign w:val="center"/>
          </w:tcPr>
          <w:p w14:paraId="1CD8B694"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治療地位</w:t>
            </w:r>
          </w:p>
        </w:tc>
        <w:tc>
          <w:tcPr>
            <w:tcW w:w="719" w:type="pct"/>
            <w:tcBorders>
              <w:top w:val="single" w:sz="6" w:space="0" w:color="auto"/>
              <w:bottom w:val="single" w:sz="6" w:space="0" w:color="auto"/>
            </w:tcBorders>
            <w:vAlign w:val="center"/>
          </w:tcPr>
          <w:p w14:paraId="40E106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13CF29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D69F9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35A148B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76FC8D6" w14:textId="77777777" w:rsidR="00E86A57" w:rsidRDefault="00E86A57">
            <w:pPr>
              <w:snapToGrid w:val="0"/>
              <w:spacing w:line="240" w:lineRule="auto"/>
              <w:jc w:val="center"/>
              <w:rPr>
                <w:rFonts w:ascii="Times New Roman" w:eastAsia="標楷體"/>
                <w:color w:val="000000"/>
                <w:sz w:val="20"/>
              </w:rPr>
            </w:pPr>
          </w:p>
        </w:tc>
      </w:tr>
      <w:tr w:rsidR="00E86A57" w14:paraId="3B9F858E" w14:textId="77777777" w:rsidTr="00755A4D">
        <w:trPr>
          <w:trHeight w:val="136"/>
        </w:trPr>
        <w:tc>
          <w:tcPr>
            <w:tcW w:w="1404" w:type="pct"/>
            <w:tcBorders>
              <w:top w:val="single" w:sz="6" w:space="0" w:color="auto"/>
              <w:bottom w:val="single" w:sz="12" w:space="0" w:color="auto"/>
            </w:tcBorders>
            <w:vAlign w:val="center"/>
          </w:tcPr>
          <w:p w14:paraId="3636612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優缺點</w:t>
            </w:r>
          </w:p>
        </w:tc>
        <w:tc>
          <w:tcPr>
            <w:tcW w:w="719" w:type="pct"/>
            <w:tcBorders>
              <w:top w:val="single" w:sz="6" w:space="0" w:color="auto"/>
              <w:bottom w:val="single" w:sz="12" w:space="0" w:color="auto"/>
            </w:tcBorders>
            <w:vAlign w:val="center"/>
          </w:tcPr>
          <w:p w14:paraId="5F3AE8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71E8A36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04D105E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61DC28FC"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561D42FB" w14:textId="77777777" w:rsidR="00E86A57" w:rsidRDefault="00E86A57">
            <w:pPr>
              <w:snapToGrid w:val="0"/>
              <w:spacing w:line="240" w:lineRule="auto"/>
              <w:jc w:val="center"/>
              <w:rPr>
                <w:rFonts w:ascii="Times New Roman" w:eastAsia="標楷體"/>
                <w:color w:val="000000"/>
                <w:sz w:val="20"/>
              </w:rPr>
            </w:pPr>
          </w:p>
        </w:tc>
      </w:tr>
    </w:tbl>
    <w:p w14:paraId="71D3616A" w14:textId="77777777" w:rsidR="00E86A57" w:rsidRPr="008643D1" w:rsidRDefault="00A24CBB">
      <w:pPr>
        <w:autoSpaceDE w:val="0"/>
        <w:autoSpaceDN w:val="0"/>
        <w:textAlignment w:val="bottom"/>
        <w:rPr>
          <w:rFonts w:ascii="Times New Roman" w:eastAsia="標楷體"/>
          <w:color w:val="000000"/>
          <w:sz w:val="18"/>
        </w:rPr>
      </w:pPr>
      <w:r w:rsidRPr="00A24CBB">
        <w:rPr>
          <w:rFonts w:ascii="Times New Roman" w:eastAsia="標楷體" w:hint="eastAsia"/>
          <w:color w:val="000000"/>
          <w:sz w:val="22"/>
          <w:szCs w:val="24"/>
        </w:rPr>
        <w:t>參考文獻：</w:t>
      </w:r>
    </w:p>
    <w:p w14:paraId="554D0EA0" w14:textId="77777777" w:rsidR="00E86A57" w:rsidRDefault="00E86A57">
      <w:pPr>
        <w:pStyle w:val="1"/>
        <w:pageBreakBefore/>
        <w:spacing w:before="0" w:line="240" w:lineRule="auto"/>
        <w:rPr>
          <w:rFonts w:ascii="Times New Roman"/>
          <w:color w:val="000000"/>
          <w:sz w:val="40"/>
          <w:szCs w:val="40"/>
        </w:rPr>
      </w:pPr>
      <w:bookmarkStart w:id="75" w:name="_Toc144122062"/>
      <w:bookmarkStart w:id="76" w:name="_Toc144122119"/>
      <w:bookmarkStart w:id="77" w:name="_Toc144122438"/>
      <w:bookmarkStart w:id="78" w:name="_Toc144122536"/>
      <w:r>
        <w:rPr>
          <w:rFonts w:ascii="Times New Roman" w:hint="eastAsia"/>
          <w:color w:val="000000"/>
          <w:sz w:val="40"/>
          <w:szCs w:val="40"/>
        </w:rPr>
        <w:t>試用計畫摘要</w:t>
      </w:r>
      <w:bookmarkEnd w:id="75"/>
      <w:bookmarkEnd w:id="76"/>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905"/>
      </w:tblGrid>
      <w:tr w:rsidR="00E86A57" w14:paraId="6AC605D0" w14:textId="77777777">
        <w:trPr>
          <w:trHeight w:val="1134"/>
        </w:trPr>
        <w:tc>
          <w:tcPr>
            <w:tcW w:w="895" w:type="pct"/>
            <w:vAlign w:val="center"/>
          </w:tcPr>
          <w:p w14:paraId="0836F85B" w14:textId="77777777" w:rsidR="00E86A57" w:rsidRDefault="00E86A57">
            <w:pPr>
              <w:rPr>
                <w:rFonts w:ascii="Times New Roman" w:eastAsia="標楷體"/>
                <w:color w:val="000000"/>
              </w:rPr>
            </w:pPr>
            <w:r>
              <w:rPr>
                <w:rFonts w:ascii="Times New Roman" w:eastAsia="標楷體" w:hint="eastAsia"/>
                <w:color w:val="000000"/>
              </w:rPr>
              <w:t>計畫名稱</w:t>
            </w:r>
          </w:p>
        </w:tc>
        <w:tc>
          <w:tcPr>
            <w:tcW w:w="4105" w:type="pct"/>
            <w:vAlign w:val="center"/>
          </w:tcPr>
          <w:p w14:paraId="3FE26192" w14:textId="77777777" w:rsidR="00E86A57" w:rsidRDefault="00E86A57">
            <w:pPr>
              <w:jc w:val="center"/>
              <w:rPr>
                <w:rFonts w:ascii="Times New Roman" w:eastAsia="標楷體"/>
                <w:color w:val="000000"/>
              </w:rPr>
            </w:pPr>
          </w:p>
        </w:tc>
      </w:tr>
      <w:tr w:rsidR="00E86A57" w14:paraId="559820B5" w14:textId="77777777">
        <w:trPr>
          <w:trHeight w:val="1134"/>
        </w:trPr>
        <w:tc>
          <w:tcPr>
            <w:tcW w:w="895" w:type="pct"/>
            <w:vAlign w:val="center"/>
          </w:tcPr>
          <w:p w14:paraId="49D9EC5B" w14:textId="77777777" w:rsidR="00E86A57" w:rsidRDefault="00E86A57">
            <w:pPr>
              <w:rPr>
                <w:rFonts w:ascii="Times New Roman" w:eastAsia="標楷體"/>
                <w:color w:val="000000"/>
              </w:rPr>
            </w:pPr>
            <w:r>
              <w:rPr>
                <w:rFonts w:ascii="Times New Roman" w:eastAsia="標楷體" w:hint="eastAsia"/>
                <w:color w:val="000000"/>
              </w:rPr>
              <w:t>試驗目的</w:t>
            </w:r>
          </w:p>
        </w:tc>
        <w:tc>
          <w:tcPr>
            <w:tcW w:w="4105" w:type="pct"/>
            <w:vAlign w:val="center"/>
          </w:tcPr>
          <w:p w14:paraId="484D3932" w14:textId="77777777" w:rsidR="00E86A57" w:rsidRDefault="00E86A57">
            <w:pPr>
              <w:jc w:val="center"/>
              <w:rPr>
                <w:rFonts w:ascii="Times New Roman" w:eastAsia="標楷體"/>
                <w:color w:val="000000"/>
              </w:rPr>
            </w:pPr>
          </w:p>
        </w:tc>
      </w:tr>
      <w:tr w:rsidR="00E86A57" w14:paraId="3D69777A" w14:textId="77777777">
        <w:trPr>
          <w:trHeight w:val="1134"/>
        </w:trPr>
        <w:tc>
          <w:tcPr>
            <w:tcW w:w="895" w:type="pct"/>
            <w:vAlign w:val="center"/>
          </w:tcPr>
          <w:p w14:paraId="482BAF06" w14:textId="77777777" w:rsidR="00E86A57" w:rsidRDefault="00E86A57">
            <w:pPr>
              <w:ind w:left="120" w:hangingChars="50" w:hanging="120"/>
              <w:rPr>
                <w:rFonts w:ascii="Times New Roman" w:eastAsia="標楷體"/>
                <w:color w:val="000000"/>
              </w:rPr>
            </w:pPr>
            <w:r>
              <w:rPr>
                <w:rFonts w:ascii="Times New Roman" w:eastAsia="標楷體" w:hint="eastAsia"/>
                <w:color w:val="000000"/>
              </w:rPr>
              <w:t>試用對象</w:t>
            </w:r>
          </w:p>
        </w:tc>
        <w:tc>
          <w:tcPr>
            <w:tcW w:w="4105" w:type="pct"/>
            <w:vAlign w:val="center"/>
          </w:tcPr>
          <w:p w14:paraId="4EE648E7" w14:textId="77777777" w:rsidR="00E86A57" w:rsidRDefault="00E86A57">
            <w:pPr>
              <w:rPr>
                <w:rFonts w:ascii="Times New Roman" w:eastAsia="標楷體"/>
                <w:color w:val="000000"/>
              </w:rPr>
            </w:pPr>
          </w:p>
          <w:p w14:paraId="7387A9F2" w14:textId="77777777" w:rsidR="00E86A57" w:rsidRDefault="00E86A57">
            <w:pPr>
              <w:rPr>
                <w:rFonts w:ascii="Times New Roman" w:eastAsia="標楷體"/>
                <w:color w:val="000000"/>
              </w:rPr>
            </w:pPr>
            <w:r>
              <w:rPr>
                <w:rFonts w:ascii="Times New Roman" w:eastAsia="標楷體" w:hint="eastAsia"/>
                <w:color w:val="000000"/>
              </w:rPr>
              <w:t>納入條件：</w:t>
            </w:r>
          </w:p>
          <w:p w14:paraId="368F9590" w14:textId="77777777" w:rsidR="00E86A57" w:rsidRDefault="00E86A57">
            <w:pPr>
              <w:rPr>
                <w:rFonts w:ascii="Times New Roman" w:eastAsia="標楷體"/>
                <w:color w:val="000000"/>
              </w:rPr>
            </w:pPr>
            <w:r>
              <w:rPr>
                <w:rFonts w:ascii="Times New Roman" w:eastAsia="標楷體" w:hint="eastAsia"/>
                <w:color w:val="000000"/>
              </w:rPr>
              <w:t>排除條件：</w:t>
            </w:r>
          </w:p>
        </w:tc>
      </w:tr>
      <w:tr w:rsidR="00E86A57" w14:paraId="40057F4A" w14:textId="77777777" w:rsidTr="00DB6E26">
        <w:trPr>
          <w:trHeight w:val="430"/>
        </w:trPr>
        <w:tc>
          <w:tcPr>
            <w:tcW w:w="895" w:type="pct"/>
            <w:vAlign w:val="center"/>
          </w:tcPr>
          <w:p w14:paraId="121945B6" w14:textId="77777777" w:rsidR="00E86A57" w:rsidRDefault="00E86A57">
            <w:pPr>
              <w:rPr>
                <w:rFonts w:ascii="Times New Roman" w:eastAsia="標楷體"/>
                <w:color w:val="000000"/>
              </w:rPr>
            </w:pPr>
            <w:r>
              <w:rPr>
                <w:rFonts w:ascii="Times New Roman" w:eastAsia="標楷體" w:hint="eastAsia"/>
                <w:color w:val="000000"/>
              </w:rPr>
              <w:t>病人數</w:t>
            </w:r>
          </w:p>
        </w:tc>
        <w:tc>
          <w:tcPr>
            <w:tcW w:w="4105" w:type="pct"/>
            <w:vAlign w:val="center"/>
          </w:tcPr>
          <w:p w14:paraId="6E94080B" w14:textId="77777777" w:rsidR="00E86A57" w:rsidRDefault="00E86A57">
            <w:pPr>
              <w:jc w:val="center"/>
              <w:rPr>
                <w:rFonts w:ascii="Times New Roman" w:eastAsia="標楷體"/>
                <w:color w:val="000000"/>
              </w:rPr>
            </w:pPr>
          </w:p>
        </w:tc>
      </w:tr>
      <w:tr w:rsidR="00E86A57" w14:paraId="7517823E" w14:textId="77777777" w:rsidTr="00755A4D">
        <w:trPr>
          <w:trHeight w:val="1103"/>
        </w:trPr>
        <w:tc>
          <w:tcPr>
            <w:tcW w:w="895" w:type="pct"/>
            <w:vAlign w:val="center"/>
          </w:tcPr>
          <w:p w14:paraId="2DF105F0" w14:textId="77777777" w:rsidR="00E86A57" w:rsidRDefault="00E86A57">
            <w:pPr>
              <w:rPr>
                <w:rFonts w:ascii="Times New Roman" w:eastAsia="標楷體"/>
                <w:color w:val="000000"/>
              </w:rPr>
            </w:pPr>
            <w:r>
              <w:rPr>
                <w:rFonts w:ascii="Times New Roman" w:eastAsia="標楷體" w:hint="eastAsia"/>
                <w:color w:val="000000"/>
              </w:rPr>
              <w:t>建議劑量</w:t>
            </w:r>
          </w:p>
        </w:tc>
        <w:tc>
          <w:tcPr>
            <w:tcW w:w="4105" w:type="pct"/>
            <w:vAlign w:val="center"/>
          </w:tcPr>
          <w:p w14:paraId="127D89AE" w14:textId="77777777" w:rsidR="00E86A57" w:rsidRDefault="00E86A57">
            <w:pPr>
              <w:jc w:val="center"/>
              <w:rPr>
                <w:rFonts w:ascii="Times New Roman" w:eastAsia="標楷體"/>
                <w:color w:val="000000"/>
              </w:rPr>
            </w:pPr>
          </w:p>
        </w:tc>
      </w:tr>
      <w:tr w:rsidR="00E86A57" w14:paraId="4744FC7D" w14:textId="77777777" w:rsidTr="00755A4D">
        <w:trPr>
          <w:trHeight w:val="1103"/>
        </w:trPr>
        <w:tc>
          <w:tcPr>
            <w:tcW w:w="895" w:type="pct"/>
            <w:vAlign w:val="center"/>
          </w:tcPr>
          <w:p w14:paraId="21EC80E8" w14:textId="77777777" w:rsidR="00E86A57" w:rsidRDefault="00E86A57">
            <w:pPr>
              <w:rPr>
                <w:rFonts w:ascii="Times New Roman" w:eastAsia="標楷體"/>
                <w:color w:val="000000"/>
              </w:rPr>
            </w:pPr>
            <w:r>
              <w:rPr>
                <w:rFonts w:ascii="Times New Roman" w:eastAsia="標楷體" w:hint="eastAsia"/>
                <w:color w:val="000000"/>
              </w:rPr>
              <w:t>治療期間</w:t>
            </w:r>
          </w:p>
        </w:tc>
        <w:tc>
          <w:tcPr>
            <w:tcW w:w="4105" w:type="pct"/>
            <w:vAlign w:val="center"/>
          </w:tcPr>
          <w:p w14:paraId="091A0BD7" w14:textId="77777777" w:rsidR="00E86A57" w:rsidRDefault="00E86A57">
            <w:pPr>
              <w:jc w:val="center"/>
              <w:rPr>
                <w:rFonts w:ascii="Times New Roman" w:eastAsia="標楷體"/>
                <w:color w:val="000000"/>
              </w:rPr>
            </w:pPr>
          </w:p>
        </w:tc>
      </w:tr>
      <w:tr w:rsidR="00977DA8" w14:paraId="4F42D688" w14:textId="77777777" w:rsidTr="00755A4D">
        <w:trPr>
          <w:trHeight w:val="1103"/>
        </w:trPr>
        <w:tc>
          <w:tcPr>
            <w:tcW w:w="895" w:type="pct"/>
            <w:vAlign w:val="center"/>
          </w:tcPr>
          <w:p w14:paraId="3C9728E4" w14:textId="77777777" w:rsidR="00977DA8" w:rsidRPr="0041367F" w:rsidRDefault="00977DA8" w:rsidP="00977DA8">
            <w:pPr>
              <w:rPr>
                <w:rFonts w:ascii="Times New Roman" w:eastAsia="標楷體"/>
                <w:szCs w:val="24"/>
                <w:lang w:val="it-IT"/>
              </w:rPr>
            </w:pPr>
            <w:r w:rsidRPr="0041367F">
              <w:rPr>
                <w:rFonts w:ascii="Times New Roman" w:eastAsia="標楷體" w:hint="eastAsia"/>
                <w:szCs w:val="24"/>
                <w:lang w:val="it-IT" w:eastAsia="zh-HK"/>
              </w:rPr>
              <w:t>預計試用執行</w:t>
            </w:r>
            <w:r w:rsidRPr="0041367F">
              <w:rPr>
                <w:rFonts w:ascii="Times New Roman" w:eastAsia="標楷體" w:hint="eastAsia"/>
                <w:szCs w:val="24"/>
                <w:lang w:val="it-IT"/>
              </w:rPr>
              <w:t>時程</w:t>
            </w:r>
            <w:r w:rsidR="0041367F">
              <w:rPr>
                <w:rStyle w:val="af6"/>
                <w:rFonts w:ascii="Times New Roman" w:eastAsia="標楷體"/>
                <w:szCs w:val="24"/>
                <w:lang w:val="it-IT"/>
              </w:rPr>
              <w:footnoteReference w:id="5"/>
            </w:r>
          </w:p>
          <w:p w14:paraId="0E0898BC" w14:textId="77777777" w:rsidR="00977DA8" w:rsidRDefault="00977DA8" w:rsidP="00977DA8">
            <w:pPr>
              <w:rPr>
                <w:rFonts w:ascii="Times New Roman" w:eastAsia="標楷體"/>
                <w:color w:val="000000"/>
              </w:rPr>
            </w:pPr>
            <w:r w:rsidRPr="00DB6E26">
              <w:rPr>
                <w:rFonts w:ascii="Times New Roman" w:eastAsia="標楷體"/>
                <w:color w:val="000000"/>
                <w:sz w:val="20"/>
              </w:rPr>
              <w:t>(</w:t>
            </w:r>
            <w:r w:rsidRPr="00DB6E26">
              <w:rPr>
                <w:rFonts w:ascii="Times New Roman" w:eastAsia="標楷體" w:hint="eastAsia"/>
                <w:color w:val="000000"/>
                <w:sz w:val="20"/>
              </w:rPr>
              <w:t>預計試用多久</w:t>
            </w:r>
            <w:r w:rsidRPr="00DB6E26">
              <w:rPr>
                <w:rFonts w:ascii="Times New Roman" w:eastAsia="標楷體"/>
                <w:color w:val="000000"/>
                <w:sz w:val="20"/>
              </w:rPr>
              <w:t>)</w:t>
            </w:r>
          </w:p>
        </w:tc>
        <w:tc>
          <w:tcPr>
            <w:tcW w:w="4105" w:type="pct"/>
            <w:vAlign w:val="center"/>
          </w:tcPr>
          <w:p w14:paraId="7AD818F8" w14:textId="77777777" w:rsidR="00977DA8" w:rsidRDefault="00977DA8">
            <w:pPr>
              <w:jc w:val="center"/>
              <w:rPr>
                <w:rFonts w:ascii="Times New Roman" w:eastAsia="標楷體"/>
                <w:color w:val="000000"/>
              </w:rPr>
            </w:pPr>
          </w:p>
        </w:tc>
      </w:tr>
      <w:tr w:rsidR="00E86A57" w14:paraId="0EAAAB09" w14:textId="77777777" w:rsidTr="00755A4D">
        <w:trPr>
          <w:trHeight w:val="1103"/>
        </w:trPr>
        <w:tc>
          <w:tcPr>
            <w:tcW w:w="895" w:type="pct"/>
            <w:vAlign w:val="center"/>
          </w:tcPr>
          <w:p w14:paraId="522D03BC" w14:textId="77777777" w:rsidR="00E86A57" w:rsidRDefault="00E86A57">
            <w:pPr>
              <w:rPr>
                <w:rFonts w:ascii="Times New Roman" w:eastAsia="標楷體"/>
                <w:color w:val="000000"/>
              </w:rPr>
            </w:pPr>
            <w:r>
              <w:rPr>
                <w:rFonts w:ascii="Times New Roman" w:eastAsia="標楷體" w:hint="eastAsia"/>
                <w:color w:val="000000"/>
              </w:rPr>
              <w:t>方法與程序</w:t>
            </w:r>
          </w:p>
        </w:tc>
        <w:tc>
          <w:tcPr>
            <w:tcW w:w="4105" w:type="pct"/>
            <w:vAlign w:val="center"/>
          </w:tcPr>
          <w:p w14:paraId="23F52574" w14:textId="77777777" w:rsidR="00E86A57" w:rsidRDefault="00E86A57">
            <w:pPr>
              <w:jc w:val="center"/>
              <w:rPr>
                <w:rFonts w:ascii="Times New Roman" w:eastAsia="標楷體"/>
                <w:color w:val="000000"/>
              </w:rPr>
            </w:pPr>
          </w:p>
        </w:tc>
      </w:tr>
      <w:tr w:rsidR="00E86A57" w14:paraId="77C78F3A" w14:textId="77777777" w:rsidTr="00755A4D">
        <w:trPr>
          <w:trHeight w:val="1103"/>
        </w:trPr>
        <w:tc>
          <w:tcPr>
            <w:tcW w:w="895" w:type="pct"/>
            <w:vAlign w:val="center"/>
          </w:tcPr>
          <w:p w14:paraId="44702E38" w14:textId="77777777" w:rsidR="00E86A57" w:rsidRDefault="00E86A57">
            <w:pPr>
              <w:rPr>
                <w:rFonts w:ascii="Times New Roman" w:eastAsia="標楷體"/>
                <w:color w:val="000000"/>
              </w:rPr>
            </w:pPr>
            <w:r>
              <w:rPr>
                <w:rFonts w:ascii="Times New Roman" w:eastAsia="標楷體" w:hint="eastAsia"/>
                <w:color w:val="000000"/>
              </w:rPr>
              <w:t>評估指標</w:t>
            </w:r>
          </w:p>
        </w:tc>
        <w:tc>
          <w:tcPr>
            <w:tcW w:w="4105" w:type="pct"/>
            <w:vAlign w:val="center"/>
          </w:tcPr>
          <w:p w14:paraId="1EA9EBCB" w14:textId="77777777" w:rsidR="00E86A57" w:rsidRDefault="00E86A57">
            <w:pPr>
              <w:jc w:val="center"/>
              <w:rPr>
                <w:rFonts w:ascii="Times New Roman" w:eastAsia="標楷體"/>
                <w:color w:val="000000"/>
              </w:rPr>
            </w:pPr>
          </w:p>
        </w:tc>
      </w:tr>
      <w:tr w:rsidR="00E86A57" w14:paraId="2958389D" w14:textId="77777777" w:rsidTr="00755A4D">
        <w:trPr>
          <w:trHeight w:val="1103"/>
        </w:trPr>
        <w:tc>
          <w:tcPr>
            <w:tcW w:w="895" w:type="pct"/>
            <w:vAlign w:val="center"/>
          </w:tcPr>
          <w:p w14:paraId="3DCEA506" w14:textId="77777777" w:rsidR="00E86A57" w:rsidRDefault="00E86A57">
            <w:pPr>
              <w:rPr>
                <w:rFonts w:ascii="Times New Roman" w:eastAsia="標楷體"/>
                <w:color w:val="000000"/>
              </w:rPr>
            </w:pPr>
            <w:r>
              <w:rPr>
                <w:rFonts w:ascii="Times New Roman" w:eastAsia="標楷體" w:hint="eastAsia"/>
                <w:color w:val="000000"/>
              </w:rPr>
              <w:t>預期效果</w:t>
            </w:r>
          </w:p>
        </w:tc>
        <w:tc>
          <w:tcPr>
            <w:tcW w:w="4105" w:type="pct"/>
            <w:vAlign w:val="center"/>
          </w:tcPr>
          <w:p w14:paraId="3B9DA1E2" w14:textId="77777777" w:rsidR="00E86A57" w:rsidRDefault="00E86A57">
            <w:pPr>
              <w:jc w:val="center"/>
              <w:rPr>
                <w:rFonts w:ascii="Times New Roman" w:eastAsia="標楷體"/>
                <w:color w:val="000000"/>
              </w:rPr>
            </w:pPr>
          </w:p>
        </w:tc>
      </w:tr>
      <w:tr w:rsidR="00E86A57" w14:paraId="1E80E63F" w14:textId="77777777" w:rsidTr="00755A4D">
        <w:trPr>
          <w:trHeight w:val="1103"/>
        </w:trPr>
        <w:tc>
          <w:tcPr>
            <w:tcW w:w="895" w:type="pct"/>
            <w:vAlign w:val="center"/>
          </w:tcPr>
          <w:p w14:paraId="3880ACE3" w14:textId="77777777" w:rsidR="00E86A57" w:rsidRDefault="00E86A57">
            <w:pPr>
              <w:rPr>
                <w:rFonts w:ascii="Times New Roman" w:eastAsia="標楷體"/>
                <w:color w:val="000000"/>
              </w:rPr>
            </w:pPr>
            <w:r>
              <w:rPr>
                <w:rFonts w:ascii="Times New Roman" w:eastAsia="標楷體" w:hint="eastAsia"/>
                <w:color w:val="000000"/>
              </w:rPr>
              <w:t>不良反應</w:t>
            </w:r>
          </w:p>
        </w:tc>
        <w:tc>
          <w:tcPr>
            <w:tcW w:w="4105" w:type="pct"/>
            <w:vAlign w:val="center"/>
          </w:tcPr>
          <w:p w14:paraId="3B754FBD" w14:textId="77777777" w:rsidR="00E86A57" w:rsidRDefault="00E86A57">
            <w:pPr>
              <w:jc w:val="center"/>
              <w:rPr>
                <w:rFonts w:ascii="Times New Roman" w:eastAsia="標楷體"/>
                <w:color w:val="000000"/>
              </w:rPr>
            </w:pPr>
          </w:p>
        </w:tc>
      </w:tr>
    </w:tbl>
    <w:p w14:paraId="520DB788" w14:textId="77777777" w:rsidR="00263F03" w:rsidRDefault="00263F03" w:rsidP="00977DA8">
      <w:pPr>
        <w:wordWrap w:val="0"/>
        <w:autoSpaceDE w:val="0"/>
        <w:autoSpaceDN w:val="0"/>
        <w:jc w:val="right"/>
        <w:textAlignment w:val="bottom"/>
        <w:rPr>
          <w:rFonts w:ascii="Times New Roman" w:eastAsia="標楷體"/>
          <w:color w:val="000000"/>
          <w:sz w:val="28"/>
          <w:highlight w:val="yellow"/>
        </w:rPr>
      </w:pPr>
    </w:p>
    <w:p w14:paraId="7346C288" w14:textId="77777777" w:rsidR="00E86A57" w:rsidRPr="00DB6E26" w:rsidRDefault="00977DA8" w:rsidP="00755A4D">
      <w:pPr>
        <w:wordWrap w:val="0"/>
        <w:autoSpaceDE w:val="0"/>
        <w:autoSpaceDN w:val="0"/>
        <w:ind w:right="280"/>
        <w:jc w:val="right"/>
        <w:textAlignment w:val="bottom"/>
        <w:rPr>
          <w:rFonts w:ascii="Times New Roman" w:eastAsia="標楷體"/>
          <w:color w:val="000000"/>
          <w:sz w:val="28"/>
        </w:rPr>
      </w:pPr>
      <w:r w:rsidRPr="00DB6E26">
        <w:rPr>
          <w:rFonts w:ascii="Times New Roman" w:eastAsia="標楷體" w:hint="eastAsia"/>
          <w:color w:val="000000"/>
          <w:sz w:val="28"/>
        </w:rPr>
        <w:t>申請醫師核章：</w:t>
      </w:r>
      <w:r w:rsidRPr="00DB6E26">
        <w:rPr>
          <w:rFonts w:ascii="Times New Roman" w:eastAsia="標楷體"/>
          <w:color w:val="000000"/>
          <w:sz w:val="28"/>
          <w:u w:val="single"/>
        </w:rPr>
        <w:t xml:space="preserve">                                    </w:t>
      </w:r>
      <w:r w:rsidRPr="00DB6E26">
        <w:rPr>
          <w:rFonts w:ascii="Times New Roman" w:eastAsia="標楷體"/>
          <w:color w:val="000000"/>
          <w:sz w:val="28"/>
        </w:rPr>
        <w:t xml:space="preserve"> </w:t>
      </w:r>
    </w:p>
    <w:p w14:paraId="7CA1CB59" w14:textId="77777777" w:rsidR="00E86A57" w:rsidRDefault="00E86A57">
      <w:pPr>
        <w:pStyle w:val="1"/>
        <w:pageBreakBefore/>
        <w:rPr>
          <w:rFonts w:ascii="Times New Roman"/>
          <w:color w:val="000000"/>
        </w:rPr>
      </w:pPr>
      <w:bookmarkStart w:id="79" w:name="_非主成份原開發廠應附原料藥資料表"/>
      <w:bookmarkStart w:id="80" w:name="_Toc168800907"/>
      <w:bookmarkStart w:id="81" w:name="_Toc144122063"/>
      <w:bookmarkStart w:id="82" w:name="_Toc144122120"/>
      <w:bookmarkStart w:id="83" w:name="_Toc144122439"/>
      <w:bookmarkStart w:id="84" w:name="_Toc144122537"/>
      <w:bookmarkStart w:id="85" w:name="_Ref407610794"/>
      <w:bookmarkStart w:id="86" w:name="_Toc373829172"/>
      <w:bookmarkStart w:id="87" w:name="_Toc373836826"/>
      <w:bookmarkStart w:id="88" w:name="_Toc411057318"/>
      <w:bookmarkStart w:id="89" w:name="_Toc373829180"/>
      <w:bookmarkStart w:id="90" w:name="_Toc373836824"/>
      <w:bookmarkStart w:id="91" w:name="_Ref404582213"/>
      <w:bookmarkStart w:id="92" w:name="_Toc411057316"/>
      <w:bookmarkStart w:id="93" w:name="_Toc506315141"/>
      <w:bookmarkStart w:id="94" w:name="_Toc506315142"/>
      <w:bookmarkStart w:id="95" w:name="_Toc506316413"/>
      <w:bookmarkStart w:id="96" w:name="_Toc506316414"/>
      <w:bookmarkStart w:id="97" w:name="_Toc506640412"/>
      <w:bookmarkStart w:id="98" w:name="_Toc506640413"/>
      <w:bookmarkStart w:id="99" w:name="_Toc515268474"/>
      <w:bookmarkStart w:id="100" w:name="_Toc515268579"/>
      <w:bookmarkStart w:id="101" w:name="_Toc515270083"/>
      <w:bookmarkEnd w:id="40"/>
      <w:bookmarkEnd w:id="41"/>
      <w:bookmarkEnd w:id="42"/>
      <w:bookmarkEnd w:id="43"/>
      <w:bookmarkEnd w:id="44"/>
      <w:bookmarkEnd w:id="59"/>
      <w:bookmarkEnd w:id="60"/>
      <w:bookmarkEnd w:id="61"/>
      <w:bookmarkEnd w:id="62"/>
      <w:bookmarkEnd w:id="63"/>
      <w:bookmarkEnd w:id="64"/>
      <w:bookmarkEnd w:id="65"/>
      <w:bookmarkEnd w:id="66"/>
      <w:bookmarkEnd w:id="79"/>
      <w:r>
        <w:rPr>
          <w:rFonts w:ascii="Times New Roman" w:hint="eastAsia"/>
          <w:color w:val="000000"/>
        </w:rPr>
        <w:t>非主成份原開發廠應附之原料藥資料表</w:t>
      </w:r>
      <w:bookmarkEnd w:id="80"/>
      <w:bookmarkEnd w:id="81"/>
      <w:bookmarkEnd w:id="82"/>
      <w:bookmarkEnd w:id="83"/>
      <w:bookmarkEnd w:id="84"/>
    </w:p>
    <w:p w14:paraId="6602FD8E" w14:textId="77777777" w:rsidR="00DC1E66" w:rsidRDefault="00E86A57" w:rsidP="00687495">
      <w:pPr>
        <w:autoSpaceDE w:val="0"/>
        <w:autoSpaceDN w:val="0"/>
        <w:snapToGrid w:val="0"/>
        <w:spacing w:beforeLines="50" w:before="120" w:afterLines="50" w:after="120" w:line="240" w:lineRule="auto"/>
        <w:textAlignment w:val="bottom"/>
        <w:rPr>
          <w:rFonts w:ascii="Times New Roman" w:eastAsia="標楷體"/>
          <w:color w:val="000000"/>
        </w:rPr>
      </w:pPr>
      <w:r>
        <w:rPr>
          <w:rFonts w:ascii="Times New Roman" w:eastAsia="標楷體" w:hint="eastAsia"/>
          <w:color w:val="000000"/>
        </w:rPr>
        <w:t>案號ˍˍˍˍ　主成份ˍˍˍˍˍˍˍˍ　商品名ˍˍˍˍˍˍˍˍ　廠牌ˍˍˍˍˍˍˍ</w:t>
      </w:r>
    </w:p>
    <w:p w14:paraId="299FC823" w14:textId="77777777" w:rsidR="00FA7045" w:rsidRDefault="00FA7045" w:rsidP="00FA7045">
      <w:pPr>
        <w:autoSpaceDE w:val="0"/>
        <w:autoSpaceDN w:val="0"/>
        <w:textAlignment w:val="bottom"/>
        <w:rPr>
          <w:rFonts w:ascii="Times New Roman" w:eastAsia="標楷體"/>
          <w:color w:val="000000"/>
          <w:sz w:val="28"/>
          <w:szCs w:val="28"/>
        </w:rPr>
      </w:pPr>
    </w:p>
    <w:p w14:paraId="1B002D05" w14:textId="76FED78A" w:rsidR="00FA7045" w:rsidRPr="00FA7045" w:rsidRDefault="00FA7045" w:rsidP="00FA7045">
      <w:pPr>
        <w:autoSpaceDE w:val="0"/>
        <w:autoSpaceDN w:val="0"/>
        <w:textAlignment w:val="bottom"/>
        <w:rPr>
          <w:rFonts w:ascii="Times New Roman" w:eastAsia="標楷體"/>
          <w:color w:val="000000"/>
          <w:sz w:val="28"/>
          <w:szCs w:val="28"/>
        </w:rPr>
      </w:pPr>
      <w:r w:rsidRPr="00FA7045">
        <w:rPr>
          <w:rFonts w:ascii="Times New Roman" w:eastAsia="標楷體" w:hint="eastAsia"/>
          <w:color w:val="000000"/>
          <w:sz w:val="28"/>
          <w:szCs w:val="28"/>
        </w:rPr>
        <w:t>請詳填表一並檢附表內資料之相關證明文件，包含：</w:t>
      </w:r>
    </w:p>
    <w:p w14:paraId="70CBC76B"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主成份原料購入證明。</w:t>
      </w:r>
    </w:p>
    <w:p w14:paraId="54AE5353"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原料製造廠之主成分原料檢驗規格（</w:t>
      </w:r>
      <w:r>
        <w:rPr>
          <w:rFonts w:ascii="Times New Roman" w:eastAsia="標楷體" w:hint="eastAsia"/>
          <w:color w:val="000000"/>
        </w:rPr>
        <w:t>Specification</w:t>
      </w:r>
      <w:r>
        <w:rPr>
          <w:rFonts w:ascii="Times New Roman" w:eastAsia="標楷體" w:hint="eastAsia"/>
          <w:color w:val="000000"/>
        </w:rPr>
        <w:t>）。</w:t>
      </w:r>
    </w:p>
    <w:p w14:paraId="3EBF6FF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513653C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藥廠之主成分原料檢驗規格（</w:t>
      </w:r>
      <w:r>
        <w:rPr>
          <w:rFonts w:ascii="Times New Roman" w:eastAsia="標楷體" w:hint="eastAsia"/>
          <w:color w:val="000000"/>
        </w:rPr>
        <w:t>Specification</w:t>
      </w:r>
      <w:r>
        <w:rPr>
          <w:rFonts w:ascii="Times New Roman" w:eastAsia="標楷體" w:hint="eastAsia"/>
          <w:color w:val="000000"/>
        </w:rPr>
        <w:t>）。</w:t>
      </w:r>
    </w:p>
    <w:p w14:paraId="2C37FFD6"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7B5E7DB8"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藥廠批次製造紀錄之秤量紀錄影本（</w:t>
      </w:r>
      <w:r>
        <w:rPr>
          <w:rFonts w:ascii="Times New Roman" w:eastAsia="標楷體" w:hint="eastAsia"/>
          <w:color w:val="000000"/>
        </w:rPr>
        <w:t xml:space="preserve">Batch of </w:t>
      </w:r>
      <w:r>
        <w:rPr>
          <w:rFonts w:ascii="Times New Roman" w:eastAsia="標楷體"/>
          <w:color w:val="000000"/>
        </w:rPr>
        <w:t>Manufacture</w:t>
      </w:r>
      <w:r>
        <w:rPr>
          <w:rFonts w:ascii="Times New Roman" w:eastAsia="標楷體" w:hint="eastAsia"/>
          <w:color w:val="000000"/>
        </w:rPr>
        <w:t xml:space="preserve"> Weighing Record</w:t>
      </w:r>
      <w:r>
        <w:rPr>
          <w:rFonts w:ascii="Times New Roman" w:eastAsia="標楷體" w:hint="eastAsia"/>
          <w:color w:val="000000"/>
        </w:rPr>
        <w:t>）（三批）。</w:t>
      </w:r>
    </w:p>
    <w:p w14:paraId="7309F8E5"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藥廠之成品檢驗規格（</w:t>
      </w:r>
      <w:r>
        <w:rPr>
          <w:rFonts w:ascii="Times New Roman" w:eastAsia="標楷體" w:hint="eastAsia"/>
          <w:color w:val="000000"/>
        </w:rPr>
        <w:t>Specification</w:t>
      </w:r>
      <w:r>
        <w:rPr>
          <w:rFonts w:ascii="Times New Roman" w:eastAsia="標楷體" w:hint="eastAsia"/>
          <w:color w:val="000000"/>
        </w:rPr>
        <w:t>）。</w:t>
      </w:r>
    </w:p>
    <w:p w14:paraId="609E6F89" w14:textId="77777777" w:rsidR="00FA7045" w:rsidRPr="00B04D71"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藥廠之成品檢驗成績書（</w:t>
      </w:r>
      <w:r>
        <w:rPr>
          <w:rFonts w:ascii="Times New Roman" w:eastAsia="標楷體" w:hint="eastAsia"/>
          <w:color w:val="000000"/>
        </w:rPr>
        <w:t>Certificate of Analysis, CoA</w:t>
      </w:r>
      <w:r>
        <w:rPr>
          <w:rFonts w:ascii="Times New Roman" w:eastAsia="標楷體" w:hint="eastAsia"/>
          <w:color w:val="000000"/>
        </w:rPr>
        <w:t>）（三批）。</w:t>
      </w:r>
    </w:p>
    <w:p w14:paraId="085968A8" w14:textId="77777777" w:rsidR="00B04D71" w:rsidRDefault="00B04D71"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p>
    <w:p w14:paraId="6BA31F6D" w14:textId="32EEA5BF" w:rsidR="00DC1E66" w:rsidRDefault="00E86A57"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r>
        <w:rPr>
          <w:rFonts w:ascii="Times New Roman" w:eastAsia="標楷體" w:hint="eastAsia"/>
          <w:color w:val="000000"/>
          <w:sz w:val="28"/>
        </w:rPr>
        <w:t>表一、主成份原料、製造紀錄及成品資料一覽表</w:t>
      </w:r>
    </w:p>
    <w:p w14:paraId="6BF98ED5" w14:textId="77777777" w:rsidR="00DC1E66" w:rsidRDefault="00E86A57" w:rsidP="00DB6E26">
      <w:pPr>
        <w:autoSpaceDE w:val="0"/>
        <w:autoSpaceDN w:val="0"/>
        <w:snapToGrid w:val="0"/>
        <w:spacing w:afterLines="50" w:after="120" w:line="240" w:lineRule="auto"/>
        <w:ind w:left="425"/>
        <w:textAlignment w:val="bottom"/>
        <w:rPr>
          <w:rFonts w:ascii="Times New Roman" w:eastAsia="標楷體"/>
          <w:color w:val="000000"/>
        </w:rPr>
      </w:pPr>
      <w:r>
        <w:rPr>
          <w:rFonts w:ascii="Times New Roman" w:eastAsia="標楷體" w:hint="eastAsia"/>
          <w:color w:val="000000"/>
          <w:sz w:val="28"/>
        </w:rPr>
        <w:t>---</w:t>
      </w:r>
      <w:r>
        <w:rPr>
          <w:rFonts w:ascii="Times New Roman" w:eastAsia="標楷體" w:hint="eastAsia"/>
          <w:color w:val="000000"/>
          <w:szCs w:val="24"/>
        </w:rPr>
        <w:t>BE</w:t>
      </w:r>
      <w:r>
        <w:rPr>
          <w:rFonts w:ascii="Times New Roman" w:eastAsia="標楷體" w:hint="eastAsia"/>
          <w:color w:val="000000"/>
          <w:szCs w:val="24"/>
        </w:rPr>
        <w:t>或</w:t>
      </w:r>
      <w:r>
        <w:rPr>
          <w:rFonts w:ascii="Times New Roman" w:eastAsia="標楷體" w:hint="eastAsia"/>
          <w:color w:val="000000"/>
          <w:szCs w:val="24"/>
        </w:rPr>
        <w:t>BA+</w:t>
      </w:r>
      <w:r>
        <w:rPr>
          <w:rFonts w:ascii="Times New Roman" w:eastAsia="標楷體" w:hint="eastAsia"/>
          <w:color w:val="000000"/>
          <w:szCs w:val="24"/>
        </w:rPr>
        <w:t>臨床試驗批次及已用於製造之最近二批次（不同製造日期）</w:t>
      </w:r>
      <w:r w:rsidR="00A96FB8">
        <w:rPr>
          <w:rFonts w:ascii="Times New Roman" w:eastAsia="標楷體" w:hint="eastAsia"/>
          <w:color w:val="000000"/>
          <w:szCs w:val="24"/>
        </w:rPr>
        <w:t>或最近三批次</w:t>
      </w:r>
    </w:p>
    <w:tbl>
      <w:tblPr>
        <w:tblW w:w="5000" w:type="pct"/>
        <w:jc w:val="center"/>
        <w:tblCellMar>
          <w:left w:w="85" w:type="dxa"/>
          <w:right w:w="85" w:type="dxa"/>
        </w:tblCellMar>
        <w:tblLook w:val="0000" w:firstRow="0" w:lastRow="0" w:firstColumn="0" w:lastColumn="0" w:noHBand="0" w:noVBand="0"/>
      </w:tblPr>
      <w:tblGrid>
        <w:gridCol w:w="4490"/>
        <w:gridCol w:w="1707"/>
        <w:gridCol w:w="1707"/>
        <w:gridCol w:w="1705"/>
      </w:tblGrid>
      <w:tr w:rsidR="00E86A57" w14:paraId="7B68332C" w14:textId="77777777">
        <w:trPr>
          <w:cantSplit/>
          <w:jc w:val="center"/>
        </w:trPr>
        <w:tc>
          <w:tcPr>
            <w:tcW w:w="2337" w:type="pct"/>
            <w:tcBorders>
              <w:top w:val="single" w:sz="12" w:space="0" w:color="auto"/>
              <w:left w:val="single" w:sz="12" w:space="0" w:color="auto"/>
              <w:bottom w:val="single" w:sz="4" w:space="0" w:color="auto"/>
              <w:right w:val="single" w:sz="6" w:space="0" w:color="auto"/>
            </w:tcBorders>
          </w:tcPr>
          <w:p w14:paraId="5FE9737E"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主成分原料之購入或入庫日期</w:t>
            </w:r>
            <w:r>
              <w:rPr>
                <w:rFonts w:ascii="Times New Roman" w:eastAsia="標楷體" w:hint="eastAsia"/>
                <w:color w:val="000000"/>
              </w:rPr>
              <w:t>/</w:t>
            </w:r>
            <w:r>
              <w:rPr>
                <w:rFonts w:ascii="Times New Roman" w:eastAsia="標楷體" w:hint="eastAsia"/>
                <w:color w:val="000000"/>
              </w:rPr>
              <w:t>數量</w:t>
            </w:r>
          </w:p>
        </w:tc>
        <w:tc>
          <w:tcPr>
            <w:tcW w:w="888" w:type="pct"/>
            <w:tcBorders>
              <w:top w:val="single" w:sz="12" w:space="0" w:color="auto"/>
              <w:left w:val="single" w:sz="6" w:space="0" w:color="auto"/>
              <w:bottom w:val="single" w:sz="4" w:space="0" w:color="auto"/>
              <w:right w:val="single" w:sz="6" w:space="0" w:color="auto"/>
            </w:tcBorders>
          </w:tcPr>
          <w:p w14:paraId="1A009B31"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12" w:space="0" w:color="auto"/>
              <w:left w:val="single" w:sz="6" w:space="0" w:color="auto"/>
              <w:bottom w:val="single" w:sz="4" w:space="0" w:color="auto"/>
              <w:right w:val="single" w:sz="6" w:space="0" w:color="auto"/>
            </w:tcBorders>
          </w:tcPr>
          <w:p w14:paraId="244E684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12" w:space="0" w:color="auto"/>
              <w:left w:val="single" w:sz="6" w:space="0" w:color="auto"/>
              <w:bottom w:val="single" w:sz="4" w:space="0" w:color="auto"/>
              <w:right w:val="single" w:sz="12" w:space="0" w:color="auto"/>
            </w:tcBorders>
          </w:tcPr>
          <w:p w14:paraId="6F03AF4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C791F0D" w14:textId="77777777">
        <w:trPr>
          <w:cantSplit/>
          <w:jc w:val="center"/>
        </w:trPr>
        <w:tc>
          <w:tcPr>
            <w:tcW w:w="2337" w:type="pct"/>
            <w:tcBorders>
              <w:top w:val="single" w:sz="4" w:space="0" w:color="auto"/>
              <w:left w:val="single" w:sz="12" w:space="0" w:color="auto"/>
              <w:bottom w:val="single" w:sz="6" w:space="0" w:color="auto"/>
              <w:right w:val="single" w:sz="6" w:space="0" w:color="auto"/>
            </w:tcBorders>
          </w:tcPr>
          <w:p w14:paraId="67800CE7"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主成分原料製造廠廠名</w:t>
            </w:r>
          </w:p>
        </w:tc>
        <w:tc>
          <w:tcPr>
            <w:tcW w:w="888" w:type="pct"/>
            <w:tcBorders>
              <w:top w:val="single" w:sz="4" w:space="0" w:color="auto"/>
              <w:left w:val="single" w:sz="6" w:space="0" w:color="auto"/>
              <w:bottom w:val="single" w:sz="6" w:space="0" w:color="auto"/>
              <w:right w:val="single" w:sz="6" w:space="0" w:color="auto"/>
            </w:tcBorders>
          </w:tcPr>
          <w:p w14:paraId="367BE5BE"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4" w:space="0" w:color="auto"/>
              <w:left w:val="single" w:sz="6" w:space="0" w:color="auto"/>
              <w:bottom w:val="single" w:sz="6" w:space="0" w:color="auto"/>
              <w:right w:val="single" w:sz="6" w:space="0" w:color="auto"/>
            </w:tcBorders>
          </w:tcPr>
          <w:p w14:paraId="4A296C1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4" w:space="0" w:color="auto"/>
              <w:left w:val="single" w:sz="6" w:space="0" w:color="auto"/>
              <w:bottom w:val="single" w:sz="6" w:space="0" w:color="auto"/>
              <w:right w:val="single" w:sz="12" w:space="0" w:color="auto"/>
            </w:tcBorders>
          </w:tcPr>
          <w:p w14:paraId="32254FF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02010EA"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2DA926A4"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主成分原料產地</w:t>
            </w:r>
          </w:p>
        </w:tc>
        <w:tc>
          <w:tcPr>
            <w:tcW w:w="888" w:type="pct"/>
            <w:tcBorders>
              <w:top w:val="single" w:sz="6" w:space="0" w:color="auto"/>
              <w:left w:val="single" w:sz="6" w:space="0" w:color="auto"/>
              <w:bottom w:val="single" w:sz="6" w:space="0" w:color="auto"/>
              <w:right w:val="single" w:sz="6" w:space="0" w:color="auto"/>
            </w:tcBorders>
          </w:tcPr>
          <w:p w14:paraId="4D3C312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19367B43"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5A2387DD"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68A707D"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09359C81"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原料廠同時銷售國家</w:t>
            </w:r>
          </w:p>
        </w:tc>
        <w:tc>
          <w:tcPr>
            <w:tcW w:w="888" w:type="pct"/>
            <w:tcBorders>
              <w:top w:val="single" w:sz="6" w:space="0" w:color="auto"/>
              <w:left w:val="single" w:sz="6" w:space="0" w:color="auto"/>
              <w:bottom w:val="single" w:sz="6" w:space="0" w:color="auto"/>
              <w:right w:val="single" w:sz="6" w:space="0" w:color="auto"/>
            </w:tcBorders>
          </w:tcPr>
          <w:p w14:paraId="68C1BCE1"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6B77F08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735387B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3ADE63D"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680A52BC"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原料製造廠之主成分原料批號</w:t>
            </w:r>
          </w:p>
        </w:tc>
        <w:tc>
          <w:tcPr>
            <w:tcW w:w="888" w:type="pct"/>
            <w:tcBorders>
              <w:top w:val="single" w:sz="6" w:space="0" w:color="auto"/>
              <w:left w:val="single" w:sz="6" w:space="0" w:color="auto"/>
              <w:bottom w:val="single" w:sz="6" w:space="0" w:color="auto"/>
              <w:right w:val="single" w:sz="6" w:space="0" w:color="auto"/>
            </w:tcBorders>
          </w:tcPr>
          <w:p w14:paraId="6F14E2A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F47A07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9E2FA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FA0AAA7"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6166864E"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原料製造廠檢驗成績書日期</w:t>
            </w:r>
          </w:p>
        </w:tc>
        <w:tc>
          <w:tcPr>
            <w:tcW w:w="888" w:type="pct"/>
            <w:tcBorders>
              <w:top w:val="single" w:sz="6" w:space="0" w:color="auto"/>
              <w:left w:val="single" w:sz="6" w:space="0" w:color="auto"/>
              <w:bottom w:val="single" w:sz="6" w:space="0" w:color="auto"/>
              <w:right w:val="single" w:sz="6" w:space="0" w:color="auto"/>
            </w:tcBorders>
          </w:tcPr>
          <w:p w14:paraId="353B378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BCD092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3E62831"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91B1540"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01BFB41F"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藥廠所編該批主成份原料之批號</w:t>
            </w:r>
          </w:p>
        </w:tc>
        <w:tc>
          <w:tcPr>
            <w:tcW w:w="888" w:type="pct"/>
            <w:tcBorders>
              <w:top w:val="single" w:sz="6" w:space="0" w:color="auto"/>
              <w:left w:val="single" w:sz="6" w:space="0" w:color="auto"/>
              <w:bottom w:val="single" w:sz="6" w:space="0" w:color="auto"/>
              <w:right w:val="single" w:sz="6" w:space="0" w:color="auto"/>
            </w:tcBorders>
          </w:tcPr>
          <w:p w14:paraId="326DA8A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EC12F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2A182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CF1DD30"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6F0AF58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藥廠該批主成分原料檢驗成績書日期</w:t>
            </w:r>
          </w:p>
        </w:tc>
        <w:tc>
          <w:tcPr>
            <w:tcW w:w="888" w:type="pct"/>
            <w:tcBorders>
              <w:top w:val="single" w:sz="6" w:space="0" w:color="auto"/>
              <w:left w:val="single" w:sz="6" w:space="0" w:color="auto"/>
              <w:bottom w:val="single" w:sz="6" w:space="0" w:color="auto"/>
              <w:right w:val="single" w:sz="6" w:space="0" w:color="auto"/>
            </w:tcBorders>
          </w:tcPr>
          <w:p w14:paraId="127AB64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8B0400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6C950BC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757C85A"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55BF32B5"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該批批次製造紀錄之批號</w:t>
            </w:r>
            <w:r>
              <w:rPr>
                <w:rFonts w:ascii="Times New Roman" w:eastAsia="標楷體" w:hint="eastAsia"/>
                <w:color w:val="000000"/>
              </w:rPr>
              <w:t>/</w:t>
            </w:r>
            <w:r>
              <w:rPr>
                <w:rFonts w:ascii="Times New Roman" w:eastAsia="標楷體" w:hint="eastAsia"/>
                <w:color w:val="000000"/>
              </w:rPr>
              <w:t>日期</w:t>
            </w:r>
          </w:p>
        </w:tc>
        <w:tc>
          <w:tcPr>
            <w:tcW w:w="888" w:type="pct"/>
            <w:tcBorders>
              <w:top w:val="single" w:sz="6" w:space="0" w:color="auto"/>
              <w:left w:val="single" w:sz="6" w:space="0" w:color="auto"/>
              <w:bottom w:val="single" w:sz="6" w:space="0" w:color="auto"/>
              <w:right w:val="single" w:sz="6" w:space="0" w:color="auto"/>
            </w:tcBorders>
          </w:tcPr>
          <w:p w14:paraId="2309336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05D49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1B9FE2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DC2DC7A"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5DAE08A7"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該次生產成品之製造日期</w:t>
            </w:r>
          </w:p>
        </w:tc>
        <w:tc>
          <w:tcPr>
            <w:tcW w:w="888" w:type="pct"/>
            <w:tcBorders>
              <w:top w:val="single" w:sz="6" w:space="0" w:color="auto"/>
              <w:left w:val="single" w:sz="6" w:space="0" w:color="auto"/>
              <w:bottom w:val="single" w:sz="6" w:space="0" w:color="auto"/>
              <w:right w:val="single" w:sz="6" w:space="0" w:color="auto"/>
            </w:tcBorders>
          </w:tcPr>
          <w:p w14:paraId="788EC4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1827DA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C08842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1896E0B" w14:textId="77777777">
        <w:trPr>
          <w:cantSplit/>
          <w:jc w:val="center"/>
        </w:trPr>
        <w:tc>
          <w:tcPr>
            <w:tcW w:w="2337" w:type="pct"/>
            <w:tcBorders>
              <w:top w:val="single" w:sz="6" w:space="0" w:color="auto"/>
              <w:left w:val="single" w:sz="12" w:space="0" w:color="auto"/>
              <w:bottom w:val="single" w:sz="6" w:space="0" w:color="auto"/>
              <w:right w:val="single" w:sz="6" w:space="0" w:color="auto"/>
            </w:tcBorders>
          </w:tcPr>
          <w:p w14:paraId="37912E61"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該次生產之成品批號</w:t>
            </w:r>
          </w:p>
        </w:tc>
        <w:tc>
          <w:tcPr>
            <w:tcW w:w="888" w:type="pct"/>
            <w:tcBorders>
              <w:top w:val="single" w:sz="6" w:space="0" w:color="auto"/>
              <w:left w:val="single" w:sz="6" w:space="0" w:color="auto"/>
              <w:bottom w:val="single" w:sz="6" w:space="0" w:color="auto"/>
              <w:right w:val="single" w:sz="6" w:space="0" w:color="auto"/>
            </w:tcBorders>
          </w:tcPr>
          <w:p w14:paraId="57AD150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260CACE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F52AB7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193599D" w14:textId="77777777">
        <w:trPr>
          <w:cantSplit/>
          <w:jc w:val="center"/>
        </w:trPr>
        <w:tc>
          <w:tcPr>
            <w:tcW w:w="2337" w:type="pct"/>
            <w:tcBorders>
              <w:top w:val="single" w:sz="6" w:space="0" w:color="auto"/>
              <w:left w:val="single" w:sz="12" w:space="0" w:color="auto"/>
              <w:bottom w:val="single" w:sz="12" w:space="0" w:color="auto"/>
              <w:right w:val="single" w:sz="6" w:space="0" w:color="auto"/>
            </w:tcBorders>
          </w:tcPr>
          <w:p w14:paraId="004F661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該批成品之檢驗成績書日期</w:t>
            </w:r>
          </w:p>
        </w:tc>
        <w:tc>
          <w:tcPr>
            <w:tcW w:w="888" w:type="pct"/>
            <w:tcBorders>
              <w:top w:val="single" w:sz="6" w:space="0" w:color="auto"/>
              <w:left w:val="single" w:sz="6" w:space="0" w:color="auto"/>
              <w:bottom w:val="single" w:sz="12" w:space="0" w:color="auto"/>
              <w:right w:val="single" w:sz="6" w:space="0" w:color="auto"/>
            </w:tcBorders>
          </w:tcPr>
          <w:p w14:paraId="010CBF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12" w:space="0" w:color="auto"/>
              <w:right w:val="single" w:sz="6" w:space="0" w:color="auto"/>
            </w:tcBorders>
          </w:tcPr>
          <w:p w14:paraId="611E32D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12" w:space="0" w:color="auto"/>
              <w:right w:val="single" w:sz="12" w:space="0" w:color="auto"/>
            </w:tcBorders>
          </w:tcPr>
          <w:p w14:paraId="5E91FC9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2CE19715" w14:textId="77777777" w:rsidR="00E86A57" w:rsidRDefault="00E86A57">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所有資料需能明確顯示原料證明、檢驗、製造至成品全部流程之一貫性。</w:t>
      </w:r>
    </w:p>
    <w:p w14:paraId="5E4AA028" w14:textId="71CDBC0E" w:rsidR="00B04D71" w:rsidRDefault="00E86A57" w:rsidP="00FA7045">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若此藥品</w:t>
      </w:r>
      <w:r w:rsidR="00A96FB8">
        <w:rPr>
          <w:rFonts w:ascii="Times New Roman" w:eastAsia="標楷體" w:hint="eastAsia"/>
          <w:color w:val="000000"/>
        </w:rPr>
        <w:t>提供</w:t>
      </w:r>
      <w:r>
        <w:rPr>
          <w:rFonts w:ascii="Times New Roman" w:eastAsia="標楷體" w:hint="eastAsia"/>
          <w:color w:val="000000"/>
        </w:rPr>
        <w:t>有通過衛</w:t>
      </w:r>
      <w:r w:rsidR="00296196">
        <w:rPr>
          <w:rFonts w:ascii="Times New Roman" w:eastAsia="標楷體" w:hint="eastAsia"/>
          <w:color w:val="000000"/>
        </w:rPr>
        <w:t>福部</w:t>
      </w:r>
      <w:r>
        <w:rPr>
          <w:rFonts w:ascii="Times New Roman" w:eastAsia="標楷體" w:hint="eastAsia"/>
          <w:color w:val="000000"/>
        </w:rPr>
        <w:t>認可的生體相等性（</w:t>
      </w:r>
      <w:r>
        <w:rPr>
          <w:rFonts w:ascii="Times New Roman" w:eastAsia="標楷體" w:hint="eastAsia"/>
          <w:color w:val="000000"/>
        </w:rPr>
        <w:t>BE</w:t>
      </w:r>
      <w:r>
        <w:rPr>
          <w:rFonts w:ascii="Times New Roman" w:eastAsia="標楷體" w:hint="eastAsia"/>
          <w:color w:val="000000"/>
        </w:rPr>
        <w:t>）試驗或生體可用率（</w:t>
      </w:r>
      <w:r>
        <w:rPr>
          <w:rFonts w:ascii="Times New Roman" w:eastAsia="標楷體" w:hint="eastAsia"/>
          <w:color w:val="000000"/>
        </w:rPr>
        <w:t>BA</w:t>
      </w:r>
      <w:r>
        <w:rPr>
          <w:rFonts w:ascii="Times New Roman" w:eastAsia="標楷體" w:hint="eastAsia"/>
          <w:color w:val="000000"/>
        </w:rPr>
        <w:t>）</w:t>
      </w:r>
      <w:r>
        <w:rPr>
          <w:rFonts w:ascii="Times New Roman" w:eastAsia="標楷體" w:hint="eastAsia"/>
          <w:color w:val="000000"/>
        </w:rPr>
        <w:t>+</w:t>
      </w:r>
      <w:r>
        <w:rPr>
          <w:rFonts w:ascii="Times New Roman" w:eastAsia="標楷體" w:hint="eastAsia"/>
          <w:color w:val="000000"/>
        </w:rPr>
        <w:t>臨床試驗</w:t>
      </w:r>
      <w:r w:rsidR="00A96FB8">
        <w:rPr>
          <w:rFonts w:ascii="Times New Roman" w:eastAsia="標楷體" w:hint="eastAsia"/>
          <w:color w:val="000000"/>
        </w:rPr>
        <w:t>之批次</w:t>
      </w:r>
      <w:r>
        <w:rPr>
          <w:rFonts w:ascii="Times New Roman" w:eastAsia="標楷體" w:hint="eastAsia"/>
          <w:color w:val="000000"/>
        </w:rPr>
        <w:t>。請詳填下頁之表格（表二及表三）並檢附相關證明文件。</w:t>
      </w:r>
    </w:p>
    <w:p w14:paraId="3D66B8B0" w14:textId="77777777" w:rsidR="00E86A57" w:rsidRDefault="00E86A57">
      <w:pPr>
        <w:autoSpaceDE w:val="0"/>
        <w:autoSpaceDN w:val="0"/>
        <w:ind w:left="426" w:hanging="426"/>
        <w:textAlignment w:val="bottom"/>
        <w:rPr>
          <w:rFonts w:ascii="Times New Roman" w:eastAsia="標楷體"/>
          <w:color w:val="000000"/>
        </w:rPr>
      </w:pPr>
      <w:r>
        <w:rPr>
          <w:rFonts w:ascii="Times New Roman" w:eastAsia="標楷體"/>
          <w:color w:val="000000"/>
        </w:rPr>
        <w:br w:type="page"/>
      </w:r>
    </w:p>
    <w:p w14:paraId="0F980FDA" w14:textId="77777777" w:rsidR="00B04D71" w:rsidRDefault="00B04D71">
      <w:pPr>
        <w:autoSpaceDE w:val="0"/>
        <w:autoSpaceDN w:val="0"/>
        <w:spacing w:after="120"/>
        <w:ind w:left="426" w:hanging="426"/>
        <w:textAlignment w:val="bottom"/>
        <w:rPr>
          <w:rFonts w:ascii="Times New Roman" w:eastAsia="標楷體"/>
          <w:color w:val="000000"/>
          <w:sz w:val="28"/>
        </w:rPr>
      </w:pPr>
    </w:p>
    <w:p w14:paraId="28C805A4" w14:textId="04280D6F" w:rsidR="00E86A57" w:rsidRDefault="00E86A57">
      <w:pPr>
        <w:autoSpaceDE w:val="0"/>
        <w:autoSpaceDN w:val="0"/>
        <w:spacing w:after="120"/>
        <w:ind w:left="426" w:hanging="426"/>
        <w:textAlignment w:val="bottom"/>
        <w:rPr>
          <w:rFonts w:ascii="Times New Roman" w:eastAsia="標楷體"/>
          <w:color w:val="000000"/>
          <w:sz w:val="28"/>
        </w:rPr>
      </w:pPr>
      <w:r>
        <w:rPr>
          <w:rFonts w:ascii="Times New Roman" w:eastAsia="標楷體" w:hint="eastAsia"/>
          <w:color w:val="000000"/>
          <w:sz w:val="28"/>
        </w:rPr>
        <w:t>表二、生體相等性（</w:t>
      </w:r>
      <w:r>
        <w:rPr>
          <w:rFonts w:ascii="Times New Roman" w:eastAsia="標楷體" w:hint="eastAsia"/>
          <w:color w:val="000000"/>
          <w:sz w:val="28"/>
        </w:rPr>
        <w:t>BE</w:t>
      </w:r>
      <w:r>
        <w:rPr>
          <w:rFonts w:ascii="Times New Roman" w:eastAsia="標楷體" w:hint="eastAsia"/>
          <w:color w:val="000000"/>
          <w:sz w:val="28"/>
        </w:rPr>
        <w:t>）試驗證明</w:t>
      </w:r>
    </w:p>
    <w:tbl>
      <w:tblPr>
        <w:tblpPr w:leftFromText="180" w:rightFromText="180" w:vertAnchor="text" w:horzAnchor="margin" w:tblpY="62"/>
        <w:tblW w:w="5000" w:type="pct"/>
        <w:tblCellMar>
          <w:left w:w="85" w:type="dxa"/>
          <w:right w:w="85" w:type="dxa"/>
        </w:tblCellMar>
        <w:tblLook w:val="0000" w:firstRow="0" w:lastRow="0" w:firstColumn="0" w:lastColumn="0" w:noHBand="0" w:noVBand="0"/>
      </w:tblPr>
      <w:tblGrid>
        <w:gridCol w:w="5410"/>
        <w:gridCol w:w="4199"/>
      </w:tblGrid>
      <w:tr w:rsidR="00E86A57" w14:paraId="54B34BA3" w14:textId="77777777">
        <w:trPr>
          <w:cantSplit/>
        </w:trPr>
        <w:tc>
          <w:tcPr>
            <w:tcW w:w="2815" w:type="pct"/>
            <w:tcBorders>
              <w:top w:val="single" w:sz="12" w:space="0" w:color="auto"/>
              <w:left w:val="single" w:sz="12" w:space="0" w:color="auto"/>
              <w:bottom w:val="single" w:sz="6" w:space="0" w:color="auto"/>
              <w:right w:val="single" w:sz="6" w:space="0" w:color="auto"/>
            </w:tcBorders>
          </w:tcPr>
          <w:p w14:paraId="1C8D25E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6DF46AD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F9CAF96"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7D69998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5733F72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07DABCA"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3908FE56"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2911F20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52675B6" w14:textId="77777777">
        <w:trPr>
          <w:cantSplit/>
        </w:trPr>
        <w:tc>
          <w:tcPr>
            <w:tcW w:w="2815" w:type="pct"/>
            <w:tcBorders>
              <w:top w:val="single" w:sz="6" w:space="0" w:color="auto"/>
              <w:left w:val="single" w:sz="12" w:space="0" w:color="auto"/>
              <w:bottom w:val="single" w:sz="12" w:space="0" w:color="auto"/>
              <w:right w:val="single" w:sz="6" w:space="0" w:color="auto"/>
            </w:tcBorders>
          </w:tcPr>
          <w:p w14:paraId="60342A4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BE</w:t>
            </w:r>
            <w:r>
              <w:rPr>
                <w:rFonts w:ascii="Times New Roman" w:eastAsia="標楷體" w:hint="eastAsia"/>
                <w:color w:val="000000"/>
              </w:rPr>
              <w:t>試驗報告日期</w:t>
            </w:r>
          </w:p>
        </w:tc>
        <w:tc>
          <w:tcPr>
            <w:tcW w:w="2185" w:type="pct"/>
            <w:tcBorders>
              <w:top w:val="single" w:sz="6" w:space="0" w:color="auto"/>
              <w:left w:val="single" w:sz="6" w:space="0" w:color="auto"/>
              <w:bottom w:val="single" w:sz="12" w:space="0" w:color="auto"/>
              <w:right w:val="single" w:sz="12" w:space="0" w:color="auto"/>
            </w:tcBorders>
          </w:tcPr>
          <w:p w14:paraId="4C4744C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0F7EA4C8" w14:textId="77777777" w:rsidR="00E86A57" w:rsidRDefault="00E86A57">
      <w:pPr>
        <w:autoSpaceDE w:val="0"/>
        <w:autoSpaceDN w:val="0"/>
        <w:spacing w:after="120"/>
        <w:ind w:left="426" w:hanging="426"/>
        <w:textAlignment w:val="bottom"/>
        <w:rPr>
          <w:rFonts w:ascii="Times New Roman" w:eastAsia="標楷體"/>
          <w:color w:val="000000"/>
          <w:sz w:val="28"/>
        </w:rPr>
      </w:pPr>
    </w:p>
    <w:p w14:paraId="08844215" w14:textId="77777777" w:rsidR="00E86A57" w:rsidRDefault="00E86A57">
      <w:pPr>
        <w:autoSpaceDE w:val="0"/>
        <w:autoSpaceDN w:val="0"/>
        <w:spacing w:after="120"/>
        <w:textAlignment w:val="bottom"/>
        <w:rPr>
          <w:rFonts w:ascii="Times New Roman" w:eastAsia="標楷體"/>
          <w:color w:val="000000"/>
          <w:sz w:val="28"/>
        </w:rPr>
      </w:pPr>
      <w:r>
        <w:rPr>
          <w:rFonts w:ascii="Times New Roman" w:eastAsia="標楷體" w:hint="eastAsia"/>
          <w:color w:val="000000"/>
          <w:sz w:val="28"/>
        </w:rPr>
        <w:t>表三、生體可用率（</w:t>
      </w:r>
      <w:r>
        <w:rPr>
          <w:rFonts w:ascii="Times New Roman" w:eastAsia="標楷體" w:hint="eastAsia"/>
          <w:color w:val="000000"/>
          <w:sz w:val="28"/>
        </w:rPr>
        <w:t>BA</w:t>
      </w:r>
      <w:r>
        <w:rPr>
          <w:rFonts w:ascii="Times New Roman" w:eastAsia="標楷體" w:hint="eastAsia"/>
          <w:color w:val="000000"/>
          <w:sz w:val="28"/>
        </w:rPr>
        <w:t>）</w:t>
      </w:r>
      <w:r>
        <w:rPr>
          <w:rFonts w:ascii="Times New Roman" w:eastAsia="標楷體" w:hint="eastAsia"/>
          <w:color w:val="000000"/>
          <w:sz w:val="28"/>
        </w:rPr>
        <w:t>+</w:t>
      </w:r>
      <w:r>
        <w:rPr>
          <w:rFonts w:ascii="Times New Roman" w:eastAsia="標楷體" w:hint="eastAsia"/>
          <w:color w:val="000000"/>
          <w:sz w:val="28"/>
        </w:rPr>
        <w:t>臨床試驗證明</w:t>
      </w:r>
    </w:p>
    <w:tbl>
      <w:tblPr>
        <w:tblW w:w="5000" w:type="pct"/>
        <w:jc w:val="center"/>
        <w:tblCellMar>
          <w:left w:w="85" w:type="dxa"/>
          <w:right w:w="85" w:type="dxa"/>
        </w:tblCellMar>
        <w:tblLook w:val="0000" w:firstRow="0" w:lastRow="0" w:firstColumn="0" w:lastColumn="0" w:noHBand="0" w:noVBand="0"/>
      </w:tblPr>
      <w:tblGrid>
        <w:gridCol w:w="5410"/>
        <w:gridCol w:w="4199"/>
      </w:tblGrid>
      <w:tr w:rsidR="00E86A57" w14:paraId="1CA3318A" w14:textId="77777777">
        <w:trPr>
          <w:cantSplit/>
          <w:jc w:val="center"/>
        </w:trPr>
        <w:tc>
          <w:tcPr>
            <w:tcW w:w="2815" w:type="pct"/>
            <w:tcBorders>
              <w:top w:val="single" w:sz="12" w:space="0" w:color="auto"/>
              <w:left w:val="single" w:sz="12" w:space="0" w:color="auto"/>
              <w:bottom w:val="single" w:sz="6" w:space="0" w:color="auto"/>
              <w:right w:val="single" w:sz="6" w:space="0" w:color="auto"/>
            </w:tcBorders>
          </w:tcPr>
          <w:p w14:paraId="54E7E6A9"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5F88C2B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E9E6F95"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3BB0380D"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7263180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C5503AD"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7F2B7E4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429800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41FB260" w14:textId="77777777">
        <w:trPr>
          <w:cantSplit/>
          <w:jc w:val="center"/>
        </w:trPr>
        <w:tc>
          <w:tcPr>
            <w:tcW w:w="2815" w:type="pct"/>
            <w:tcBorders>
              <w:top w:val="single" w:sz="6" w:space="0" w:color="auto"/>
              <w:left w:val="single" w:sz="12" w:space="0" w:color="auto"/>
              <w:bottom w:val="single" w:sz="12" w:space="0" w:color="auto"/>
              <w:right w:val="single" w:sz="6" w:space="0" w:color="auto"/>
            </w:tcBorders>
          </w:tcPr>
          <w:p w14:paraId="447AF8E3"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BA+</w:t>
            </w:r>
            <w:r>
              <w:rPr>
                <w:rFonts w:ascii="Times New Roman" w:eastAsia="標楷體" w:hint="eastAsia"/>
                <w:color w:val="000000"/>
              </w:rPr>
              <w:t>臨床試驗報告日期</w:t>
            </w:r>
          </w:p>
        </w:tc>
        <w:tc>
          <w:tcPr>
            <w:tcW w:w="2185" w:type="pct"/>
            <w:tcBorders>
              <w:top w:val="single" w:sz="6" w:space="0" w:color="auto"/>
              <w:left w:val="single" w:sz="6" w:space="0" w:color="auto"/>
              <w:bottom w:val="single" w:sz="12" w:space="0" w:color="auto"/>
              <w:right w:val="single" w:sz="12" w:space="0" w:color="auto"/>
            </w:tcBorders>
          </w:tcPr>
          <w:p w14:paraId="3CAAEBA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4F0AC9A4" w14:textId="77777777" w:rsidR="00E86A57" w:rsidRDefault="00E86A57">
      <w:pPr>
        <w:rPr>
          <w:rFonts w:ascii="Times New Roman" w:eastAsia="標楷體"/>
          <w:color w:val="000000"/>
        </w:rPr>
      </w:pPr>
    </w:p>
    <w:p w14:paraId="6BE67E54" w14:textId="77777777" w:rsidR="00E86A57" w:rsidRDefault="00E86A57">
      <w:pPr>
        <w:pStyle w:val="1"/>
        <w:rPr>
          <w:rFonts w:ascii="Times New Roman"/>
          <w:color w:val="000000"/>
        </w:rPr>
      </w:pPr>
      <w:bookmarkStart w:id="102" w:name="_Toc373829156"/>
      <w:bookmarkStart w:id="103" w:name="_Toc373836804"/>
      <w:bookmarkStart w:id="104" w:name="_Toc411057295"/>
      <w:bookmarkEnd w:id="4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4894FFC" w14:textId="77777777" w:rsidR="00E86A57" w:rsidRDefault="00E86A57">
      <w:pPr>
        <w:pStyle w:val="1"/>
        <w:pageBreakBefore/>
        <w:rPr>
          <w:rFonts w:ascii="Times New Roman"/>
          <w:color w:val="000000"/>
        </w:rPr>
      </w:pPr>
      <w:bookmarkStart w:id="105" w:name="_電腦建檔資料表"/>
      <w:bookmarkStart w:id="106" w:name="_F類進藥申請案說明"/>
      <w:bookmarkStart w:id="107" w:name="_Toc515270085"/>
      <w:bookmarkStart w:id="108" w:name="_Toc168800908"/>
      <w:bookmarkStart w:id="109" w:name="_Toc144122064"/>
      <w:bookmarkStart w:id="110" w:name="_Toc144122121"/>
      <w:bookmarkStart w:id="111" w:name="_Toc144122440"/>
      <w:bookmarkStart w:id="112" w:name="_Toc144122538"/>
      <w:bookmarkStart w:id="113" w:name="_Toc506315143"/>
      <w:bookmarkStart w:id="114" w:name="_Toc506316415"/>
      <w:bookmarkStart w:id="115" w:name="_Toc506640414"/>
      <w:bookmarkEnd w:id="105"/>
      <w:bookmarkEnd w:id="106"/>
      <w:r>
        <w:rPr>
          <w:rFonts w:ascii="Times New Roman"/>
          <w:color w:val="000000"/>
        </w:rPr>
        <w:t>F</w:t>
      </w:r>
      <w:r>
        <w:rPr>
          <w:rFonts w:ascii="Times New Roman" w:hint="eastAsia"/>
          <w:color w:val="000000"/>
        </w:rPr>
        <w:t>類新藥進用申請案說明</w:t>
      </w:r>
      <w:bookmarkEnd w:id="107"/>
      <w:bookmarkEnd w:id="108"/>
      <w:bookmarkEnd w:id="109"/>
      <w:bookmarkEnd w:id="110"/>
      <w:bookmarkEnd w:id="111"/>
      <w:bookmarkEnd w:id="112"/>
    </w:p>
    <w:p w14:paraId="22CE2694" w14:textId="77777777" w:rsidR="00E86A57" w:rsidRDefault="00E86A57">
      <w:pPr>
        <w:pStyle w:val="ae"/>
        <w:jc w:val="center"/>
        <w:rPr>
          <w:rFonts w:ascii="Times New Roman" w:eastAsia="標楷體"/>
          <w:color w:val="000000"/>
        </w:rPr>
      </w:pPr>
      <w:r w:rsidRPr="00D87EF1">
        <w:rPr>
          <w:rFonts w:ascii="Times New Roman" w:eastAsia="標楷體" w:hint="eastAsia"/>
          <w:color w:val="000000"/>
          <w:shd w:val="clear" w:color="auto" w:fill="A6A6A6" w:themeFill="background1" w:themeFillShade="A6"/>
        </w:rPr>
        <w:t>此份說明請放置於副本中，供審查專家參考</w:t>
      </w:r>
    </w:p>
    <w:p w14:paraId="59AABFCD"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068CF29E"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68445463" w14:textId="77777777" w:rsidR="00E86A57" w:rsidRDefault="00E86A57">
      <w:pPr>
        <w:widowControl/>
        <w:tabs>
          <w:tab w:val="left" w:pos="1418"/>
        </w:tabs>
        <w:autoSpaceDE w:val="0"/>
        <w:autoSpaceDN w:val="0"/>
        <w:snapToGrid w:val="0"/>
        <w:spacing w:line="360" w:lineRule="auto"/>
        <w:ind w:left="1418" w:hanging="794"/>
        <w:textAlignment w:val="bottom"/>
        <w:rPr>
          <w:rFonts w:ascii="Times New Roman" w:eastAsia="標楷體"/>
          <w:color w:val="000000"/>
        </w:rPr>
      </w:pPr>
      <w:r>
        <w:rPr>
          <w:rFonts w:ascii="Times New Roman" w:eastAsia="標楷體"/>
          <w:color w:val="000000"/>
        </w:rPr>
        <w:t>F</w:t>
      </w:r>
      <w:r>
        <w:rPr>
          <w:rFonts w:ascii="Times New Roman" w:eastAsia="標楷體" w:hint="eastAsia"/>
          <w:color w:val="000000"/>
        </w:rPr>
        <w:t>類：本類進藥案須由主要使用科部提出</w:t>
      </w:r>
    </w:p>
    <w:p w14:paraId="206654A0"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(1)</w:t>
      </w:r>
      <w:r w:rsidR="007D5023" w:rsidRPr="007D5023">
        <w:rPr>
          <w:rFonts w:ascii="Times New Roman" w:eastAsia="標楷體" w:hint="eastAsia"/>
          <w:color w:val="000000"/>
        </w:rPr>
        <w:t xml:space="preserve"> </w:t>
      </w:r>
      <w:r w:rsidR="007D5023">
        <w:rPr>
          <w:rFonts w:ascii="Times New Roman" w:eastAsia="標楷體" w:hint="eastAsia"/>
          <w:color w:val="000000"/>
        </w:rPr>
        <w:t>口服劑型，原開發廠專利期已過，具衛生主管機關通過</w:t>
      </w:r>
      <w:r w:rsidR="007D5023">
        <w:rPr>
          <w:rFonts w:ascii="Times New Roman" w:eastAsia="標楷體" w:hint="eastAsia"/>
          <w:color w:val="000000"/>
        </w:rPr>
        <w:t>BA/BE</w:t>
      </w:r>
      <w:r w:rsidR="007D5023">
        <w:rPr>
          <w:rFonts w:ascii="Times New Roman" w:eastAsia="標楷體" w:hint="eastAsia"/>
          <w:color w:val="000000"/>
        </w:rPr>
        <w:t>試驗證明（或國外</w:t>
      </w:r>
      <w:r w:rsidR="007D5023">
        <w:rPr>
          <w:rFonts w:ascii="Times New Roman" w:eastAsia="標楷體" w:hint="eastAsia"/>
          <w:color w:val="000000"/>
        </w:rPr>
        <w:t>BA/BE</w:t>
      </w:r>
      <w:r w:rsidR="007D5023">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10C93EDE"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(2)</w:t>
      </w:r>
      <w:r w:rsidR="007D5023" w:rsidRPr="007D5023">
        <w:rPr>
          <w:rFonts w:ascii="Times New Roman" w:eastAsia="標楷體" w:hint="eastAsia"/>
          <w:color w:val="000000"/>
        </w:rPr>
        <w:t xml:space="preserve"> </w:t>
      </w:r>
      <w:r w:rsidR="007D5023">
        <w:rPr>
          <w:rFonts w:ascii="Times New Roman" w:eastAsia="標楷體" w:hint="eastAsia"/>
          <w:color w:val="000000"/>
        </w:rPr>
        <w:t>注射劑型，有兩家以上（含）醫學中心近三年內曾使用一年以上經驗，無藥品不良事件發生者，並請廠商提供具公信力學術團體所做的</w:t>
      </w:r>
      <w:r w:rsidR="007D5023">
        <w:rPr>
          <w:rFonts w:ascii="Times New Roman" w:eastAsia="標楷體" w:hint="eastAsia"/>
          <w:color w:val="000000"/>
        </w:rPr>
        <w:t>PK</w:t>
      </w:r>
      <w:r w:rsidR="007D5023">
        <w:rPr>
          <w:rFonts w:ascii="Times New Roman" w:eastAsia="標楷體" w:hint="eastAsia"/>
          <w:color w:val="000000"/>
        </w:rPr>
        <w:t>比較試驗資料，經本院藥委會審查其</w:t>
      </w:r>
      <w:r w:rsidR="007D5023">
        <w:rPr>
          <w:rFonts w:ascii="Times New Roman" w:eastAsia="標楷體" w:hint="eastAsia"/>
          <w:color w:val="000000"/>
        </w:rPr>
        <w:t>PK</w:t>
      </w:r>
      <w:r w:rsidR="007D5023">
        <w:rPr>
          <w:rFonts w:ascii="Times New Roman" w:eastAsia="標楷體" w:hint="eastAsia"/>
          <w:color w:val="000000"/>
        </w:rPr>
        <w:t>比較試驗資料及進藥相關資料同意後，由廠商免費提供</w:t>
      </w:r>
      <w:r w:rsidR="007D5023">
        <w:rPr>
          <w:rFonts w:ascii="Times New Roman" w:eastAsia="標楷體" w:hint="eastAsia"/>
          <w:color w:val="000000"/>
        </w:rPr>
        <w:t>30</w:t>
      </w:r>
      <w:r w:rsidR="007D5023">
        <w:rPr>
          <w:rFonts w:ascii="Times New Roman" w:eastAsia="標楷體" w:hint="eastAsia"/>
          <w:color w:val="000000"/>
        </w:rPr>
        <w:t>人次以上用量，由藥委會指定試用醫師進行試用，針對藥品副作用及服藥順從性提出報告，再討論是否同意進藥。</w:t>
      </w:r>
    </w:p>
    <w:p w14:paraId="137D7BBB"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(3)</w:t>
      </w:r>
      <w:r w:rsidR="007D5023" w:rsidRPr="007D5023">
        <w:rPr>
          <w:rFonts w:ascii="Times New Roman" w:eastAsia="標楷體" w:hint="eastAsia"/>
          <w:color w:val="000000"/>
        </w:rPr>
        <w:t xml:space="preserve"> </w:t>
      </w:r>
      <w:r w:rsidR="007D5023" w:rsidRPr="007D5023">
        <w:rPr>
          <w:rFonts w:ascii="Times New Roman" w:eastAsia="標楷體" w:hint="eastAsia"/>
          <w:color w:val="000000"/>
        </w:rPr>
        <w:t>其他無法</w:t>
      </w:r>
      <w:r w:rsidR="004B6A02">
        <w:rPr>
          <w:rFonts w:ascii="Times New Roman" w:eastAsia="標楷體" w:hint="eastAsia"/>
          <w:color w:val="000000"/>
        </w:rPr>
        <w:t>或無需</w:t>
      </w:r>
      <w:r w:rsidR="007D5023" w:rsidRPr="007D5023">
        <w:rPr>
          <w:rFonts w:ascii="Times New Roman" w:eastAsia="標楷體" w:hint="eastAsia"/>
          <w:color w:val="000000"/>
        </w:rPr>
        <w:t>進行</w:t>
      </w:r>
      <w:r w:rsidR="007D5023" w:rsidRPr="007D5023">
        <w:rPr>
          <w:rFonts w:ascii="Times New Roman" w:eastAsia="標楷體" w:hint="eastAsia"/>
          <w:color w:val="000000"/>
        </w:rPr>
        <w:t>BA/BE</w:t>
      </w:r>
      <w:r w:rsidR="007D5023" w:rsidRPr="007D5023">
        <w:rPr>
          <w:rFonts w:ascii="Times New Roman" w:eastAsia="標楷體" w:hint="eastAsia"/>
          <w:color w:val="000000"/>
        </w:rPr>
        <w:t>試驗或</w:t>
      </w:r>
      <w:r w:rsidR="007D5023" w:rsidRPr="007D5023">
        <w:rPr>
          <w:rFonts w:ascii="Times New Roman" w:eastAsia="標楷體" w:hint="eastAsia"/>
          <w:color w:val="000000"/>
        </w:rPr>
        <w:t>PK</w:t>
      </w:r>
      <w:r w:rsidR="007D5023" w:rsidRPr="007D5023">
        <w:rPr>
          <w:rFonts w:ascii="Times New Roman" w:eastAsia="標楷體" w:hint="eastAsia"/>
          <w:color w:val="000000"/>
        </w:rPr>
        <w:t>試驗之劑型，</w:t>
      </w:r>
      <w:r w:rsidR="004B6A02">
        <w:rPr>
          <w:rFonts w:ascii="Times New Roman" w:eastAsia="標楷體" w:hint="eastAsia"/>
          <w:color w:val="000000"/>
        </w:rPr>
        <w:t>需提出具衛生主管機關通過免除</w:t>
      </w:r>
      <w:r w:rsidR="004B6A02">
        <w:rPr>
          <w:rFonts w:ascii="Times New Roman" w:eastAsia="標楷體" w:hint="eastAsia"/>
          <w:color w:val="000000"/>
        </w:rPr>
        <w:t>BA/BE</w:t>
      </w:r>
      <w:r w:rsidR="004B6A02">
        <w:rPr>
          <w:rFonts w:ascii="Times New Roman" w:eastAsia="標楷體" w:hint="eastAsia"/>
          <w:color w:val="000000"/>
        </w:rPr>
        <w:t>試驗或</w:t>
      </w:r>
      <w:r w:rsidR="004B6A02">
        <w:rPr>
          <w:rFonts w:ascii="Times New Roman" w:eastAsia="標楷體" w:hint="eastAsia"/>
          <w:color w:val="000000"/>
        </w:rPr>
        <w:t>PK</w:t>
      </w:r>
      <w:r w:rsidR="004B6A02">
        <w:rPr>
          <w:rFonts w:ascii="Times New Roman" w:eastAsia="標楷體" w:hint="eastAsia"/>
          <w:color w:val="000000"/>
        </w:rPr>
        <w:t>試驗之相關佐證，且</w:t>
      </w:r>
      <w:r w:rsidR="007D5023" w:rsidRPr="007D5023">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007D5023" w:rsidRPr="007D5023">
        <w:rPr>
          <w:rFonts w:ascii="Times New Roman" w:eastAsia="標楷體" w:hint="eastAsia"/>
          <w:color w:val="000000"/>
        </w:rPr>
        <w:t>30</w:t>
      </w:r>
      <w:r w:rsidR="007D5023" w:rsidRPr="007D5023">
        <w:rPr>
          <w:rFonts w:ascii="Times New Roman" w:eastAsia="標楷體" w:hint="eastAsia"/>
          <w:color w:val="000000"/>
        </w:rPr>
        <w:t>人次以上用量，由藥委會指定試用醫師進行試用，針對藥品副作用及服藥順從性提出報告，再討論是否同意進藥。</w:t>
      </w:r>
    </w:p>
    <w:p w14:paraId="5000676F" w14:textId="77777777" w:rsidR="00E86A57" w:rsidRDefault="007D5023" w:rsidP="007D5023">
      <w:pPr>
        <w:pStyle w:val="1"/>
        <w:rPr>
          <w:rFonts w:ascii="Times New Roman"/>
        </w:rPr>
      </w:pPr>
      <w:bookmarkStart w:id="116" w:name="_Toc168800909"/>
      <w:bookmarkStart w:id="117" w:name="_Toc373829188"/>
      <w:bookmarkStart w:id="118" w:name="_Toc373836832"/>
      <w:bookmarkStart w:id="119" w:name="_Toc411057326"/>
      <w:bookmarkStart w:id="120" w:name="_Toc515268583"/>
      <w:bookmarkStart w:id="121" w:name="_Toc515270087"/>
      <w:bookmarkStart w:id="122" w:name="_Toc506315181"/>
      <w:bookmarkStart w:id="123" w:name="_Toc506316454"/>
      <w:bookmarkStart w:id="124" w:name="_Toc506640462"/>
      <w:bookmarkStart w:id="125" w:name="_Toc515268478"/>
      <w:bookmarkEnd w:id="102"/>
      <w:bookmarkEnd w:id="103"/>
      <w:bookmarkEnd w:id="104"/>
      <w:bookmarkEnd w:id="113"/>
      <w:bookmarkEnd w:id="114"/>
      <w:bookmarkEnd w:id="115"/>
      <w:r w:rsidDel="007D5023">
        <w:rPr>
          <w:rFonts w:ascii="Times New Roman"/>
        </w:rPr>
        <w:t xml:space="preserve"> </w:t>
      </w:r>
      <w:bookmarkEnd w:id="116"/>
    </w:p>
    <w:p w14:paraId="3A8CF780" w14:textId="77777777" w:rsidR="00E86A57" w:rsidRDefault="00E86A57">
      <w:pPr>
        <w:pStyle w:val="1"/>
        <w:pageBreakBefore/>
        <w:rPr>
          <w:rFonts w:ascii="Times New Roman"/>
          <w:color w:val="000000"/>
        </w:rPr>
      </w:pPr>
      <w:bookmarkStart w:id="126" w:name="_Toc168800911"/>
      <w:bookmarkStart w:id="127" w:name="_Toc144122065"/>
      <w:bookmarkStart w:id="128" w:name="_Toc144122122"/>
      <w:bookmarkStart w:id="129" w:name="_Toc144122441"/>
      <w:bookmarkStart w:id="130" w:name="_Toc144122539"/>
      <w:r>
        <w:rPr>
          <w:rFonts w:ascii="Times New Roman" w:hint="eastAsia"/>
          <w:color w:val="000000"/>
        </w:rPr>
        <w:t>進藥申請作業流程</w:t>
      </w:r>
      <w:bookmarkEnd w:id="117"/>
      <w:bookmarkEnd w:id="118"/>
      <w:bookmarkEnd w:id="119"/>
      <w:bookmarkEnd w:id="120"/>
      <w:bookmarkEnd w:id="121"/>
      <w:bookmarkEnd w:id="126"/>
      <w:bookmarkEnd w:id="127"/>
      <w:bookmarkEnd w:id="128"/>
      <w:bookmarkEnd w:id="129"/>
      <w:bookmarkEnd w:id="130"/>
    </w:p>
    <w:p w14:paraId="4CFFABBC" w14:textId="2A5EFAB3" w:rsidR="00E86A57" w:rsidRDefault="00687495" w:rsidP="006B1383">
      <w:r>
        <w:rPr>
          <w:rFonts w:ascii="Times New Roman" w:eastAsia="標楷體"/>
          <w:noProof/>
          <w:color w:val="000000"/>
        </w:rPr>
        <mc:AlternateContent>
          <mc:Choice Requires="wpc">
            <w:drawing>
              <wp:inline distT="0" distB="0" distL="0" distR="0" wp14:anchorId="076C3B05" wp14:editId="5E20DB9F">
                <wp:extent cx="6477000" cy="9067800"/>
                <wp:effectExtent l="0" t="0" r="0" b="0"/>
                <wp:docPr id="2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295400" y="457200"/>
                            <a:ext cx="3733800" cy="7848600"/>
                            <a:chOff x="3175" y="1781"/>
                            <a:chExt cx="5880" cy="12360"/>
                          </a:xfrm>
                        </wpg:grpSpPr>
                        <wps:wsp>
                          <wps:cNvPr id="2" name="Rectangle 5"/>
                          <wps:cNvSpPr>
                            <a:spLocks noChangeArrowheads="1"/>
                          </wps:cNvSpPr>
                          <wps:spPr bwMode="auto">
                            <a:xfrm>
                              <a:off x="3175" y="1781"/>
                              <a:ext cx="5880" cy="960"/>
                            </a:xfrm>
                            <a:prstGeom prst="rect">
                              <a:avLst/>
                            </a:prstGeom>
                            <a:solidFill>
                              <a:srgbClr val="FFFFFF"/>
                            </a:solidFill>
                            <a:ln w="9525">
                              <a:solidFill>
                                <a:srgbClr val="000000"/>
                              </a:solidFill>
                              <a:miter lim="800000"/>
                              <a:headEnd/>
                              <a:tailEnd/>
                            </a:ln>
                          </wps:spPr>
                          <wps:txb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相關科部專任主治醫師提案，經次專科或部內討論同意，並檢附次專科或部務會議紀錄後於期間內提出。</w:t>
                                </w:r>
                              </w:p>
                            </w:txbxContent>
                          </wps:txbx>
                          <wps:bodyPr rot="0" vert="horz" wrap="square" lIns="91440" tIns="45720" rIns="91440" bIns="45720" anchor="t" anchorCtr="0" upright="1">
                            <a:noAutofit/>
                          </wps:bodyPr>
                        </wps:wsp>
                        <wps:wsp>
                          <wps:cNvPr id="3" name="Line 6"/>
                          <wps:cNvCnPr/>
                          <wps:spPr bwMode="auto">
                            <a:xfrm>
                              <a:off x="6055" y="27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3535" y="3341"/>
                              <a:ext cx="5400" cy="480"/>
                            </a:xfrm>
                            <a:prstGeom prst="rect">
                              <a:avLst/>
                            </a:prstGeom>
                            <a:solidFill>
                              <a:srgbClr val="FFFFFF"/>
                            </a:solidFill>
                            <a:ln w="9525">
                              <a:solidFill>
                                <a:srgbClr val="000000"/>
                              </a:solidFill>
                              <a:miter lim="800000"/>
                              <a:headEnd/>
                              <a:tailEnd/>
                            </a:ln>
                          </wps:spPr>
                          <wps:txb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(依本院進藥規定審核資料是否齊備)</w:t>
                                </w:r>
                              </w:p>
                            </w:txbxContent>
                          </wps:txbx>
                          <wps:bodyPr rot="0" vert="horz" wrap="square" lIns="91440" tIns="45720" rIns="91440" bIns="45720" anchor="t" anchorCtr="0" upright="1">
                            <a:noAutofit/>
                          </wps:bodyPr>
                        </wps:wsp>
                        <wps:wsp>
                          <wps:cNvPr id="5" name="Line 8"/>
                          <wps:cNvCnPr/>
                          <wps:spPr bwMode="auto">
                            <a:xfrm>
                              <a:off x="6055" y="3821"/>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6055" y="538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4495" y="5981"/>
                              <a:ext cx="3240" cy="480"/>
                            </a:xfrm>
                            <a:prstGeom prst="rect">
                              <a:avLst/>
                            </a:prstGeom>
                            <a:solidFill>
                              <a:srgbClr val="FFFFFF"/>
                            </a:solidFill>
                            <a:ln w="9525">
                              <a:solidFill>
                                <a:srgbClr val="000000"/>
                              </a:solidFill>
                              <a:miter lim="800000"/>
                              <a:headEnd/>
                              <a:tailEnd/>
                            </a:ln>
                          </wps:spPr>
                          <wps:txb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專家預審及藥委會小組審查</w:t>
                                </w:r>
                              </w:p>
                            </w:txbxContent>
                          </wps:txbx>
                          <wps:bodyPr rot="0" vert="horz" wrap="square" lIns="91440" tIns="45720" rIns="91440" bIns="45720" anchor="t" anchorCtr="0" upright="1">
                            <a:noAutofit/>
                          </wps:bodyPr>
                        </wps:wsp>
                        <wps:wsp>
                          <wps:cNvPr id="8" name="Line 11"/>
                          <wps:cNvCnPr/>
                          <wps:spPr bwMode="auto">
                            <a:xfrm>
                              <a:off x="6055" y="6461"/>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5095" y="7181"/>
                              <a:ext cx="1920" cy="960"/>
                            </a:xfrm>
                            <a:prstGeom prst="flowChartDecision">
                              <a:avLst/>
                            </a:prstGeom>
                            <a:solidFill>
                              <a:srgbClr val="FFFFFF"/>
                            </a:solidFill>
                            <a:ln w="9525">
                              <a:solidFill>
                                <a:srgbClr val="000000"/>
                              </a:solidFill>
                              <a:miter lim="800000"/>
                              <a:headEnd/>
                              <a:tailEnd/>
                            </a:ln>
                          </wps:spPr>
                          <wps:txbx>
                            <w:txbxContent>
                              <w:p w14:paraId="2FE208A2" w14:textId="77777777" w:rsidR="00350760" w:rsidRDefault="00350760">
                                <w:pPr>
                                  <w:rPr>
                                    <w:rFonts w:ascii="標楷體" w:eastAsia="標楷體" w:hAnsi="標楷體"/>
                                  </w:rPr>
                                </w:pPr>
                                <w:r>
                                  <w:rPr>
                                    <w:rFonts w:ascii="標楷體" w:eastAsia="標楷體" w:hAnsi="標楷體" w:hint="eastAsia"/>
                                  </w:rPr>
                                  <w:t>藥委會</w:t>
                                </w:r>
                              </w:p>
                            </w:txbxContent>
                          </wps:txbx>
                          <wps:bodyPr rot="0" vert="horz" wrap="square" lIns="91440" tIns="45720" rIns="91440" bIns="45720" anchor="t" anchorCtr="0" upright="1">
                            <a:noAutofit/>
                          </wps:bodyPr>
                        </wps:wsp>
                        <wps:wsp>
                          <wps:cNvPr id="10" name="Line 13"/>
                          <wps:cNvCnPr/>
                          <wps:spPr bwMode="auto">
                            <a:xfrm flipH="1">
                              <a:off x="4375" y="7661"/>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3295" y="7421"/>
                              <a:ext cx="1079"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1E2A1" w14:textId="77777777" w:rsidR="00350760" w:rsidRDefault="00350760">
                                <w:pPr>
                                  <w:rPr>
                                    <w:rFonts w:ascii="標楷體" w:eastAsia="標楷體" w:hAnsi="標楷體"/>
                                  </w:rPr>
                                </w:pPr>
                                <w:r>
                                  <w:rPr>
                                    <w:rFonts w:ascii="標楷體" w:eastAsia="標楷體" w:hAnsi="標楷體"/>
                                  </w:rPr>
                                  <w:t>不通過</w:t>
                                </w:r>
                              </w:p>
                            </w:txbxContent>
                          </wps:txbx>
                          <wps:bodyPr rot="0" vert="horz" wrap="square" lIns="91440" tIns="45720" rIns="91440" bIns="45720" anchor="t" anchorCtr="0" upright="1">
                            <a:noAutofit/>
                          </wps:bodyPr>
                        </wps:wsp>
                        <wps:wsp>
                          <wps:cNvPr id="12" name="Line 15"/>
                          <wps:cNvCnPr/>
                          <wps:spPr bwMode="auto">
                            <a:xfrm>
                              <a:off x="6055" y="81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5575" y="8861"/>
                              <a:ext cx="96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14" name="Line 17"/>
                          <wps:cNvCnPr/>
                          <wps:spPr bwMode="auto">
                            <a:xfrm>
                              <a:off x="6055" y="94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3175" y="9941"/>
                              <a:ext cx="5760" cy="480"/>
                            </a:xfrm>
                            <a:prstGeom prst="rect">
                              <a:avLst/>
                            </a:prstGeom>
                            <a:solidFill>
                              <a:srgbClr val="FFFFFF"/>
                            </a:solidFill>
                            <a:ln w="9525">
                              <a:solidFill>
                                <a:srgbClr val="000000"/>
                              </a:solidFill>
                              <a:miter lim="800000"/>
                              <a:headEnd/>
                              <a:tailEnd/>
                            </a:ln>
                          </wps:spPr>
                          <wps:txb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wps:txbx>
                          <wps:bodyPr rot="0" vert="horz" wrap="square" lIns="91440" tIns="45720" rIns="91440" bIns="45720" anchor="t" anchorCtr="0" upright="1">
                            <a:noAutofit/>
                          </wps:bodyPr>
                        </wps:wsp>
                        <wps:wsp>
                          <wps:cNvPr id="16" name="Line 19"/>
                          <wps:cNvCnPr/>
                          <wps:spPr bwMode="auto">
                            <a:xfrm>
                              <a:off x="6055" y="1042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4615" y="10901"/>
                              <a:ext cx="2880" cy="960"/>
                            </a:xfrm>
                            <a:prstGeom prst="flowChartDecision">
                              <a:avLst/>
                            </a:prstGeom>
                            <a:solidFill>
                              <a:srgbClr val="FFFFFF"/>
                            </a:solidFill>
                            <a:ln w="9525">
                              <a:solidFill>
                                <a:srgbClr val="000000"/>
                              </a:solidFill>
                              <a:miter lim="800000"/>
                              <a:headEnd/>
                              <a:tailEnd/>
                            </a:ln>
                          </wps:spPr>
                          <wps:txb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wps:txbx>
                          <wps:bodyPr rot="0" vert="horz" wrap="square" lIns="91440" tIns="45720" rIns="91440" bIns="45720" anchor="t" anchorCtr="0" upright="1">
                            <a:noAutofit/>
                          </wps:bodyPr>
                        </wps:wsp>
                        <wps:wsp>
                          <wps:cNvPr id="18" name="Line 21"/>
                          <wps:cNvCnPr/>
                          <wps:spPr bwMode="auto">
                            <a:xfrm>
                              <a:off x="6055" y="1186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5455" y="12461"/>
                              <a:ext cx="1200" cy="600"/>
                            </a:xfrm>
                            <a:prstGeom prst="rect">
                              <a:avLst/>
                            </a:prstGeom>
                            <a:solidFill>
                              <a:srgbClr val="FFFFFF"/>
                            </a:solidFill>
                            <a:ln w="9525">
                              <a:solidFill>
                                <a:srgbClr val="000000"/>
                              </a:solidFill>
                              <a:miter lim="800000"/>
                              <a:headEnd/>
                              <a:tailEnd/>
                            </a:ln>
                          </wps:spPr>
                          <wps:txb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wps:txbx>
                          <wps:bodyPr rot="0" vert="horz" wrap="square" lIns="91440" tIns="45720" rIns="91440" bIns="45720" anchor="t" anchorCtr="0" upright="1">
                            <a:noAutofit/>
                          </wps:bodyPr>
                        </wps:wsp>
                        <wps:wsp>
                          <wps:cNvPr id="20" name="Line 23"/>
                          <wps:cNvCnPr/>
                          <wps:spPr bwMode="auto">
                            <a:xfrm>
                              <a:off x="6055" y="130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975" y="13541"/>
                              <a:ext cx="2160" cy="600"/>
                            </a:xfrm>
                            <a:prstGeom prst="rect">
                              <a:avLst/>
                            </a:prstGeom>
                            <a:solidFill>
                              <a:srgbClr val="FFFFFF"/>
                            </a:solidFill>
                            <a:ln w="9525">
                              <a:solidFill>
                                <a:srgbClr val="000000"/>
                              </a:solidFill>
                              <a:miter lim="800000"/>
                              <a:headEnd/>
                              <a:tailEnd/>
                            </a:ln>
                          </wps:spPr>
                          <wps:txb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5335" y="4421"/>
                              <a:ext cx="1440" cy="960"/>
                            </a:xfrm>
                            <a:prstGeom prst="rect">
                              <a:avLst/>
                            </a:prstGeom>
                            <a:solidFill>
                              <a:srgbClr val="FFFFFF"/>
                            </a:solidFill>
                            <a:ln w="9525">
                              <a:solidFill>
                                <a:srgbClr val="000000"/>
                              </a:solidFill>
                              <a:miter lim="800000"/>
                              <a:headEnd/>
                              <a:tailEnd/>
                            </a:ln>
                          </wps:spPr>
                          <wps:txb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wps:txbx>
                          <wps:bodyPr rot="0" vert="horz" wrap="square" lIns="91440" tIns="45720" rIns="91440" bIns="45720" anchor="t" anchorCtr="0" upright="1">
                            <a:noAutofit/>
                          </wps:bodyPr>
                        </wps:wsp>
                      </wpg:wgp>
                    </wpc:wpc>
                  </a:graphicData>
                </a:graphic>
              </wp:inline>
            </w:drawing>
          </mc:Choice>
          <mc:Fallback>
            <w:pict>
              <v:group w14:anchorId="076C3B05" id="畫布 2" o:spid="_x0000_s1026" editas="canvas" style="width:510pt;height:714pt;mso-position-horizontal-relative:char;mso-position-vertical-relative:line" coordsize="64770,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70;height:90678;visibility:visible;mso-wrap-style:square">
                  <v:fill o:detectmouseclick="t"/>
                  <v:path o:connecttype="none"/>
                </v:shape>
                <v:group id="Group 4" o:spid="_x0000_s1028" style="position:absolute;left:12954;top:4572;width:37338;height:78486" coordorigin="3175,1781" coordsize="5880,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3175;top:1781;width:5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相關科部專任主治醫師提案，經次專科或部內討論同意，並檢附次專科或部務會議紀錄後於期間內提出。</w:t>
                          </w:r>
                        </w:p>
                      </w:txbxContent>
                    </v:textbox>
                  </v:rect>
                  <v:line id="Line 6" o:spid="_x0000_s1030" style="position:absolute;visibility:visible;mso-wrap-style:square" from="6055,2741" to="605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rect id="Rectangle 7" o:spid="_x0000_s1031" style="position:absolute;left:3535;top:3341;width:5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(依本院進藥規定審核資料是否齊備)</w:t>
                          </w:r>
                        </w:p>
                      </w:txbxContent>
                    </v:textbox>
                  </v:rect>
                  <v:line id="Line 8" o:spid="_x0000_s1032" style="position:absolute;visibility:visible;mso-wrap-style:square" from="6055,3821" to="6055,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3" style="position:absolute;visibility:visible;mso-wrap-style:square" from="6055,5381" to="6056,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10" o:spid="_x0000_s1034" style="position:absolute;left:4495;top:5981;width:32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專家預審及藥委會小組審查</w:t>
                          </w:r>
                        </w:p>
                      </w:txbxContent>
                    </v:textbox>
                  </v:rect>
                  <v:line id="Line 11" o:spid="_x0000_s1035" style="position:absolute;visibility:visible;mso-wrap-style:square" from="6055,6461" to="6056,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type id="_x0000_t110" coordsize="21600,21600" o:spt="110" path="m10800,l,10800,10800,21600,21600,10800xe">
                    <v:stroke joinstyle="miter"/>
                    <v:path gradientshapeok="t" o:connecttype="rect" textboxrect="5400,5400,16200,16200"/>
                  </v:shapetype>
                  <v:shape id="AutoShape 12" o:spid="_x0000_s1036" type="#_x0000_t110" style="position:absolute;left:5095;top:7181;width:19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">
                    <v:textbox>
                      <w:txbxContent>
                        <w:p w14:paraId="2FE208A2" w14:textId="77777777" w:rsidR="00350760" w:rsidRDefault="00350760">
                          <w:pPr>
                            <w:rPr>
                              <w:rFonts w:ascii="標楷體" w:eastAsia="標楷體" w:hAnsi="標楷體"/>
                            </w:rPr>
                          </w:pPr>
                          <w:r>
                            <w:rPr>
                              <w:rFonts w:ascii="標楷體" w:eastAsia="標楷體" w:hAnsi="標楷體" w:hint="eastAsia"/>
                            </w:rPr>
                            <w:t>藥委會</w:t>
                          </w:r>
                        </w:p>
                      </w:txbxContent>
                    </v:textbox>
                  </v:shape>
                  <v:line id="Line 13" o:spid="_x0000_s1037" style="position:absolute;flip:x;visibility:visible;mso-wrap-style:square" from="4375,7661" to="5095,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4" o:spid="_x0000_s1038" style="position:absolute;left:3295;top:7421;width:107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67C1E2A1" w14:textId="77777777" w:rsidR="00350760" w:rsidRDefault="00350760">
                          <w:pPr>
                            <w:rPr>
                              <w:rFonts w:ascii="標楷體" w:eastAsia="標楷體" w:hAnsi="標楷體"/>
                            </w:rPr>
                          </w:pPr>
                          <w:r>
                            <w:rPr>
                              <w:rFonts w:ascii="標楷體" w:eastAsia="標楷體" w:hAnsi="標楷體"/>
                            </w:rPr>
                            <w:t>不通過</w:t>
                          </w:r>
                        </w:p>
                      </w:txbxContent>
                    </v:textbox>
                  </v:rect>
                  <v:line id="Line 15" o:spid="_x0000_s1039" style="position:absolute;visibility:visible;mso-wrap-style:square" from="6055,8141" to="6056,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16" o:spid="_x0000_s1040" style="position:absolute;left:5575;top:8861;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v:textbox>
                  </v:rect>
                  <v:line id="Line 17" o:spid="_x0000_s1041" style="position:absolute;visibility:visible;mso-wrap-style:square" from="6055,9461" to="6056,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18" o:spid="_x0000_s1042" style="position:absolute;left:3175;top:9941;width:57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v:textbox>
                  </v:rect>
                  <v:line id="Line 19" o:spid="_x0000_s1043" style="position:absolute;visibility:visible;mso-wrap-style:square" from="6055,10421" to="6056,1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0" o:spid="_x0000_s1044" type="#_x0000_t110" style="position:absolute;left:4615;top:10901;width:2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">
                    <v:textbo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v:textbox>
                  </v:shape>
                  <v:line id="Line 21" o:spid="_x0000_s1045" style="position:absolute;visibility:visible;mso-wrap-style:square" from="6055,11861" to="6056,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2" o:spid="_x0000_s1046" style="position:absolute;left:5455;top:12461;width:12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v:textbox>
                  </v:rect>
                  <v:line id="Line 23" o:spid="_x0000_s1047" style="position:absolute;visibility:visible;mso-wrap-style:square" from="6055,13061" to="605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4" o:spid="_x0000_s1048" style="position:absolute;left:4975;top:13541;width:21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v:textbox>
                  </v:rect>
                  <v:rect id="Rectangle 25" o:spid="_x0000_s1049" style="position:absolute;left:5335;top:4421;width:144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v:textbox>
                  </v:rect>
                </v:group>
                <w10:anchorlock/>
              </v:group>
            </w:pict>
          </mc:Fallback>
        </mc:AlternateContent>
      </w:r>
      <w:bookmarkEnd w:id="122"/>
      <w:bookmarkEnd w:id="123"/>
      <w:bookmarkEnd w:id="124"/>
      <w:bookmarkEnd w:id="125"/>
    </w:p>
    <w:p w14:paraId="62F06E29" w14:textId="77777777" w:rsidR="00FA7045" w:rsidRDefault="00FA7045" w:rsidP="00755A4D">
      <w:pPr>
        <w:contextualSpacing/>
        <w:jc w:val="center"/>
        <w:outlineLvl w:val="0"/>
        <w:rPr>
          <w:rFonts w:ascii="標楷體" w:eastAsia="標楷體" w:hAnsi="標楷體"/>
          <w:sz w:val="32"/>
          <w:szCs w:val="24"/>
        </w:rPr>
      </w:pPr>
      <w:bookmarkStart w:id="131" w:name="_Toc144122540"/>
      <w:bookmarkStart w:id="132" w:name="_Toc144122066"/>
      <w:bookmarkStart w:id="133" w:name="_Toc144122123"/>
      <w:bookmarkStart w:id="134" w:name="_Toc144122442"/>
    </w:p>
    <w:p w14:paraId="4785E616" w14:textId="10F004AF" w:rsidR="009C6AD5" w:rsidRDefault="009C6AD5" w:rsidP="00755A4D">
      <w:pPr>
        <w:contextualSpacing/>
        <w:jc w:val="center"/>
        <w:outlineLvl w:val="0"/>
        <w:rPr>
          <w:rFonts w:ascii="Times New Roman" w:eastAsia="標楷體"/>
          <w:sz w:val="20"/>
        </w:rPr>
      </w:pPr>
      <w:r w:rsidRPr="009C6AD5">
        <w:rPr>
          <w:rFonts w:ascii="標楷體" w:eastAsia="標楷體" w:hAnsi="標楷體" w:hint="eastAsia"/>
          <w:sz w:val="32"/>
          <w:szCs w:val="24"/>
        </w:rPr>
        <w:t>臺大醫院血液製劑及血友病治療藥品</w:t>
      </w:r>
      <w:r>
        <w:rPr>
          <w:rFonts w:ascii="標楷體" w:eastAsia="標楷體" w:hAnsi="標楷體" w:hint="eastAsia"/>
          <w:sz w:val="32"/>
          <w:szCs w:val="24"/>
        </w:rPr>
        <w:t xml:space="preserve"> </w:t>
      </w:r>
      <w:r w:rsidRPr="009C6AD5">
        <w:rPr>
          <w:rFonts w:ascii="標楷體" w:eastAsia="標楷體" w:hAnsi="標楷體" w:hint="eastAsia"/>
          <w:sz w:val="32"/>
          <w:szCs w:val="24"/>
        </w:rPr>
        <w:t>條碼化格式參考圖樣</w:t>
      </w:r>
      <w:bookmarkEnd w:id="131"/>
      <w:bookmarkEnd w:id="132"/>
      <w:bookmarkEnd w:id="133"/>
      <w:bookmarkEnd w:id="134"/>
    </w:p>
    <w:p w14:paraId="5C14758E" w14:textId="35EFB1D4" w:rsidR="000D5A96" w:rsidRPr="00B002C8" w:rsidRDefault="000D5A96" w:rsidP="000D5A96">
      <w:pPr>
        <w:jc w:val="right"/>
        <w:rPr>
          <w:rFonts w:ascii="Times New Roman" w:eastAsia="標楷體"/>
          <w:sz w:val="20"/>
        </w:rPr>
      </w:pPr>
      <w:r w:rsidRPr="00B002C8">
        <w:rPr>
          <w:rFonts w:ascii="Times New Roman" w:eastAsia="標楷體" w:hint="eastAsia"/>
          <w:sz w:val="20"/>
        </w:rPr>
        <w:t>2022.07</w:t>
      </w:r>
      <w:r w:rsidRPr="00B002C8">
        <w:rPr>
          <w:rFonts w:ascii="Times New Roman" w:eastAsia="標楷體" w:hint="eastAsia"/>
          <w:sz w:val="20"/>
        </w:rPr>
        <w:t>第</w:t>
      </w:r>
      <w:r w:rsidRPr="00B002C8">
        <w:rPr>
          <w:rFonts w:ascii="Times New Roman" w:eastAsia="標楷體" w:hint="eastAsia"/>
          <w:sz w:val="20"/>
        </w:rPr>
        <w:t>256</w:t>
      </w:r>
      <w:r w:rsidRPr="00B002C8">
        <w:rPr>
          <w:rFonts w:ascii="Times New Roman" w:eastAsia="標楷體" w:hint="eastAsia"/>
          <w:sz w:val="20"/>
        </w:rPr>
        <w:t>次藥事委員會</w:t>
      </w:r>
    </w:p>
    <w:p w14:paraId="17EEACB1" w14:textId="77777777" w:rsidR="000D5A96" w:rsidRPr="00B308A8" w:rsidRDefault="000D5A96" w:rsidP="000D5A96">
      <w:pPr>
        <w:jc w:val="center"/>
        <w:rPr>
          <w:rFonts w:ascii="Times New Roman" w:eastAsia="標楷體"/>
          <w:b/>
        </w:rPr>
      </w:pPr>
    </w:p>
    <w:p w14:paraId="3A63CF8D"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圖例</w:t>
      </w:r>
      <w:r w:rsidRPr="00B308A8">
        <w:rPr>
          <w:rFonts w:ascii="Times New Roman" w:eastAsia="標楷體" w:hAnsi="Times New Roman" w:cs="Times New Roman"/>
        </w:rPr>
        <w:t xml:space="preserve"> (</w:t>
      </w:r>
      <w:r w:rsidRPr="00B308A8">
        <w:rPr>
          <w:rFonts w:ascii="Times New Roman" w:eastAsia="標楷體" w:hAnsi="Times New Roman" w:cs="Times New Roman"/>
        </w:rPr>
        <w:t>建議下方有肉眼可識別的資訊</w:t>
      </w:r>
      <w:r w:rsidRPr="00B308A8">
        <w:rPr>
          <w:rFonts w:ascii="Times New Roman" w:eastAsia="標楷體" w:hAnsi="Times New Roman" w:cs="Times New Roman"/>
        </w:rPr>
        <w:t>)</w:t>
      </w:r>
    </w:p>
    <w:p w14:paraId="221E387B"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noProof/>
        </w:rPr>
        <w:drawing>
          <wp:inline distT="0" distB="0" distL="0" distR="0" wp14:anchorId="30E82DC9" wp14:editId="56314F76">
            <wp:extent cx="5269597" cy="2023872"/>
            <wp:effectExtent l="0" t="0" r="762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16162"/>
                    <a:stretch/>
                  </pic:blipFill>
                  <pic:spPr bwMode="auto">
                    <a:xfrm>
                      <a:off x="0" y="0"/>
                      <a:ext cx="5274310" cy="2025682"/>
                    </a:xfrm>
                    <a:prstGeom prst="rect">
                      <a:avLst/>
                    </a:prstGeom>
                    <a:noFill/>
                    <a:ln>
                      <a:noFill/>
                    </a:ln>
                    <a:extLst>
                      <a:ext uri="{53640926-AAD7-44D8-BBD7-CCE9431645EC}">
                        <a14:shadowObscured xmlns:a14="http://schemas.microsoft.com/office/drawing/2010/main"/>
                      </a:ext>
                    </a:extLst>
                  </pic:spPr>
                </pic:pic>
              </a:graphicData>
            </a:graphic>
          </wp:inline>
        </w:drawing>
      </w:r>
    </w:p>
    <w:p w14:paraId="7C697B81" w14:textId="77777777" w:rsidR="000D5A96" w:rsidRDefault="000D5A96" w:rsidP="000D5A96">
      <w:pPr>
        <w:pStyle w:val="af8"/>
        <w:numPr>
          <w:ilvl w:val="0"/>
          <w:numId w:val="34"/>
        </w:numPr>
        <w:ind w:leftChars="0"/>
        <w:rPr>
          <w:rFonts w:ascii="Times New Roman" w:eastAsia="標楷體" w:hAnsi="Times New Roman" w:cs="Times New Roman"/>
        </w:rPr>
      </w:pPr>
      <w:r>
        <w:rPr>
          <w:rFonts w:ascii="Times New Roman" w:eastAsia="標楷體" w:hAnsi="Times New Roman" w:cs="Times New Roman" w:hint="eastAsia"/>
        </w:rPr>
        <w:t>GS1</w:t>
      </w:r>
      <w:r>
        <w:rPr>
          <w:rFonts w:ascii="Times New Roman" w:eastAsia="標楷體" w:hAnsi="Times New Roman" w:cs="Times New Roman" w:hint="eastAsia"/>
        </w:rPr>
        <w:t>元件字串排列順序為</w:t>
      </w:r>
      <w:r>
        <w:rPr>
          <w:rFonts w:ascii="Times New Roman" w:eastAsia="標楷體" w:hAnsi="Times New Roman" w:cs="Times New Roman" w:hint="eastAsia"/>
        </w:rPr>
        <w:t>01</w:t>
      </w:r>
      <w:r w:rsidRPr="002E1A03">
        <w:rPr>
          <w:rFonts w:ascii="Times New Roman" w:eastAsia="標楷體" w:hAnsi="Times New Roman" w:cs="Times New Roman"/>
        </w:rPr>
        <w:sym w:font="Wingdings" w:char="F0E0"/>
      </w:r>
      <w:r>
        <w:rPr>
          <w:rFonts w:ascii="Times New Roman" w:eastAsia="標楷體" w:hAnsi="Times New Roman" w:cs="Times New Roman" w:hint="eastAsia"/>
        </w:rPr>
        <w:t>17</w:t>
      </w:r>
      <w:r w:rsidRPr="002E1A03">
        <w:rPr>
          <w:rFonts w:ascii="Times New Roman" w:eastAsia="標楷體" w:hAnsi="Times New Roman" w:cs="Times New Roman"/>
        </w:rPr>
        <w:sym w:font="Wingdings" w:char="F0E0"/>
      </w:r>
      <w:r>
        <w:rPr>
          <w:rFonts w:ascii="Times New Roman" w:eastAsia="標楷體" w:hAnsi="Times New Roman" w:cs="Times New Roman" w:hint="eastAsia"/>
        </w:rPr>
        <w:t xml:space="preserve">10 </w:t>
      </w:r>
    </w:p>
    <w:p w14:paraId="75B4063C" w14:textId="77777777" w:rsidR="000D5A96" w:rsidRDefault="000D5A96" w:rsidP="000D5A96">
      <w:pPr>
        <w:pStyle w:val="af8"/>
        <w:numPr>
          <w:ilvl w:val="0"/>
          <w:numId w:val="34"/>
        </w:numPr>
        <w:ind w:leftChars="0"/>
        <w:rPr>
          <w:rFonts w:ascii="Times New Roman" w:eastAsia="標楷體" w:hAnsi="Times New Roman" w:cs="Times New Roman"/>
        </w:rPr>
      </w:pPr>
      <w:r w:rsidRPr="00B308A8">
        <w:rPr>
          <w:rFonts w:ascii="Times New Roman" w:eastAsia="標楷體" w:hAnsi="Times New Roman" w:cs="Times New Roman"/>
        </w:rPr>
        <w:t>建議</w:t>
      </w:r>
      <w:r>
        <w:rPr>
          <w:rFonts w:ascii="Times New Roman" w:eastAsia="標楷體" w:hAnsi="Times New Roman" w:cs="Times New Roman"/>
        </w:rPr>
        <w:t>條碼</w:t>
      </w:r>
      <w:r w:rsidRPr="00B308A8">
        <w:rPr>
          <w:rFonts w:ascii="Times New Roman" w:eastAsia="標楷體" w:hAnsi="Times New Roman" w:cs="Times New Roman"/>
        </w:rPr>
        <w:t>下方有肉眼可識別的資訊</w:t>
      </w:r>
      <w:r>
        <w:rPr>
          <w:rFonts w:ascii="Times New Roman" w:eastAsia="標楷體" w:hAnsi="Times New Roman" w:cs="Times New Roman"/>
        </w:rPr>
        <w:t>以供核對</w:t>
      </w:r>
    </w:p>
    <w:p w14:paraId="16602E1A" w14:textId="77777777" w:rsidR="000D5A96" w:rsidRDefault="000D5A96" w:rsidP="000D5A96">
      <w:pPr>
        <w:pStyle w:val="af8"/>
        <w:ind w:leftChars="0"/>
        <w:rPr>
          <w:rFonts w:ascii="Times New Roman" w:eastAsia="標楷體" w:hAnsi="Times New Roman" w:cs="Times New Roman"/>
        </w:rPr>
      </w:pPr>
    </w:p>
    <w:p w14:paraId="02D54A21"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GS1 DATAMATRIX</w:t>
      </w:r>
      <w:r w:rsidRPr="00B308A8">
        <w:rPr>
          <w:rFonts w:ascii="Times New Roman" w:eastAsia="標楷體" w:hAnsi="Times New Roman" w:cs="Times New Roman"/>
        </w:rPr>
        <w:t>編碼邏輯說明</w:t>
      </w:r>
    </w:p>
    <w:p w14:paraId="4B898DAF"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rPr>
        <w:t xml:space="preserve">GS1 </w:t>
      </w:r>
      <w:r w:rsidRPr="00B308A8">
        <w:rPr>
          <w:rFonts w:ascii="Times New Roman" w:eastAsia="標楷體" w:hAnsi="Times New Roman" w:cs="Times New Roman"/>
        </w:rPr>
        <w:t>元件字串</w:t>
      </w:r>
    </w:p>
    <w:tbl>
      <w:tblPr>
        <w:tblStyle w:val="af0"/>
        <w:tblW w:w="0" w:type="auto"/>
        <w:tblInd w:w="480" w:type="dxa"/>
        <w:tblLook w:val="04A0" w:firstRow="1" w:lastRow="0" w:firstColumn="1" w:lastColumn="0" w:noHBand="0" w:noVBand="1"/>
      </w:tblPr>
      <w:tblGrid>
        <w:gridCol w:w="1329"/>
        <w:gridCol w:w="3119"/>
        <w:gridCol w:w="3594"/>
      </w:tblGrid>
      <w:tr w:rsidR="000D5A96" w:rsidRPr="00B308A8" w14:paraId="581677C8" w14:textId="77777777" w:rsidTr="00A8608A">
        <w:tc>
          <w:tcPr>
            <w:tcW w:w="1329" w:type="dxa"/>
          </w:tcPr>
          <w:p w14:paraId="770D47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AI</w:t>
            </w:r>
          </w:p>
        </w:tc>
        <w:tc>
          <w:tcPr>
            <w:tcW w:w="3119" w:type="dxa"/>
          </w:tcPr>
          <w:p w14:paraId="5370303C"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資料定義</w:t>
            </w:r>
          </w:p>
        </w:tc>
        <w:tc>
          <w:tcPr>
            <w:tcW w:w="3594" w:type="dxa"/>
          </w:tcPr>
          <w:p w14:paraId="11F7522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格式</w:t>
            </w:r>
            <w:r w:rsidRPr="00B308A8">
              <w:rPr>
                <w:rFonts w:ascii="Times New Roman" w:eastAsia="標楷體" w:hAnsi="Times New Roman" w:cs="Times New Roman"/>
              </w:rPr>
              <w:t xml:space="preserve"> (AI</w:t>
            </w:r>
            <w:r w:rsidRPr="00B308A8">
              <w:rPr>
                <w:rFonts w:ascii="Times New Roman" w:eastAsia="標楷體" w:hAnsi="Times New Roman" w:cs="Times New Roman"/>
              </w:rPr>
              <w:t>及資料數字位元</w:t>
            </w:r>
            <w:r w:rsidRPr="00B308A8">
              <w:rPr>
                <w:rFonts w:ascii="Times New Roman" w:eastAsia="標楷體" w:hAnsi="Times New Roman" w:cs="Times New Roman"/>
              </w:rPr>
              <w:t>)</w:t>
            </w:r>
          </w:p>
        </w:tc>
      </w:tr>
      <w:tr w:rsidR="000D5A96" w:rsidRPr="00B308A8" w14:paraId="439B91CF" w14:textId="77777777" w:rsidTr="00A8608A">
        <w:tc>
          <w:tcPr>
            <w:tcW w:w="1329" w:type="dxa"/>
          </w:tcPr>
          <w:p w14:paraId="70FE0B8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01</w:t>
            </w:r>
          </w:p>
        </w:tc>
        <w:tc>
          <w:tcPr>
            <w:tcW w:w="3119" w:type="dxa"/>
          </w:tcPr>
          <w:p w14:paraId="5D0DD6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全球品項交易碼</w:t>
            </w:r>
          </w:p>
        </w:tc>
        <w:tc>
          <w:tcPr>
            <w:tcW w:w="3594" w:type="dxa"/>
          </w:tcPr>
          <w:p w14:paraId="76DE276E"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n2+n14</w:t>
            </w:r>
          </w:p>
        </w:tc>
      </w:tr>
      <w:tr w:rsidR="000D5A96" w:rsidRPr="00B308A8" w14:paraId="02728A3C" w14:textId="77777777" w:rsidTr="00A8608A">
        <w:tc>
          <w:tcPr>
            <w:tcW w:w="1329" w:type="dxa"/>
          </w:tcPr>
          <w:p w14:paraId="42358CF0"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17</w:t>
            </w:r>
          </w:p>
        </w:tc>
        <w:tc>
          <w:tcPr>
            <w:tcW w:w="3119" w:type="dxa"/>
          </w:tcPr>
          <w:p w14:paraId="1B6CABC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有效期限</w:t>
            </w:r>
            <w:r w:rsidRPr="00B308A8">
              <w:rPr>
                <w:rFonts w:ascii="Times New Roman" w:eastAsia="標楷體" w:hAnsi="Times New Roman" w:cs="Times New Roman"/>
              </w:rPr>
              <w:t>(YYMMDD)</w:t>
            </w:r>
          </w:p>
        </w:tc>
        <w:tc>
          <w:tcPr>
            <w:tcW w:w="3594" w:type="dxa"/>
          </w:tcPr>
          <w:p w14:paraId="3305D96A"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n2+n6</w:t>
            </w:r>
          </w:p>
        </w:tc>
      </w:tr>
      <w:tr w:rsidR="000D5A96" w:rsidRPr="00B308A8" w14:paraId="75BD3378" w14:textId="77777777" w:rsidTr="00A8608A">
        <w:tc>
          <w:tcPr>
            <w:tcW w:w="1329" w:type="dxa"/>
          </w:tcPr>
          <w:p w14:paraId="7F2DC149"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10</w:t>
            </w:r>
          </w:p>
        </w:tc>
        <w:tc>
          <w:tcPr>
            <w:tcW w:w="3119" w:type="dxa"/>
          </w:tcPr>
          <w:p w14:paraId="195D1525"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批號</w:t>
            </w:r>
          </w:p>
        </w:tc>
        <w:tc>
          <w:tcPr>
            <w:tcW w:w="3594" w:type="dxa"/>
          </w:tcPr>
          <w:p w14:paraId="2300EE28"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n2+X….20</w:t>
            </w:r>
          </w:p>
        </w:tc>
      </w:tr>
    </w:tbl>
    <w:p w14:paraId="766C729C" w14:textId="77777777" w:rsidR="000D5A96" w:rsidRPr="00B308A8" w:rsidRDefault="000D5A96" w:rsidP="000D5A96">
      <w:pPr>
        <w:pStyle w:val="af8"/>
        <w:ind w:leftChars="0"/>
        <w:rPr>
          <w:rFonts w:ascii="Times New Roman" w:eastAsia="標楷體" w:hAnsi="Times New Roman" w:cs="Times New Roman"/>
        </w:rPr>
      </w:pPr>
    </w:p>
    <w:p w14:paraId="3975B9CB"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參考資料</w:t>
      </w:r>
    </w:p>
    <w:p w14:paraId="7465629B" w14:textId="77777777" w:rsidR="000D5A96" w:rsidRPr="00B308A8" w:rsidRDefault="004B5D50" w:rsidP="000D5A96">
      <w:pPr>
        <w:pStyle w:val="af8"/>
        <w:ind w:leftChars="0"/>
        <w:rPr>
          <w:rFonts w:ascii="Times New Roman" w:eastAsia="標楷體" w:hAnsi="Times New Roman" w:cs="Times New Roman"/>
        </w:rPr>
      </w:pPr>
      <w:hyperlink r:id="rId23" w:history="1">
        <w:r w:rsidR="000D5A96" w:rsidRPr="00B308A8">
          <w:rPr>
            <w:rStyle w:val="ab"/>
            <w:rFonts w:ascii="Times New Roman" w:eastAsia="標楷體" w:hAnsi="Times New Roman" w:cs="Times New Roman"/>
          </w:rPr>
          <w:t>https://www.gs1tw.org/twct/web/download.jsp?NRESOUR=03</w:t>
        </w:r>
      </w:hyperlink>
    </w:p>
    <w:p w14:paraId="7084C78C" w14:textId="77777777" w:rsidR="000D5A96" w:rsidRPr="00B308A8" w:rsidRDefault="000D5A96" w:rsidP="000D5A96">
      <w:pPr>
        <w:pStyle w:val="af8"/>
        <w:ind w:leftChars="0"/>
        <w:rPr>
          <w:rFonts w:ascii="Times New Roman" w:eastAsia="標楷體" w:hAnsi="Times New Roman" w:cs="Times New Roman"/>
        </w:rPr>
      </w:pPr>
    </w:p>
    <w:p w14:paraId="18C47D72" w14:textId="77777777" w:rsidR="000D5A96" w:rsidRPr="000D5A96" w:rsidRDefault="000D5A96" w:rsidP="006B1383"/>
    <w:sectPr w:rsidR="000D5A96" w:rsidRPr="000D5A96" w:rsidSect="00BE4964">
      <w:footerReference w:type="default" r:id="rId24"/>
      <w:pgSz w:w="11907" w:h="16840"/>
      <w:pgMar w:top="600" w:right="1134" w:bottom="454" w:left="1134"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5728" w14:textId="77777777" w:rsidR="004B5D50" w:rsidRDefault="004B5D50">
      <w:r>
        <w:separator/>
      </w:r>
    </w:p>
    <w:p w14:paraId="2BDB80EF" w14:textId="77777777" w:rsidR="004B5D50" w:rsidRDefault="004B5D50"/>
  </w:endnote>
  <w:endnote w:type="continuationSeparator" w:id="0">
    <w:p w14:paraId="2FF923AD" w14:textId="77777777" w:rsidR="004B5D50" w:rsidRDefault="004B5D50">
      <w:r>
        <w:continuationSeparator/>
      </w:r>
    </w:p>
    <w:p w14:paraId="03DA6929" w14:textId="77777777" w:rsidR="004B5D50" w:rsidRDefault="004B5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
    <w:altName w:val="Calibri"/>
    <w:charset w:val="88"/>
    <w:family w:val="auto"/>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台大醫院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67BF" w14:textId="77777777"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3AE101" w14:textId="77777777" w:rsidR="00350760" w:rsidRDefault="00350760">
    <w:pPr>
      <w:pStyle w:val="a4"/>
    </w:pPr>
  </w:p>
  <w:p w14:paraId="39D6BC4E" w14:textId="77777777" w:rsidR="00350760" w:rsidRDefault="00350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49457"/>
      <w:docPartObj>
        <w:docPartGallery w:val="Page Numbers (Bottom of Page)"/>
        <w:docPartUnique/>
      </w:docPartObj>
    </w:sdtPr>
    <w:sdtEndPr/>
    <w:sdtContent>
      <w:p w14:paraId="413A9D96" w14:textId="52335BA2" w:rsidR="009A7B4E" w:rsidRDefault="009A7B4E">
        <w:pPr>
          <w:pStyle w:val="a4"/>
          <w:jc w:val="center"/>
        </w:pPr>
        <w:r>
          <w:fldChar w:fldCharType="begin"/>
        </w:r>
        <w:r>
          <w:instrText>PAGE   \* MERGEFORMAT</w:instrText>
        </w:r>
        <w:r>
          <w:fldChar w:fldCharType="separate"/>
        </w:r>
        <w:r>
          <w:rPr>
            <w:lang w:val="zh-TW"/>
          </w:rPr>
          <w:t>2</w:t>
        </w:r>
        <w:r>
          <w:fldChar w:fldCharType="end"/>
        </w:r>
      </w:p>
    </w:sdtContent>
  </w:sdt>
  <w:p w14:paraId="0FBD7999" w14:textId="37A195B8" w:rsidR="00350760" w:rsidRDefault="00350760" w:rsidP="003D7FF3">
    <w:pPr>
      <w:pStyle w:val="a4"/>
      <w:autoSpaceDE w:val="0"/>
      <w:autoSpaceDN w:val="0"/>
      <w:textAlignment w:val="bottom"/>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09996"/>
      <w:docPartObj>
        <w:docPartGallery w:val="Page Numbers (Bottom of Page)"/>
        <w:docPartUnique/>
      </w:docPartObj>
    </w:sdtPr>
    <w:sdtEndPr/>
    <w:sdtContent>
      <w:p w14:paraId="462E6071" w14:textId="77777777" w:rsidR="00B2255B" w:rsidRDefault="00B2255B">
        <w:pPr>
          <w:pStyle w:val="a4"/>
          <w:jc w:val="center"/>
        </w:pPr>
        <w:r>
          <w:fldChar w:fldCharType="begin"/>
        </w:r>
        <w:r>
          <w:instrText>PAGE   \* MERGEFORMAT</w:instrText>
        </w:r>
        <w:r>
          <w:fldChar w:fldCharType="separate"/>
        </w:r>
        <w:r>
          <w:rPr>
            <w:lang w:val="zh-TW"/>
          </w:rPr>
          <w:t>2</w:t>
        </w:r>
        <w:r>
          <w:fldChar w:fldCharType="end"/>
        </w:r>
      </w:p>
    </w:sdtContent>
  </w:sdt>
  <w:p w14:paraId="7C36AE22" w14:textId="781BC8B3" w:rsidR="00B2255B" w:rsidRDefault="008A0101"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6F2DFC">
      <w:rPr>
        <w:rFonts w:ascii="Times New Roman" w:eastAsia="標楷體"/>
        <w:noProof/>
        <w:color w:val="000000"/>
      </w:rPr>
      <w:t>11/20/2024</w:t>
    </w:r>
    <w:r>
      <w:rPr>
        <w:rFonts w:ascii="Times New Roman" w:eastAsia="標楷體"/>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348" w14:textId="0B874951"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172FD">
      <w:rPr>
        <w:rStyle w:val="a8"/>
        <w:noProof/>
      </w:rPr>
      <w:t>3</w:t>
    </w:r>
    <w:r>
      <w:rPr>
        <w:rStyle w:val="a8"/>
      </w:rPr>
      <w:fldChar w:fldCharType="end"/>
    </w:r>
  </w:p>
  <w:p w14:paraId="6A7A0F21" w14:textId="2601AD56" w:rsidR="00350760" w:rsidRDefault="00350760"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6F2DFC">
      <w:rPr>
        <w:rFonts w:ascii="Times New Roman" w:eastAsia="標楷體"/>
        <w:noProof/>
        <w:color w:val="000000"/>
      </w:rPr>
      <w:t>11/20/2024</w:t>
    </w:r>
    <w:r>
      <w:rPr>
        <w:rFonts w:ascii="Times New Roman" w:eastAsia="標楷體"/>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8C4E" w14:textId="77777777" w:rsidR="004B5D50" w:rsidRDefault="004B5D50">
      <w:r>
        <w:separator/>
      </w:r>
    </w:p>
    <w:p w14:paraId="048A3E8B" w14:textId="77777777" w:rsidR="004B5D50" w:rsidRDefault="004B5D50"/>
  </w:footnote>
  <w:footnote w:type="continuationSeparator" w:id="0">
    <w:p w14:paraId="51002F0B" w14:textId="77777777" w:rsidR="004B5D50" w:rsidRDefault="004B5D50">
      <w:r>
        <w:continuationSeparator/>
      </w:r>
    </w:p>
    <w:p w14:paraId="0F19A738" w14:textId="77777777" w:rsidR="004B5D50" w:rsidRDefault="004B5D50"/>
  </w:footnote>
  <w:footnote w:id="1">
    <w:p w14:paraId="4CD57B1D" w14:textId="77777777" w:rsidR="00350760" w:rsidRPr="00F454B5" w:rsidRDefault="00350760" w:rsidP="00963267">
      <w:pPr>
        <w:pStyle w:val="af4"/>
        <w:spacing w:line="200" w:lineRule="atLeast"/>
        <w:rPr>
          <w:rFonts w:ascii="Times New Roman" w:eastAsia="標楷體"/>
        </w:rPr>
      </w:pPr>
      <w:r>
        <w:rPr>
          <w:rStyle w:val="af6"/>
        </w:rPr>
        <w:footnoteRef/>
      </w:r>
      <w:r>
        <w:rPr>
          <w:rFonts w:ascii="Times New Roman" w:eastAsia="標楷體" w:hAnsi="標楷體" w:hint="eastAsia"/>
        </w:rPr>
        <w:t>依據「</w:t>
      </w:r>
      <w:r w:rsidRPr="00F454B5">
        <w:rPr>
          <w:rFonts w:ascii="Times New Roman" w:eastAsia="標楷體" w:hAnsi="標楷體" w:hint="eastAsia"/>
        </w:rPr>
        <w:t>全民健康保險藥物給付項目及支付標準</w:t>
      </w:r>
      <w:r>
        <w:rPr>
          <w:rFonts w:ascii="Times New Roman" w:eastAsia="標楷體" w:hAnsi="標楷體" w:hint="eastAsia"/>
        </w:rPr>
        <w:t>」第</w:t>
      </w:r>
      <w:r>
        <w:rPr>
          <w:rFonts w:ascii="Times New Roman" w:eastAsia="標楷體" w:hAnsi="標楷體" w:hint="eastAsia"/>
        </w:rPr>
        <w:t>15</w:t>
      </w:r>
      <w:r>
        <w:rPr>
          <w:rFonts w:ascii="Times New Roman" w:eastAsia="標楷體" w:hAnsi="標楷體" w:hint="eastAsia"/>
        </w:rPr>
        <w:t>條之「</w:t>
      </w:r>
      <w:r w:rsidRPr="00A90D67">
        <w:rPr>
          <w:rFonts w:ascii="Times New Roman" w:eastAsia="標楷體" w:hAnsi="標楷體" w:hint="eastAsia"/>
        </w:rPr>
        <w:t>原開發廠藥品之認定標準</w:t>
      </w:r>
      <w:r>
        <w:rPr>
          <w:rFonts w:ascii="Times New Roman" w:eastAsia="標楷體" w:hAnsi="標楷體" w:hint="eastAsia"/>
        </w:rPr>
        <w:t>」定義。</w:t>
      </w:r>
    </w:p>
  </w:footnote>
  <w:footnote w:id="2">
    <w:p w14:paraId="34E0DF34" w14:textId="77777777" w:rsidR="00350760" w:rsidRPr="00963267" w:rsidRDefault="00350760" w:rsidP="00CB1B62">
      <w:pPr>
        <w:pStyle w:val="af4"/>
        <w:spacing w:line="200" w:lineRule="atLeast"/>
      </w:pPr>
      <w:r>
        <w:rPr>
          <w:rStyle w:val="af6"/>
        </w:rPr>
        <w:footnoteRef/>
      </w:r>
      <w:r>
        <w:rPr>
          <w:rFonts w:ascii="Times New Roman" w:eastAsia="標楷體" w:hAnsi="標楷體" w:hint="eastAsia"/>
        </w:rPr>
        <w:t>依據「</w:t>
      </w:r>
      <w:r w:rsidRPr="00963267">
        <w:rPr>
          <w:rFonts w:ascii="Times New Roman" w:eastAsia="標楷體" w:hAnsi="標楷體" w:hint="eastAsia"/>
        </w:rPr>
        <w:t>藥事法</w:t>
      </w:r>
      <w:r>
        <w:rPr>
          <w:rFonts w:ascii="Times New Roman" w:eastAsia="標楷體" w:hAnsi="標楷體" w:hint="eastAsia"/>
        </w:rPr>
        <w:t>」</w:t>
      </w:r>
      <w:r w:rsidRPr="00963267">
        <w:rPr>
          <w:rFonts w:ascii="Times New Roman" w:eastAsia="標楷體" w:hAnsi="標楷體" w:hint="eastAsia"/>
        </w:rPr>
        <w:t>第</w:t>
      </w:r>
      <w:r w:rsidRPr="00963267">
        <w:rPr>
          <w:rFonts w:ascii="Times New Roman" w:eastAsia="標楷體" w:hAnsi="標楷體" w:hint="eastAsia"/>
        </w:rPr>
        <w:t>7</w:t>
      </w:r>
      <w:r w:rsidRPr="00963267">
        <w:rPr>
          <w:rFonts w:ascii="Times New Roman" w:eastAsia="標楷體" w:hAnsi="標楷體" w:hint="eastAsia"/>
        </w:rPr>
        <w:t>條</w:t>
      </w:r>
      <w:r>
        <w:rPr>
          <w:rFonts w:ascii="Times New Roman" w:eastAsia="標楷體" w:hAnsi="標楷體" w:hint="eastAsia"/>
        </w:rPr>
        <w:t>定義。</w:t>
      </w:r>
    </w:p>
  </w:footnote>
  <w:footnote w:id="3">
    <w:p w14:paraId="31DF954C" w14:textId="77777777" w:rsidR="00350760" w:rsidRPr="00251B63" w:rsidRDefault="00350760" w:rsidP="00C21954">
      <w:pPr>
        <w:pStyle w:val="af4"/>
        <w:spacing w:line="200" w:lineRule="atLeast"/>
      </w:pPr>
      <w:r>
        <w:rPr>
          <w:rStyle w:val="af6"/>
        </w:rPr>
        <w:footnoteRef/>
      </w:r>
      <w:r w:rsidRPr="00251B63">
        <w:rPr>
          <w:rFonts w:ascii="Times New Roman" w:eastAsia="標楷體" w:hAnsi="標楷體" w:hint="eastAsia"/>
        </w:rPr>
        <w:t>依據「藥品查驗登記審查準則」第</w:t>
      </w:r>
      <w:r w:rsidRPr="00251B63">
        <w:rPr>
          <w:rFonts w:ascii="Times New Roman" w:eastAsia="標楷體" w:hAnsi="標楷體" w:hint="eastAsia"/>
        </w:rPr>
        <w:t>22-1</w:t>
      </w:r>
      <w:r w:rsidRPr="00251B63">
        <w:rPr>
          <w:rFonts w:ascii="Times New Roman" w:eastAsia="標楷體" w:hAnsi="標楷體" w:hint="eastAsia"/>
        </w:rPr>
        <w:t>條</w:t>
      </w:r>
      <w:r>
        <w:rPr>
          <w:rFonts w:ascii="Times New Roman" w:eastAsia="標楷體" w:hAnsi="標楷體" w:hint="eastAsia"/>
        </w:rPr>
        <w:t>及民國</w:t>
      </w:r>
      <w:r w:rsidRPr="00251B63">
        <w:rPr>
          <w:rFonts w:ascii="Times New Roman" w:eastAsia="標楷體" w:hAnsi="標楷體" w:hint="eastAsia"/>
        </w:rPr>
        <w:t>98</w:t>
      </w:r>
      <w:r w:rsidRPr="00251B63">
        <w:rPr>
          <w:rFonts w:ascii="Times New Roman" w:eastAsia="標楷體" w:hAnsi="標楷體" w:hint="eastAsia"/>
        </w:rPr>
        <w:t>年</w:t>
      </w:r>
      <w:r w:rsidRPr="00251B63">
        <w:rPr>
          <w:rFonts w:ascii="Times New Roman" w:eastAsia="標楷體" w:hAnsi="標楷體" w:hint="eastAsia"/>
        </w:rPr>
        <w:t>9</w:t>
      </w:r>
      <w:r w:rsidRPr="00251B63">
        <w:rPr>
          <w:rFonts w:ascii="Times New Roman" w:eastAsia="標楷體" w:hAnsi="標楷體" w:hint="eastAsia"/>
        </w:rPr>
        <w:t>月</w:t>
      </w:r>
      <w:r w:rsidRPr="00251B63">
        <w:rPr>
          <w:rFonts w:ascii="Times New Roman" w:eastAsia="標楷體" w:hAnsi="標楷體" w:hint="eastAsia"/>
        </w:rPr>
        <w:t>3</w:t>
      </w:r>
      <w:r w:rsidRPr="00251B63">
        <w:rPr>
          <w:rFonts w:ascii="Times New Roman" w:eastAsia="標楷體" w:hAnsi="標楷體" w:hint="eastAsia"/>
        </w:rPr>
        <w:t>日衛署藥字第</w:t>
      </w:r>
      <w:r w:rsidRPr="00251B63">
        <w:rPr>
          <w:rFonts w:ascii="Times New Roman" w:eastAsia="標楷體" w:hAnsi="標楷體" w:hint="eastAsia"/>
        </w:rPr>
        <w:t>0980325056</w:t>
      </w:r>
      <w:r w:rsidRPr="00251B63">
        <w:rPr>
          <w:rFonts w:ascii="Times New Roman" w:eastAsia="標楷體" w:hAnsi="標楷體" w:hint="eastAsia"/>
        </w:rPr>
        <w:t>號公告</w:t>
      </w:r>
      <w:r>
        <w:rPr>
          <w:rFonts w:ascii="Times New Roman" w:eastAsia="標楷體" w:hAnsi="標楷體" w:hint="eastAsia"/>
        </w:rPr>
        <w:t>之</w:t>
      </w:r>
      <w:r w:rsidRPr="00251B63">
        <w:rPr>
          <w:rFonts w:ascii="Times New Roman" w:eastAsia="標楷體" w:hAnsi="標楷體" w:hint="eastAsia"/>
        </w:rPr>
        <w:t>定義。</w:t>
      </w:r>
    </w:p>
  </w:footnote>
  <w:footnote w:id="4">
    <w:p w14:paraId="696F626B" w14:textId="77777777" w:rsidR="00350760" w:rsidRPr="00B34C93" w:rsidRDefault="00350760" w:rsidP="001F3A0C">
      <w:pPr>
        <w:pStyle w:val="af4"/>
        <w:rPr>
          <w:rFonts w:ascii="Times New Roman" w:eastAsia="標楷體" w:hAnsi="標楷體"/>
        </w:rPr>
      </w:pPr>
      <w:r>
        <w:rPr>
          <w:rStyle w:val="af6"/>
        </w:rPr>
        <w:footnoteRef/>
      </w:r>
      <w:r>
        <w:t xml:space="preserve"> </w:t>
      </w:r>
      <w:r>
        <w:rPr>
          <w:rFonts w:ascii="Times New Roman" w:eastAsia="標楷體" w:hAnsi="標楷體" w:hint="eastAsia"/>
        </w:rPr>
        <w:t>依據</w:t>
      </w:r>
      <w:r w:rsidRPr="00B34C93">
        <w:rPr>
          <w:rFonts w:ascii="Times New Roman" w:eastAsia="標楷體" w:hAnsi="標楷體" w:hint="eastAsia"/>
        </w:rPr>
        <w:t>「藥品生體可用率及生體相等性試驗準則」第</w:t>
      </w:r>
      <w:r w:rsidRPr="00B34C93">
        <w:rPr>
          <w:rFonts w:ascii="Times New Roman" w:eastAsia="標楷體" w:hAnsi="標楷體"/>
        </w:rPr>
        <w:t xml:space="preserve"> 8 </w:t>
      </w:r>
      <w:r w:rsidRPr="00B34C93">
        <w:rPr>
          <w:rFonts w:ascii="Times New Roman" w:eastAsia="標楷體" w:hAnsi="標楷體" w:hint="eastAsia"/>
        </w:rPr>
        <w:t>條</w:t>
      </w:r>
      <w:r>
        <w:rPr>
          <w:rFonts w:ascii="Times New Roman" w:eastAsia="標楷體" w:hAnsi="標楷體" w:hint="eastAsia"/>
        </w:rPr>
        <w:t>之定義。</w:t>
      </w:r>
    </w:p>
  </w:footnote>
  <w:footnote w:id="5">
    <w:p w14:paraId="711F8C98" w14:textId="00DFA3DD" w:rsidR="00350760" w:rsidRDefault="00350760" w:rsidP="00DB6E26">
      <w:pPr>
        <w:pStyle w:val="af4"/>
        <w:spacing w:line="0" w:lineRule="atLeast"/>
        <w:rPr>
          <w:rFonts w:ascii="Times New Roman" w:eastAsia="標楷體"/>
          <w:szCs w:val="24"/>
        </w:rPr>
      </w:pPr>
      <w:r>
        <w:rPr>
          <w:rStyle w:val="af6"/>
        </w:rPr>
        <w:footnoteRef/>
      </w:r>
      <w:r>
        <w:t xml:space="preserve"> </w:t>
      </w:r>
      <w:r w:rsidRPr="00244EFA">
        <w:rPr>
          <w:rFonts w:ascii="Times New Roman" w:eastAsia="標楷體"/>
          <w:color w:val="000000"/>
          <w:szCs w:val="24"/>
        </w:rPr>
        <w:t>F</w:t>
      </w:r>
      <w:r w:rsidRPr="00244EFA">
        <w:rPr>
          <w:rFonts w:ascii="Times New Roman" w:eastAsia="標楷體" w:hint="eastAsia"/>
          <w:color w:val="000000"/>
          <w:szCs w:val="24"/>
        </w:rPr>
        <w:t>、</w:t>
      </w:r>
      <w:r w:rsidRPr="00244EFA">
        <w:rPr>
          <w:rFonts w:ascii="Times New Roman" w:eastAsia="標楷體"/>
          <w:color w:val="000000"/>
          <w:szCs w:val="24"/>
        </w:rPr>
        <w:t>O</w:t>
      </w:r>
      <w:r w:rsidRPr="004B1CDF">
        <w:rPr>
          <w:rFonts w:ascii="Times New Roman" w:eastAsia="標楷體" w:hint="eastAsia"/>
          <w:color w:val="000000"/>
          <w:szCs w:val="24"/>
        </w:rPr>
        <w:t>類須進行試用之新藥，需於試用計畫摘要填寫試用期程</w:t>
      </w:r>
      <w:r w:rsidRPr="005E6DD5">
        <w:rPr>
          <w:rFonts w:ascii="Times New Roman" w:eastAsia="標楷體" w:hint="eastAsia"/>
          <w:color w:val="000000"/>
          <w:szCs w:val="24"/>
        </w:rPr>
        <w:t>（原則上不超過</w:t>
      </w:r>
      <w:r w:rsidRPr="005E6DD5">
        <w:rPr>
          <w:rFonts w:ascii="Times New Roman" w:eastAsia="標楷體" w:hint="eastAsia"/>
          <w:color w:val="000000"/>
          <w:szCs w:val="24"/>
        </w:rPr>
        <w:t>2</w:t>
      </w:r>
      <w:r w:rsidRPr="005E6DD5">
        <w:rPr>
          <w:rFonts w:ascii="Times New Roman" w:eastAsia="標楷體" w:hint="eastAsia"/>
          <w:color w:val="000000"/>
          <w:szCs w:val="24"/>
        </w:rPr>
        <w:t>年）</w:t>
      </w:r>
      <w:r w:rsidRPr="00244EFA">
        <w:rPr>
          <w:rFonts w:ascii="Times New Roman" w:eastAsia="標楷體" w:hint="eastAsia"/>
          <w:color w:val="000000"/>
          <w:szCs w:val="24"/>
        </w:rPr>
        <w:t>，若試用超過其訂定之試用期程仍未完成試用並繳交試用報告，除非另案簽文延長試用期（每次半年，試用最多不可超過</w:t>
      </w:r>
      <w:r w:rsidRPr="00244EFA">
        <w:rPr>
          <w:rFonts w:ascii="Times New Roman" w:eastAsia="標楷體"/>
          <w:color w:val="000000"/>
          <w:szCs w:val="24"/>
        </w:rPr>
        <w:t>3</w:t>
      </w:r>
      <w:r w:rsidRPr="00244EFA">
        <w:rPr>
          <w:rFonts w:ascii="Times New Roman" w:eastAsia="標楷體" w:hint="eastAsia"/>
          <w:color w:val="000000"/>
          <w:szCs w:val="24"/>
        </w:rPr>
        <w:t>年），則終止試用並提會報備。</w:t>
      </w:r>
      <w:r w:rsidRPr="00244EFA">
        <w:rPr>
          <w:rFonts w:ascii="Times New Roman" w:eastAsia="標楷體" w:hint="eastAsia"/>
          <w:szCs w:val="24"/>
        </w:rPr>
        <w:t>如試用藥品有特殊狀況</w:t>
      </w:r>
      <w:r w:rsidRPr="005E6DD5">
        <w:rPr>
          <w:rFonts w:ascii="Times New Roman" w:eastAsia="標楷體" w:hint="eastAsia"/>
          <w:color w:val="000000"/>
          <w:szCs w:val="24"/>
        </w:rPr>
        <w:t>（</w:t>
      </w:r>
      <w:r w:rsidRPr="00244EFA">
        <w:rPr>
          <w:rFonts w:ascii="Times New Roman" w:eastAsia="標楷體" w:hint="eastAsia"/>
          <w:szCs w:val="24"/>
        </w:rPr>
        <w:t>例如預期使用病人數少</w:t>
      </w:r>
      <w:r w:rsidRPr="005E6DD5">
        <w:rPr>
          <w:rFonts w:ascii="Times New Roman" w:eastAsia="標楷體" w:hint="eastAsia"/>
          <w:color w:val="000000"/>
          <w:szCs w:val="24"/>
        </w:rPr>
        <w:t>）</w:t>
      </w:r>
      <w:r w:rsidRPr="00244EFA">
        <w:rPr>
          <w:rFonts w:ascii="Times New Roman" w:eastAsia="標楷體" w:hint="eastAsia"/>
          <w:szCs w:val="24"/>
        </w:rPr>
        <w:t>，無法</w:t>
      </w:r>
      <w:r w:rsidRPr="005E6DD5">
        <w:rPr>
          <w:rFonts w:ascii="Times New Roman" w:eastAsia="標楷體" w:hint="eastAsia"/>
          <w:szCs w:val="24"/>
        </w:rPr>
        <w:t>完成則簽文</w:t>
      </w:r>
      <w:r w:rsidRPr="00244EFA">
        <w:rPr>
          <w:rFonts w:ascii="Times New Roman" w:eastAsia="標楷體" w:hint="eastAsia"/>
          <w:szCs w:val="24"/>
        </w:rPr>
        <w:t>另議。</w:t>
      </w:r>
      <w:r w:rsidRPr="005E6DD5">
        <w:rPr>
          <w:rFonts w:ascii="Times New Roman" w:eastAsia="標楷體" w:hint="eastAsia"/>
          <w:szCs w:val="24"/>
        </w:rPr>
        <w:t>(</w:t>
      </w:r>
      <w:r w:rsidRPr="005E6DD5">
        <w:rPr>
          <w:rFonts w:ascii="Times New Roman" w:eastAsia="標楷體" w:hint="eastAsia"/>
          <w:szCs w:val="24"/>
        </w:rPr>
        <w:t>第</w:t>
      </w:r>
      <w:r w:rsidRPr="005E6DD5">
        <w:rPr>
          <w:rFonts w:ascii="Times New Roman" w:eastAsia="標楷體" w:hint="eastAsia"/>
          <w:szCs w:val="24"/>
        </w:rPr>
        <w:t>256</w:t>
      </w:r>
      <w:r w:rsidRPr="005E6DD5">
        <w:rPr>
          <w:rFonts w:ascii="Times New Roman" w:eastAsia="標楷體" w:hint="eastAsia"/>
          <w:szCs w:val="24"/>
        </w:rPr>
        <w:t>次藥委會決議</w:t>
      </w:r>
      <w:r w:rsidRPr="005E6DD5">
        <w:rPr>
          <w:rFonts w:ascii="Times New Roman" w:eastAsia="標楷體" w:hint="eastAsia"/>
          <w:szCs w:val="24"/>
        </w:rPr>
        <w:t>)</w:t>
      </w:r>
    </w:p>
    <w:p w14:paraId="176860B4" w14:textId="5AB336BD" w:rsidR="00350760" w:rsidRDefault="00350760" w:rsidP="00DB6E26">
      <w:pPr>
        <w:pStyle w:val="af4"/>
        <w:spacing w:line="0" w:lineRule="atLeast"/>
      </w:pPr>
      <w:r>
        <w:rPr>
          <w:rFonts w:ascii="Times New Roman" w:eastAsia="標楷體" w:hint="eastAsia"/>
          <w:color w:val="000000"/>
          <w:szCs w:val="24"/>
        </w:rPr>
        <w:t>*</w:t>
      </w:r>
      <w:r w:rsidRPr="00755A4D">
        <w:rPr>
          <w:rFonts w:ascii="Times New Roman" w:eastAsia="標楷體" w:hint="eastAsia"/>
          <w:color w:val="000000"/>
          <w:szCs w:val="24"/>
        </w:rPr>
        <w:t>新藥試用計畫完成後，</w:t>
      </w:r>
      <w:r>
        <w:rPr>
          <w:rFonts w:ascii="Times New Roman" w:eastAsia="標楷體" w:hint="eastAsia"/>
          <w:color w:val="000000"/>
          <w:szCs w:val="24"/>
        </w:rPr>
        <w:t>如有</w:t>
      </w:r>
      <w:r w:rsidRPr="00BE0BA4">
        <w:rPr>
          <w:rFonts w:ascii="Times New Roman" w:eastAsia="標楷體" w:hint="eastAsia"/>
          <w:color w:val="000000"/>
          <w:szCs w:val="24"/>
        </w:rPr>
        <w:t>餘藥</w:t>
      </w:r>
      <w:r w:rsidRPr="00755A4D">
        <w:rPr>
          <w:rFonts w:ascii="Times New Roman" w:eastAsia="標楷體" w:hint="eastAsia"/>
          <w:color w:val="000000"/>
          <w:szCs w:val="24"/>
        </w:rPr>
        <w:t>將</w:t>
      </w:r>
      <w:r>
        <w:rPr>
          <w:rFonts w:ascii="Times New Roman" w:eastAsia="標楷體" w:hint="eastAsia"/>
          <w:color w:val="000000"/>
          <w:szCs w:val="24"/>
        </w:rPr>
        <w:t>歸還廠商處理</w:t>
      </w:r>
      <w:r w:rsidRPr="00755A4D">
        <w:rPr>
          <w:rFonts w:ascii="Times New Roman" w:eastAsia="標楷體" w:hint="eastAsia"/>
          <w:color w:val="00000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D6C" w14:textId="77777777" w:rsidR="00350760" w:rsidRDefault="00350760">
    <w:pPr>
      <w:pStyle w:val="a6"/>
    </w:pPr>
  </w:p>
  <w:p w14:paraId="030B4658" w14:textId="77777777" w:rsidR="00350760" w:rsidRDefault="00350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ADE"/>
    <w:multiLevelType w:val="hybridMultilevel"/>
    <w:tmpl w:val="9236CA96"/>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E1A33"/>
    <w:multiLevelType w:val="singleLevel"/>
    <w:tmpl w:val="A808E580"/>
    <w:lvl w:ilvl="0">
      <w:start w:val="1"/>
      <w:numFmt w:val="decimal"/>
      <w:lvlText w:val="%1. "/>
      <w:legacy w:legacy="1" w:legacySpace="0" w:legacyIndent="425"/>
      <w:lvlJc w:val="left"/>
      <w:pPr>
        <w:ind w:left="425" w:hanging="425"/>
      </w:pPr>
      <w:rPr>
        <w:b w:val="0"/>
        <w:i w:val="0"/>
        <w:sz w:val="24"/>
      </w:rPr>
    </w:lvl>
  </w:abstractNum>
  <w:abstractNum w:abstractNumId="2" w15:restartNumberingAfterBreak="0">
    <w:nsid w:val="07BA11E9"/>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496645"/>
    <w:multiLevelType w:val="hybridMultilevel"/>
    <w:tmpl w:val="7178A1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69091C"/>
    <w:multiLevelType w:val="hybridMultilevel"/>
    <w:tmpl w:val="CFEE5E34"/>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53947"/>
    <w:multiLevelType w:val="multilevel"/>
    <w:tmpl w:val="D60291A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82E4EB3"/>
    <w:multiLevelType w:val="singleLevel"/>
    <w:tmpl w:val="E04C7358"/>
    <w:lvl w:ilvl="0">
      <w:start w:val="1"/>
      <w:numFmt w:val="decimal"/>
      <w:lvlText w:val="%1."/>
      <w:lvlJc w:val="left"/>
      <w:pPr>
        <w:tabs>
          <w:tab w:val="num" w:pos="180"/>
        </w:tabs>
        <w:ind w:left="180" w:hanging="180"/>
      </w:pPr>
      <w:rPr>
        <w:rFonts w:hint="eastAsia"/>
      </w:rPr>
    </w:lvl>
  </w:abstractNum>
  <w:abstractNum w:abstractNumId="7" w15:restartNumberingAfterBreak="0">
    <w:nsid w:val="1A073566"/>
    <w:multiLevelType w:val="hybridMultilevel"/>
    <w:tmpl w:val="A8C664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6250B7"/>
    <w:multiLevelType w:val="hybridMultilevel"/>
    <w:tmpl w:val="8640B792"/>
    <w:lvl w:ilvl="0" w:tplc="3B32721A">
      <w:start w:val="1"/>
      <w:numFmt w:val="taiwaneseCountingThousand"/>
      <w:lvlText w:val="%1、"/>
      <w:lvlJc w:val="left"/>
      <w:pPr>
        <w:tabs>
          <w:tab w:val="num" w:pos="0"/>
        </w:tabs>
        <w:ind w:left="570" w:hanging="570"/>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E82084"/>
    <w:multiLevelType w:val="hybridMultilevel"/>
    <w:tmpl w:val="08E21FF6"/>
    <w:lvl w:ilvl="0" w:tplc="C8B2D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D4015"/>
    <w:multiLevelType w:val="hybridMultilevel"/>
    <w:tmpl w:val="D60291A4"/>
    <w:lvl w:ilvl="0" w:tplc="ED462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A03953"/>
    <w:multiLevelType w:val="multilevel"/>
    <w:tmpl w:val="6F0E06EC"/>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C322CAD"/>
    <w:multiLevelType w:val="hybridMultilevel"/>
    <w:tmpl w:val="18805836"/>
    <w:lvl w:ilvl="0" w:tplc="6F989950">
      <w:start w:val="1"/>
      <w:numFmt w:val="decimal"/>
      <w:lvlText w:val="%1."/>
      <w:lvlJc w:val="left"/>
      <w:pPr>
        <w:tabs>
          <w:tab w:val="num" w:pos="480"/>
        </w:tabs>
        <w:ind w:left="480" w:hanging="480"/>
      </w:pPr>
      <w:rPr>
        <w:rFonts w:ascii="Times New Roman" w:eastAsia="MS PGothic" w:hAnsi="Times New Roman" w:hint="default"/>
        <w:b w:val="0"/>
        <w:i w:val="0"/>
        <w:sz w:val="24"/>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352944"/>
    <w:multiLevelType w:val="hybridMultilevel"/>
    <w:tmpl w:val="E274011E"/>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077CAC"/>
    <w:multiLevelType w:val="hybridMultilevel"/>
    <w:tmpl w:val="6BD41A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150213"/>
    <w:multiLevelType w:val="singleLevel"/>
    <w:tmpl w:val="660C5E6A"/>
    <w:lvl w:ilvl="0">
      <w:start w:val="4"/>
      <w:numFmt w:val="bullet"/>
      <w:lvlText w:val="□"/>
      <w:lvlJc w:val="left"/>
      <w:pPr>
        <w:tabs>
          <w:tab w:val="num" w:pos="285"/>
        </w:tabs>
        <w:ind w:left="285" w:hanging="285"/>
      </w:pPr>
      <w:rPr>
        <w:rFonts w:ascii="標楷體" w:hint="eastAsia"/>
      </w:rPr>
    </w:lvl>
  </w:abstractNum>
  <w:abstractNum w:abstractNumId="16" w15:restartNumberingAfterBreak="0">
    <w:nsid w:val="421F7357"/>
    <w:multiLevelType w:val="hybridMultilevel"/>
    <w:tmpl w:val="3E64E106"/>
    <w:lvl w:ilvl="0" w:tplc="1CC0421A">
      <w:start w:val="1"/>
      <w:numFmt w:val="decimal"/>
      <w:lvlText w:val="%1."/>
      <w:lvlJc w:val="left"/>
      <w:pPr>
        <w:tabs>
          <w:tab w:val="num" w:pos="360"/>
        </w:tabs>
        <w:ind w:left="340" w:hanging="34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FE472B"/>
    <w:multiLevelType w:val="hybridMultilevel"/>
    <w:tmpl w:val="F93C02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C342BB3"/>
    <w:multiLevelType w:val="hybridMultilevel"/>
    <w:tmpl w:val="C85E5290"/>
    <w:lvl w:ilvl="0" w:tplc="0409000F">
      <w:start w:val="1"/>
      <w:numFmt w:val="decimal"/>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4F1D600E"/>
    <w:multiLevelType w:val="hybridMultilevel"/>
    <w:tmpl w:val="9C260050"/>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A0479D"/>
    <w:multiLevelType w:val="multilevel"/>
    <w:tmpl w:val="18BC33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1461FC1"/>
    <w:multiLevelType w:val="hybridMultilevel"/>
    <w:tmpl w:val="C42C6690"/>
    <w:lvl w:ilvl="0" w:tplc="B276F154">
      <w:start w:val="1"/>
      <w:numFmt w:val="decimal"/>
      <w:lvlText w:val="(%1)"/>
      <w:lvlJc w:val="left"/>
      <w:pPr>
        <w:tabs>
          <w:tab w:val="num" w:pos="648"/>
        </w:tabs>
        <w:ind w:left="648" w:hanging="408"/>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57E072FB"/>
    <w:multiLevelType w:val="singleLevel"/>
    <w:tmpl w:val="BBCADA2A"/>
    <w:lvl w:ilvl="0">
      <w:start w:val="8"/>
      <w:numFmt w:val="decimal"/>
      <w:lvlText w:val="%1."/>
      <w:legacy w:legacy="1" w:legacySpace="0" w:legacyIndent="425"/>
      <w:lvlJc w:val="left"/>
      <w:pPr>
        <w:ind w:left="425" w:hanging="425"/>
      </w:pPr>
      <w:rPr>
        <w:b w:val="0"/>
        <w:i w:val="0"/>
        <w:sz w:val="24"/>
      </w:rPr>
    </w:lvl>
  </w:abstractNum>
  <w:abstractNum w:abstractNumId="23" w15:restartNumberingAfterBreak="0">
    <w:nsid w:val="58E87959"/>
    <w:multiLevelType w:val="hybridMultilevel"/>
    <w:tmpl w:val="128607D0"/>
    <w:lvl w:ilvl="0" w:tplc="A81A6CBA">
      <w:start w:val="5"/>
      <w:numFmt w:val="decimal"/>
      <w:lvlText w:val="%1."/>
      <w:lvlJc w:val="left"/>
      <w:pPr>
        <w:tabs>
          <w:tab w:val="num" w:pos="0"/>
        </w:tabs>
        <w:ind w:left="425" w:hanging="425"/>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BED6527"/>
    <w:multiLevelType w:val="hybridMultilevel"/>
    <w:tmpl w:val="7F66F53C"/>
    <w:lvl w:ilvl="0" w:tplc="6198785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C475927"/>
    <w:multiLevelType w:val="multilevel"/>
    <w:tmpl w:val="CFEE5E3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E3F6DD6"/>
    <w:multiLevelType w:val="multilevel"/>
    <w:tmpl w:val="212C0462"/>
    <w:lvl w:ilvl="0">
      <w:start w:val="8"/>
      <w:numFmt w:val="decimal"/>
      <w:lvlText w:val="%1."/>
      <w:legacy w:legacy="1" w:legacySpace="0" w:legacyIndent="425"/>
      <w:lvlJc w:val="left"/>
      <w:pPr>
        <w:ind w:left="425" w:hanging="425"/>
      </w:pPr>
      <w:rPr>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881579E"/>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B02DBD"/>
    <w:multiLevelType w:val="multilevel"/>
    <w:tmpl w:val="75769C7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2865AD0"/>
    <w:multiLevelType w:val="hybridMultilevel"/>
    <w:tmpl w:val="71CC1004"/>
    <w:lvl w:ilvl="0" w:tplc="2E7472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62B10E1"/>
    <w:multiLevelType w:val="hybridMultilevel"/>
    <w:tmpl w:val="5998A4F8"/>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237177"/>
    <w:multiLevelType w:val="singleLevel"/>
    <w:tmpl w:val="645CB048"/>
    <w:lvl w:ilvl="0">
      <w:start w:val="2"/>
      <w:numFmt w:val="taiwaneseCountingThousand"/>
      <w:lvlText w:val="%1、"/>
      <w:lvlJc w:val="left"/>
      <w:pPr>
        <w:tabs>
          <w:tab w:val="num" w:pos="480"/>
        </w:tabs>
        <w:ind w:left="480" w:hanging="480"/>
      </w:pPr>
      <w:rPr>
        <w:rFonts w:hint="eastAsia"/>
      </w:rPr>
    </w:lvl>
  </w:abstractNum>
  <w:num w:numId="1">
    <w:abstractNumId w:val="1"/>
  </w:num>
  <w:num w:numId="2">
    <w:abstractNumId w:val="22"/>
  </w:num>
  <w:num w:numId="3">
    <w:abstractNumId w:val="22"/>
    <w:lvlOverride w:ilvl="0">
      <w:lvl w:ilvl="0">
        <w:start w:val="6"/>
        <w:numFmt w:val="decimal"/>
        <w:lvlText w:val="%1."/>
        <w:lvlJc w:val="left"/>
        <w:pPr>
          <w:tabs>
            <w:tab w:val="num" w:pos="0"/>
          </w:tabs>
          <w:ind w:left="425" w:hanging="425"/>
        </w:pPr>
        <w:rPr>
          <w:rFonts w:hint="eastAsia"/>
          <w:b w:val="0"/>
          <w:i w:val="0"/>
          <w:sz w:val="24"/>
        </w:rPr>
      </w:lvl>
    </w:lvlOverride>
  </w:num>
  <w:num w:numId="4">
    <w:abstractNumId w:val="6"/>
  </w:num>
  <w:num w:numId="5">
    <w:abstractNumId w:val="31"/>
  </w:num>
  <w:num w:numId="6">
    <w:abstractNumId w:val="21"/>
  </w:num>
  <w:num w:numId="7">
    <w:abstractNumId w:val="7"/>
  </w:num>
  <w:num w:numId="8">
    <w:abstractNumId w:val="24"/>
  </w:num>
  <w:num w:numId="9">
    <w:abstractNumId w:val="23"/>
  </w:num>
  <w:num w:numId="10">
    <w:abstractNumId w:val="26"/>
  </w:num>
  <w:num w:numId="11">
    <w:abstractNumId w:val="10"/>
  </w:num>
  <w:num w:numId="12">
    <w:abstractNumId w:val="5"/>
  </w:num>
  <w:num w:numId="13">
    <w:abstractNumId w:val="15"/>
  </w:num>
  <w:num w:numId="14">
    <w:abstractNumId w:val="8"/>
  </w:num>
  <w:num w:numId="15">
    <w:abstractNumId w:val="16"/>
  </w:num>
  <w:num w:numId="16">
    <w:abstractNumId w:val="1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0"/>
  </w:num>
  <w:num w:numId="21">
    <w:abstractNumId w:val="19"/>
  </w:num>
  <w:num w:numId="22">
    <w:abstractNumId w:val="9"/>
  </w:num>
  <w:num w:numId="23">
    <w:abstractNumId w:val="4"/>
  </w:num>
  <w:num w:numId="24">
    <w:abstractNumId w:val="28"/>
  </w:num>
  <w:num w:numId="25">
    <w:abstractNumId w:val="25"/>
  </w:num>
  <w:num w:numId="26">
    <w:abstractNumId w:val="30"/>
  </w:num>
  <w:num w:numId="27">
    <w:abstractNumId w:val="18"/>
  </w:num>
  <w:num w:numId="28">
    <w:abstractNumId w:val="11"/>
  </w:num>
  <w:num w:numId="29">
    <w:abstractNumId w:val="29"/>
  </w:num>
  <w:num w:numId="30">
    <w:abstractNumId w:val="6"/>
    <w:lvlOverride w:ilvl="0">
      <w:startOverride w:val="1"/>
    </w:lvlOverride>
  </w:num>
  <w:num w:numId="31">
    <w:abstractNumId w:val="27"/>
  </w:num>
  <w:num w:numId="32">
    <w:abstractNumId w:val="2"/>
  </w:num>
  <w:num w:numId="33">
    <w:abstractNumId w:val="14"/>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hyphenationZone w:val="0"/>
  <w:doNotHyphenateCaps/>
  <w:drawingGridHorizontalSpacing w:val="120"/>
  <w:drawingGridVerticalSpacing w:val="120"/>
  <w:displayHorizontalDrawingGridEvery w:val="0"/>
  <w:displayVerticalDrawingGridEvery w:val="3"/>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44"/>
    <w:rsid w:val="000038B0"/>
    <w:rsid w:val="00006A7F"/>
    <w:rsid w:val="00012C02"/>
    <w:rsid w:val="0001629C"/>
    <w:rsid w:val="00020E58"/>
    <w:rsid w:val="00020EA2"/>
    <w:rsid w:val="00021A2A"/>
    <w:rsid w:val="00022FE6"/>
    <w:rsid w:val="000241E6"/>
    <w:rsid w:val="000271C8"/>
    <w:rsid w:val="000351A6"/>
    <w:rsid w:val="00043A66"/>
    <w:rsid w:val="00052A7C"/>
    <w:rsid w:val="00053896"/>
    <w:rsid w:val="00054C7A"/>
    <w:rsid w:val="0005607B"/>
    <w:rsid w:val="00065CA1"/>
    <w:rsid w:val="0007684F"/>
    <w:rsid w:val="00077559"/>
    <w:rsid w:val="0008099F"/>
    <w:rsid w:val="00084C55"/>
    <w:rsid w:val="000871C8"/>
    <w:rsid w:val="0008772D"/>
    <w:rsid w:val="000945DF"/>
    <w:rsid w:val="000A1F59"/>
    <w:rsid w:val="000A4C36"/>
    <w:rsid w:val="000B0CDD"/>
    <w:rsid w:val="000C5615"/>
    <w:rsid w:val="000C60E4"/>
    <w:rsid w:val="000D0C57"/>
    <w:rsid w:val="000D3880"/>
    <w:rsid w:val="000D5A96"/>
    <w:rsid w:val="000D6B1B"/>
    <w:rsid w:val="000E1136"/>
    <w:rsid w:val="000F275C"/>
    <w:rsid w:val="00104E62"/>
    <w:rsid w:val="00104E70"/>
    <w:rsid w:val="00105949"/>
    <w:rsid w:val="00106165"/>
    <w:rsid w:val="00110932"/>
    <w:rsid w:val="00112DCF"/>
    <w:rsid w:val="00113553"/>
    <w:rsid w:val="00114738"/>
    <w:rsid w:val="0011481A"/>
    <w:rsid w:val="00114A37"/>
    <w:rsid w:val="001166DF"/>
    <w:rsid w:val="00122694"/>
    <w:rsid w:val="00141D87"/>
    <w:rsid w:val="00144F1D"/>
    <w:rsid w:val="001650D9"/>
    <w:rsid w:val="00165D6C"/>
    <w:rsid w:val="001707B7"/>
    <w:rsid w:val="001737B5"/>
    <w:rsid w:val="00176EFC"/>
    <w:rsid w:val="00180534"/>
    <w:rsid w:val="001824A1"/>
    <w:rsid w:val="00190E4D"/>
    <w:rsid w:val="00194D8B"/>
    <w:rsid w:val="00196E43"/>
    <w:rsid w:val="001971A4"/>
    <w:rsid w:val="001A10A9"/>
    <w:rsid w:val="001B015B"/>
    <w:rsid w:val="001C35AC"/>
    <w:rsid w:val="001C41A4"/>
    <w:rsid w:val="001D2E90"/>
    <w:rsid w:val="001E68C8"/>
    <w:rsid w:val="001F3507"/>
    <w:rsid w:val="001F3A0C"/>
    <w:rsid w:val="001F51DE"/>
    <w:rsid w:val="00200366"/>
    <w:rsid w:val="00202CC7"/>
    <w:rsid w:val="002045FB"/>
    <w:rsid w:val="00214F59"/>
    <w:rsid w:val="002172FD"/>
    <w:rsid w:val="00225ABB"/>
    <w:rsid w:val="00226539"/>
    <w:rsid w:val="00226F05"/>
    <w:rsid w:val="0023286C"/>
    <w:rsid w:val="00233656"/>
    <w:rsid w:val="00233A8E"/>
    <w:rsid w:val="00235013"/>
    <w:rsid w:val="002366D4"/>
    <w:rsid w:val="00244EFA"/>
    <w:rsid w:val="00251B63"/>
    <w:rsid w:val="00255867"/>
    <w:rsid w:val="0026207D"/>
    <w:rsid w:val="00263F03"/>
    <w:rsid w:val="00265A97"/>
    <w:rsid w:val="00267941"/>
    <w:rsid w:val="002773C9"/>
    <w:rsid w:val="00287208"/>
    <w:rsid w:val="00294A1C"/>
    <w:rsid w:val="00296196"/>
    <w:rsid w:val="002A3C3E"/>
    <w:rsid w:val="002B00DC"/>
    <w:rsid w:val="002B566A"/>
    <w:rsid w:val="002B6692"/>
    <w:rsid w:val="002C3E97"/>
    <w:rsid w:val="002C795A"/>
    <w:rsid w:val="002D5CBF"/>
    <w:rsid w:val="002E6622"/>
    <w:rsid w:val="002E72A0"/>
    <w:rsid w:val="002F5A42"/>
    <w:rsid w:val="003002AF"/>
    <w:rsid w:val="003064C4"/>
    <w:rsid w:val="0031159B"/>
    <w:rsid w:val="0031686A"/>
    <w:rsid w:val="00320960"/>
    <w:rsid w:val="00321244"/>
    <w:rsid w:val="0032259F"/>
    <w:rsid w:val="003326CD"/>
    <w:rsid w:val="0033434D"/>
    <w:rsid w:val="003447F8"/>
    <w:rsid w:val="00350760"/>
    <w:rsid w:val="00350D44"/>
    <w:rsid w:val="00355FC4"/>
    <w:rsid w:val="003617C9"/>
    <w:rsid w:val="00363365"/>
    <w:rsid w:val="00363BB9"/>
    <w:rsid w:val="00364340"/>
    <w:rsid w:val="00367F87"/>
    <w:rsid w:val="00376290"/>
    <w:rsid w:val="003778DD"/>
    <w:rsid w:val="00381B16"/>
    <w:rsid w:val="003847EA"/>
    <w:rsid w:val="00391A43"/>
    <w:rsid w:val="003928E2"/>
    <w:rsid w:val="0039746E"/>
    <w:rsid w:val="00397E65"/>
    <w:rsid w:val="003A59A0"/>
    <w:rsid w:val="003B1DB8"/>
    <w:rsid w:val="003C3917"/>
    <w:rsid w:val="003C607D"/>
    <w:rsid w:val="003D7FF3"/>
    <w:rsid w:val="003E0964"/>
    <w:rsid w:val="003E635F"/>
    <w:rsid w:val="003E67E0"/>
    <w:rsid w:val="003F6D63"/>
    <w:rsid w:val="003F7703"/>
    <w:rsid w:val="00411F6D"/>
    <w:rsid w:val="0041367F"/>
    <w:rsid w:val="00414E00"/>
    <w:rsid w:val="00435777"/>
    <w:rsid w:val="00450B5D"/>
    <w:rsid w:val="00455F94"/>
    <w:rsid w:val="00457AA8"/>
    <w:rsid w:val="00465DB7"/>
    <w:rsid w:val="0047488B"/>
    <w:rsid w:val="00482953"/>
    <w:rsid w:val="00482FB1"/>
    <w:rsid w:val="004901F2"/>
    <w:rsid w:val="00490A76"/>
    <w:rsid w:val="0049186E"/>
    <w:rsid w:val="004A1803"/>
    <w:rsid w:val="004A2392"/>
    <w:rsid w:val="004B1CDF"/>
    <w:rsid w:val="004B5D50"/>
    <w:rsid w:val="004B6A02"/>
    <w:rsid w:val="004C47FC"/>
    <w:rsid w:val="004D6DB7"/>
    <w:rsid w:val="004E0994"/>
    <w:rsid w:val="004E3013"/>
    <w:rsid w:val="004F1EA3"/>
    <w:rsid w:val="004F6ACA"/>
    <w:rsid w:val="00503B72"/>
    <w:rsid w:val="00506053"/>
    <w:rsid w:val="00515C2E"/>
    <w:rsid w:val="00521C71"/>
    <w:rsid w:val="00527831"/>
    <w:rsid w:val="00534B84"/>
    <w:rsid w:val="005350C7"/>
    <w:rsid w:val="005436AF"/>
    <w:rsid w:val="00543EF5"/>
    <w:rsid w:val="0055090D"/>
    <w:rsid w:val="0055324B"/>
    <w:rsid w:val="00565A55"/>
    <w:rsid w:val="00565ADD"/>
    <w:rsid w:val="00566098"/>
    <w:rsid w:val="005664A7"/>
    <w:rsid w:val="00574D03"/>
    <w:rsid w:val="00581D30"/>
    <w:rsid w:val="00584791"/>
    <w:rsid w:val="00586433"/>
    <w:rsid w:val="00592C62"/>
    <w:rsid w:val="00593313"/>
    <w:rsid w:val="005934DB"/>
    <w:rsid w:val="005945CB"/>
    <w:rsid w:val="005A0125"/>
    <w:rsid w:val="005B7A8C"/>
    <w:rsid w:val="005D16B1"/>
    <w:rsid w:val="005E481B"/>
    <w:rsid w:val="005E73E3"/>
    <w:rsid w:val="005F092A"/>
    <w:rsid w:val="005F203D"/>
    <w:rsid w:val="005F4981"/>
    <w:rsid w:val="00604987"/>
    <w:rsid w:val="00605AD6"/>
    <w:rsid w:val="006105B0"/>
    <w:rsid w:val="006258BA"/>
    <w:rsid w:val="00631568"/>
    <w:rsid w:val="00631874"/>
    <w:rsid w:val="006337A3"/>
    <w:rsid w:val="00645BBD"/>
    <w:rsid w:val="00654F41"/>
    <w:rsid w:val="00663127"/>
    <w:rsid w:val="00663BB1"/>
    <w:rsid w:val="006673D1"/>
    <w:rsid w:val="00682F65"/>
    <w:rsid w:val="00687495"/>
    <w:rsid w:val="006929F5"/>
    <w:rsid w:val="006A06DE"/>
    <w:rsid w:val="006A16F9"/>
    <w:rsid w:val="006B1383"/>
    <w:rsid w:val="006C3A0A"/>
    <w:rsid w:val="006C7556"/>
    <w:rsid w:val="006D21AD"/>
    <w:rsid w:val="006E32F7"/>
    <w:rsid w:val="006E3DF9"/>
    <w:rsid w:val="006E4902"/>
    <w:rsid w:val="006F2DFC"/>
    <w:rsid w:val="006F33E2"/>
    <w:rsid w:val="007055C9"/>
    <w:rsid w:val="007078B0"/>
    <w:rsid w:val="00707DD2"/>
    <w:rsid w:val="007111D0"/>
    <w:rsid w:val="00713161"/>
    <w:rsid w:val="00727EC5"/>
    <w:rsid w:val="0073361D"/>
    <w:rsid w:val="00740B8B"/>
    <w:rsid w:val="0074118D"/>
    <w:rsid w:val="007507D3"/>
    <w:rsid w:val="007520A9"/>
    <w:rsid w:val="00753E44"/>
    <w:rsid w:val="00755A4D"/>
    <w:rsid w:val="00760E60"/>
    <w:rsid w:val="0076683F"/>
    <w:rsid w:val="0076792C"/>
    <w:rsid w:val="00777249"/>
    <w:rsid w:val="00796595"/>
    <w:rsid w:val="007A299E"/>
    <w:rsid w:val="007A663F"/>
    <w:rsid w:val="007A7CA0"/>
    <w:rsid w:val="007B2C51"/>
    <w:rsid w:val="007B6A0A"/>
    <w:rsid w:val="007B6D79"/>
    <w:rsid w:val="007C3E26"/>
    <w:rsid w:val="007C736A"/>
    <w:rsid w:val="007D4EE0"/>
    <w:rsid w:val="007D5023"/>
    <w:rsid w:val="007E2E1A"/>
    <w:rsid w:val="007F3933"/>
    <w:rsid w:val="008230CD"/>
    <w:rsid w:val="00840BF1"/>
    <w:rsid w:val="00845D21"/>
    <w:rsid w:val="00850E84"/>
    <w:rsid w:val="00861E0C"/>
    <w:rsid w:val="008643D1"/>
    <w:rsid w:val="00865084"/>
    <w:rsid w:val="00867BAD"/>
    <w:rsid w:val="008731B5"/>
    <w:rsid w:val="00873A1A"/>
    <w:rsid w:val="00874509"/>
    <w:rsid w:val="00876D6F"/>
    <w:rsid w:val="00881D75"/>
    <w:rsid w:val="0088208C"/>
    <w:rsid w:val="008865F4"/>
    <w:rsid w:val="008A0101"/>
    <w:rsid w:val="008A5FB8"/>
    <w:rsid w:val="008C10C1"/>
    <w:rsid w:val="008C6D1B"/>
    <w:rsid w:val="008C6DC6"/>
    <w:rsid w:val="008C7875"/>
    <w:rsid w:val="008D0218"/>
    <w:rsid w:val="008D0F82"/>
    <w:rsid w:val="008E78C3"/>
    <w:rsid w:val="008E7D51"/>
    <w:rsid w:val="008F0362"/>
    <w:rsid w:val="008F0CE1"/>
    <w:rsid w:val="008F536B"/>
    <w:rsid w:val="008F71AE"/>
    <w:rsid w:val="0090085E"/>
    <w:rsid w:val="00906D9E"/>
    <w:rsid w:val="00922BF5"/>
    <w:rsid w:val="009235A0"/>
    <w:rsid w:val="00926271"/>
    <w:rsid w:val="00940A17"/>
    <w:rsid w:val="00943672"/>
    <w:rsid w:val="0094449F"/>
    <w:rsid w:val="00946361"/>
    <w:rsid w:val="009465DB"/>
    <w:rsid w:val="00946A03"/>
    <w:rsid w:val="009472AC"/>
    <w:rsid w:val="009539A6"/>
    <w:rsid w:val="00960ADD"/>
    <w:rsid w:val="00961C76"/>
    <w:rsid w:val="00963267"/>
    <w:rsid w:val="009728AB"/>
    <w:rsid w:val="00973FD7"/>
    <w:rsid w:val="00977DA8"/>
    <w:rsid w:val="009847E0"/>
    <w:rsid w:val="00985714"/>
    <w:rsid w:val="00985DDF"/>
    <w:rsid w:val="009864D5"/>
    <w:rsid w:val="00991615"/>
    <w:rsid w:val="009A789C"/>
    <w:rsid w:val="009A7B4E"/>
    <w:rsid w:val="009B0BB9"/>
    <w:rsid w:val="009B26C9"/>
    <w:rsid w:val="009B5A8A"/>
    <w:rsid w:val="009C18DB"/>
    <w:rsid w:val="009C6AD5"/>
    <w:rsid w:val="009D53E0"/>
    <w:rsid w:val="009D7F0D"/>
    <w:rsid w:val="009E7C22"/>
    <w:rsid w:val="009F2C4E"/>
    <w:rsid w:val="009F378D"/>
    <w:rsid w:val="00A0342D"/>
    <w:rsid w:val="00A10A5B"/>
    <w:rsid w:val="00A15A1C"/>
    <w:rsid w:val="00A17A0C"/>
    <w:rsid w:val="00A21807"/>
    <w:rsid w:val="00A2262A"/>
    <w:rsid w:val="00A24CBB"/>
    <w:rsid w:val="00A265D6"/>
    <w:rsid w:val="00A34D72"/>
    <w:rsid w:val="00A43139"/>
    <w:rsid w:val="00A6398F"/>
    <w:rsid w:val="00A7166F"/>
    <w:rsid w:val="00A72CCB"/>
    <w:rsid w:val="00A7512D"/>
    <w:rsid w:val="00A8512F"/>
    <w:rsid w:val="00A8608A"/>
    <w:rsid w:val="00A90D67"/>
    <w:rsid w:val="00A96FB8"/>
    <w:rsid w:val="00AB1995"/>
    <w:rsid w:val="00AB77D7"/>
    <w:rsid w:val="00AC4E97"/>
    <w:rsid w:val="00AD0221"/>
    <w:rsid w:val="00AE2A89"/>
    <w:rsid w:val="00AE5D5F"/>
    <w:rsid w:val="00AE788F"/>
    <w:rsid w:val="00AF59F2"/>
    <w:rsid w:val="00B0038E"/>
    <w:rsid w:val="00B01731"/>
    <w:rsid w:val="00B03BC7"/>
    <w:rsid w:val="00B04D71"/>
    <w:rsid w:val="00B05441"/>
    <w:rsid w:val="00B150AB"/>
    <w:rsid w:val="00B169DB"/>
    <w:rsid w:val="00B2255B"/>
    <w:rsid w:val="00B34C93"/>
    <w:rsid w:val="00B444D2"/>
    <w:rsid w:val="00B60DD7"/>
    <w:rsid w:val="00B62EAD"/>
    <w:rsid w:val="00B67ED7"/>
    <w:rsid w:val="00B730A1"/>
    <w:rsid w:val="00B75D23"/>
    <w:rsid w:val="00B76069"/>
    <w:rsid w:val="00B87EBE"/>
    <w:rsid w:val="00B94DDF"/>
    <w:rsid w:val="00BA02E6"/>
    <w:rsid w:val="00BA3A9A"/>
    <w:rsid w:val="00BA5808"/>
    <w:rsid w:val="00BB1078"/>
    <w:rsid w:val="00BB28EB"/>
    <w:rsid w:val="00BB2EF1"/>
    <w:rsid w:val="00BC0840"/>
    <w:rsid w:val="00BC7A09"/>
    <w:rsid w:val="00BE431B"/>
    <w:rsid w:val="00BE4964"/>
    <w:rsid w:val="00BE4A4F"/>
    <w:rsid w:val="00BE6AB6"/>
    <w:rsid w:val="00BE6B10"/>
    <w:rsid w:val="00C0336E"/>
    <w:rsid w:val="00C1253E"/>
    <w:rsid w:val="00C15695"/>
    <w:rsid w:val="00C21954"/>
    <w:rsid w:val="00C254AC"/>
    <w:rsid w:val="00C27A17"/>
    <w:rsid w:val="00C343FE"/>
    <w:rsid w:val="00C34ECA"/>
    <w:rsid w:val="00C4553D"/>
    <w:rsid w:val="00C56557"/>
    <w:rsid w:val="00C615AF"/>
    <w:rsid w:val="00C641A1"/>
    <w:rsid w:val="00C65B12"/>
    <w:rsid w:val="00C6607C"/>
    <w:rsid w:val="00C666F8"/>
    <w:rsid w:val="00C709D0"/>
    <w:rsid w:val="00C71596"/>
    <w:rsid w:val="00C90F1F"/>
    <w:rsid w:val="00C95617"/>
    <w:rsid w:val="00C958D7"/>
    <w:rsid w:val="00CA1523"/>
    <w:rsid w:val="00CA336D"/>
    <w:rsid w:val="00CA672A"/>
    <w:rsid w:val="00CB1B62"/>
    <w:rsid w:val="00CB39C5"/>
    <w:rsid w:val="00CB7297"/>
    <w:rsid w:val="00CB76A7"/>
    <w:rsid w:val="00CD2686"/>
    <w:rsid w:val="00CD494C"/>
    <w:rsid w:val="00CD7159"/>
    <w:rsid w:val="00CE5A2E"/>
    <w:rsid w:val="00CF103E"/>
    <w:rsid w:val="00CF686F"/>
    <w:rsid w:val="00CF6DF1"/>
    <w:rsid w:val="00D026B2"/>
    <w:rsid w:val="00D04663"/>
    <w:rsid w:val="00D23EE9"/>
    <w:rsid w:val="00D259CF"/>
    <w:rsid w:val="00D26A4D"/>
    <w:rsid w:val="00D30DF6"/>
    <w:rsid w:val="00D34038"/>
    <w:rsid w:val="00D43658"/>
    <w:rsid w:val="00D44186"/>
    <w:rsid w:val="00D443C5"/>
    <w:rsid w:val="00D57297"/>
    <w:rsid w:val="00D602BD"/>
    <w:rsid w:val="00D779ED"/>
    <w:rsid w:val="00D83D23"/>
    <w:rsid w:val="00D84A91"/>
    <w:rsid w:val="00D87687"/>
    <w:rsid w:val="00D87EF1"/>
    <w:rsid w:val="00D957C5"/>
    <w:rsid w:val="00D968DF"/>
    <w:rsid w:val="00D96F0A"/>
    <w:rsid w:val="00DA126C"/>
    <w:rsid w:val="00DA2083"/>
    <w:rsid w:val="00DA27DA"/>
    <w:rsid w:val="00DA4745"/>
    <w:rsid w:val="00DA47EC"/>
    <w:rsid w:val="00DB0732"/>
    <w:rsid w:val="00DB6E26"/>
    <w:rsid w:val="00DC1E66"/>
    <w:rsid w:val="00DC64CF"/>
    <w:rsid w:val="00DD415E"/>
    <w:rsid w:val="00DD5A3D"/>
    <w:rsid w:val="00DF4201"/>
    <w:rsid w:val="00DF6A81"/>
    <w:rsid w:val="00E12056"/>
    <w:rsid w:val="00E12545"/>
    <w:rsid w:val="00E16CE1"/>
    <w:rsid w:val="00E27AE8"/>
    <w:rsid w:val="00E54C5D"/>
    <w:rsid w:val="00E54DF2"/>
    <w:rsid w:val="00E55D54"/>
    <w:rsid w:val="00E579E1"/>
    <w:rsid w:val="00E700A8"/>
    <w:rsid w:val="00E86A57"/>
    <w:rsid w:val="00EA26C4"/>
    <w:rsid w:val="00EA352F"/>
    <w:rsid w:val="00EB5121"/>
    <w:rsid w:val="00EC0A6C"/>
    <w:rsid w:val="00EC3974"/>
    <w:rsid w:val="00EC4C17"/>
    <w:rsid w:val="00EC59B5"/>
    <w:rsid w:val="00EC5B19"/>
    <w:rsid w:val="00EE499A"/>
    <w:rsid w:val="00EE5665"/>
    <w:rsid w:val="00EF2FFA"/>
    <w:rsid w:val="00F04858"/>
    <w:rsid w:val="00F1295E"/>
    <w:rsid w:val="00F15385"/>
    <w:rsid w:val="00F16FB7"/>
    <w:rsid w:val="00F25A55"/>
    <w:rsid w:val="00F26DF9"/>
    <w:rsid w:val="00F31A8E"/>
    <w:rsid w:val="00F33C7F"/>
    <w:rsid w:val="00F437C7"/>
    <w:rsid w:val="00F454B5"/>
    <w:rsid w:val="00F54522"/>
    <w:rsid w:val="00F54AE1"/>
    <w:rsid w:val="00F57823"/>
    <w:rsid w:val="00F61312"/>
    <w:rsid w:val="00F63F8D"/>
    <w:rsid w:val="00F74BF9"/>
    <w:rsid w:val="00FA1FB6"/>
    <w:rsid w:val="00FA2762"/>
    <w:rsid w:val="00FA41BD"/>
    <w:rsid w:val="00FA4897"/>
    <w:rsid w:val="00FA4A72"/>
    <w:rsid w:val="00FA51CE"/>
    <w:rsid w:val="00FA7045"/>
    <w:rsid w:val="00FA7274"/>
    <w:rsid w:val="00FB1035"/>
    <w:rsid w:val="00FB15A2"/>
    <w:rsid w:val="00FB4991"/>
    <w:rsid w:val="00FB780C"/>
    <w:rsid w:val="00FD74A5"/>
    <w:rsid w:val="00FE1187"/>
    <w:rsid w:val="00FE1A03"/>
    <w:rsid w:val="00FE5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83AB"/>
  <w15:docId w15:val="{8585B85E-C399-42C2-B6A7-0B49D65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DD7"/>
    <w:pPr>
      <w:widowControl w:val="0"/>
      <w:adjustRightInd w:val="0"/>
      <w:spacing w:line="360" w:lineRule="atLeast"/>
      <w:textAlignment w:val="baseline"/>
    </w:pPr>
    <w:rPr>
      <w:rFonts w:ascii="細明體" w:eastAsia="細明體" w:hAnsi="Times New Roman"/>
      <w:sz w:val="24"/>
    </w:rPr>
  </w:style>
  <w:style w:type="paragraph" w:styleId="1">
    <w:name w:val="heading 1"/>
    <w:basedOn w:val="a"/>
    <w:next w:val="a"/>
    <w:qFormat/>
    <w:rsid w:val="00B60DD7"/>
    <w:pPr>
      <w:spacing w:before="46"/>
      <w:jc w:val="center"/>
      <w:outlineLvl w:val="0"/>
    </w:pPr>
    <w:rPr>
      <w:rFonts w:ascii="標楷體" w:eastAsia="標楷體"/>
      <w:sz w:val="32"/>
    </w:rPr>
  </w:style>
  <w:style w:type="paragraph" w:styleId="2">
    <w:name w:val="heading 2"/>
    <w:basedOn w:val="a"/>
    <w:next w:val="a"/>
    <w:qFormat/>
    <w:rsid w:val="00B60DD7"/>
    <w:pPr>
      <w:keepNext/>
      <w:spacing w:line="720" w:lineRule="atLeast"/>
      <w:outlineLvl w:val="1"/>
    </w:pPr>
    <w:rPr>
      <w:rFonts w:ascii="Arial" w:eastAsia="新細明體"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60DD7"/>
    <w:pPr>
      <w:spacing w:before="46"/>
    </w:pPr>
  </w:style>
  <w:style w:type="paragraph" w:styleId="10">
    <w:name w:val="toc 1"/>
    <w:basedOn w:val="a"/>
    <w:next w:val="a"/>
    <w:uiPriority w:val="39"/>
    <w:rsid w:val="00B60DD7"/>
    <w:pPr>
      <w:tabs>
        <w:tab w:val="right" w:leader="dot" w:pos="9299"/>
      </w:tabs>
      <w:spacing w:before="120" w:after="120"/>
    </w:pPr>
    <w:rPr>
      <w:rFonts w:ascii="Times New Roman" w:eastAsia="標楷體"/>
      <w:caps/>
    </w:rPr>
  </w:style>
  <w:style w:type="paragraph" w:styleId="a4">
    <w:name w:val="footer"/>
    <w:basedOn w:val="a"/>
    <w:link w:val="a5"/>
    <w:uiPriority w:val="99"/>
    <w:rsid w:val="00B60DD7"/>
    <w:pPr>
      <w:tabs>
        <w:tab w:val="center" w:pos="4819"/>
        <w:tab w:val="right" w:pos="9071"/>
      </w:tabs>
      <w:spacing w:before="46"/>
    </w:pPr>
    <w:rPr>
      <w:sz w:val="20"/>
    </w:rPr>
  </w:style>
  <w:style w:type="paragraph" w:styleId="a6">
    <w:name w:val="header"/>
    <w:basedOn w:val="a"/>
    <w:next w:val="a"/>
    <w:rsid w:val="00B60DD7"/>
    <w:pPr>
      <w:tabs>
        <w:tab w:val="center" w:pos="4819"/>
        <w:tab w:val="right" w:pos="9071"/>
      </w:tabs>
    </w:pPr>
    <w:rPr>
      <w:sz w:val="20"/>
    </w:rPr>
  </w:style>
  <w:style w:type="paragraph" w:styleId="a7">
    <w:name w:val="Normal Indent"/>
    <w:basedOn w:val="a"/>
    <w:next w:val="a"/>
    <w:rsid w:val="00B60DD7"/>
    <w:pPr>
      <w:ind w:left="480"/>
    </w:pPr>
  </w:style>
  <w:style w:type="paragraph" w:customStyle="1" w:styleId="11">
    <w:name w:val="1"/>
    <w:basedOn w:val="a"/>
    <w:rsid w:val="00B60DD7"/>
    <w:pPr>
      <w:tabs>
        <w:tab w:val="left" w:pos="284"/>
      </w:tabs>
      <w:spacing w:before="46"/>
      <w:ind w:left="284" w:hanging="284"/>
      <w:jc w:val="both"/>
    </w:pPr>
  </w:style>
  <w:style w:type="paragraph" w:customStyle="1" w:styleId="20">
    <w:name w:val="2"/>
    <w:basedOn w:val="11"/>
    <w:rsid w:val="00B60DD7"/>
    <w:pPr>
      <w:tabs>
        <w:tab w:val="clear" w:pos="284"/>
        <w:tab w:val="right" w:pos="737"/>
        <w:tab w:val="left" w:pos="851"/>
      </w:tabs>
      <w:ind w:left="851" w:hanging="851"/>
    </w:pPr>
  </w:style>
  <w:style w:type="paragraph" w:customStyle="1" w:styleId="110">
    <w:name w:val="11"/>
    <w:basedOn w:val="11"/>
    <w:rsid w:val="00B60DD7"/>
    <w:pPr>
      <w:tabs>
        <w:tab w:val="clear" w:pos="284"/>
        <w:tab w:val="right" w:pos="454"/>
        <w:tab w:val="left" w:pos="567"/>
      </w:tabs>
      <w:ind w:left="567" w:hanging="567"/>
    </w:pPr>
  </w:style>
  <w:style w:type="paragraph" w:customStyle="1" w:styleId="3">
    <w:name w:val="3"/>
    <w:basedOn w:val="20"/>
    <w:rsid w:val="00B60DD7"/>
    <w:pPr>
      <w:tabs>
        <w:tab w:val="clear" w:pos="737"/>
        <w:tab w:val="clear" w:pos="851"/>
        <w:tab w:val="right" w:pos="1021"/>
        <w:tab w:val="left" w:pos="1134"/>
      </w:tabs>
      <w:ind w:left="1134" w:hanging="1134"/>
    </w:pPr>
  </w:style>
  <w:style w:type="paragraph" w:customStyle="1" w:styleId="0">
    <w:name w:val="0"/>
    <w:basedOn w:val="11"/>
    <w:rsid w:val="00B60DD7"/>
    <w:pPr>
      <w:tabs>
        <w:tab w:val="clear" w:pos="284"/>
        <w:tab w:val="right" w:pos="851"/>
        <w:tab w:val="left" w:pos="964"/>
      </w:tabs>
      <w:spacing w:before="72"/>
      <w:ind w:left="483" w:hanging="483"/>
      <w:jc w:val="left"/>
    </w:pPr>
  </w:style>
  <w:style w:type="paragraph" w:customStyle="1" w:styleId="zz">
    <w:name w:val="zz"/>
    <w:basedOn w:val="a"/>
    <w:rsid w:val="00B60DD7"/>
    <w:pPr>
      <w:tabs>
        <w:tab w:val="left" w:pos="284"/>
        <w:tab w:val="right" w:pos="425"/>
      </w:tabs>
      <w:spacing w:before="46" w:line="240" w:lineRule="atLeast"/>
      <w:jc w:val="center"/>
    </w:pPr>
  </w:style>
  <w:style w:type="paragraph" w:customStyle="1" w:styleId="xx">
    <w:name w:val="xx"/>
    <w:basedOn w:val="a"/>
    <w:rsid w:val="00B60DD7"/>
    <w:pPr>
      <w:ind w:left="426" w:hanging="426"/>
    </w:pPr>
    <w:rPr>
      <w:sz w:val="20"/>
    </w:rPr>
  </w:style>
  <w:style w:type="paragraph" w:styleId="21">
    <w:name w:val="toc 2"/>
    <w:basedOn w:val="a"/>
    <w:next w:val="a"/>
    <w:uiPriority w:val="39"/>
    <w:rsid w:val="00B60DD7"/>
    <w:pPr>
      <w:tabs>
        <w:tab w:val="right" w:leader="dot" w:pos="9299"/>
      </w:tabs>
      <w:ind w:left="240"/>
    </w:pPr>
    <w:rPr>
      <w:rFonts w:ascii="Times New Roman"/>
      <w:smallCaps/>
      <w:sz w:val="20"/>
    </w:rPr>
  </w:style>
  <w:style w:type="paragraph" w:styleId="30">
    <w:name w:val="toc 3"/>
    <w:basedOn w:val="a"/>
    <w:next w:val="a"/>
    <w:uiPriority w:val="39"/>
    <w:rsid w:val="00B60DD7"/>
    <w:pPr>
      <w:tabs>
        <w:tab w:val="right" w:leader="dot" w:pos="9299"/>
      </w:tabs>
      <w:ind w:left="480"/>
    </w:pPr>
    <w:rPr>
      <w:rFonts w:ascii="Times New Roman"/>
      <w:i/>
      <w:sz w:val="20"/>
    </w:rPr>
  </w:style>
  <w:style w:type="paragraph" w:styleId="4">
    <w:name w:val="toc 4"/>
    <w:basedOn w:val="a"/>
    <w:next w:val="a"/>
    <w:semiHidden/>
    <w:rsid w:val="00B60DD7"/>
    <w:pPr>
      <w:tabs>
        <w:tab w:val="right" w:leader="dot" w:pos="9299"/>
      </w:tabs>
      <w:ind w:left="720"/>
    </w:pPr>
    <w:rPr>
      <w:rFonts w:ascii="Times New Roman"/>
      <w:sz w:val="18"/>
    </w:rPr>
  </w:style>
  <w:style w:type="paragraph" w:styleId="5">
    <w:name w:val="toc 5"/>
    <w:basedOn w:val="a"/>
    <w:next w:val="a"/>
    <w:semiHidden/>
    <w:rsid w:val="00B60DD7"/>
    <w:pPr>
      <w:tabs>
        <w:tab w:val="right" w:leader="dot" w:pos="9299"/>
      </w:tabs>
      <w:ind w:left="960"/>
    </w:pPr>
    <w:rPr>
      <w:rFonts w:ascii="Times New Roman"/>
      <w:sz w:val="18"/>
    </w:rPr>
  </w:style>
  <w:style w:type="paragraph" w:styleId="6">
    <w:name w:val="toc 6"/>
    <w:basedOn w:val="a"/>
    <w:next w:val="a"/>
    <w:semiHidden/>
    <w:rsid w:val="00B60DD7"/>
    <w:pPr>
      <w:tabs>
        <w:tab w:val="right" w:leader="dot" w:pos="9299"/>
      </w:tabs>
      <w:ind w:left="1200"/>
    </w:pPr>
    <w:rPr>
      <w:rFonts w:ascii="Times New Roman"/>
      <w:sz w:val="18"/>
    </w:rPr>
  </w:style>
  <w:style w:type="paragraph" w:styleId="7">
    <w:name w:val="toc 7"/>
    <w:basedOn w:val="a"/>
    <w:next w:val="a"/>
    <w:semiHidden/>
    <w:rsid w:val="00B60DD7"/>
    <w:pPr>
      <w:tabs>
        <w:tab w:val="right" w:leader="dot" w:pos="9299"/>
      </w:tabs>
      <w:ind w:left="1440"/>
    </w:pPr>
    <w:rPr>
      <w:rFonts w:ascii="Times New Roman"/>
      <w:sz w:val="18"/>
    </w:rPr>
  </w:style>
  <w:style w:type="paragraph" w:styleId="8">
    <w:name w:val="toc 8"/>
    <w:basedOn w:val="a"/>
    <w:next w:val="a"/>
    <w:semiHidden/>
    <w:rsid w:val="00B60DD7"/>
    <w:pPr>
      <w:tabs>
        <w:tab w:val="right" w:leader="dot" w:pos="9299"/>
      </w:tabs>
      <w:ind w:left="1680"/>
    </w:pPr>
    <w:rPr>
      <w:rFonts w:ascii="Times New Roman"/>
      <w:sz w:val="18"/>
    </w:rPr>
  </w:style>
  <w:style w:type="paragraph" w:styleId="9">
    <w:name w:val="toc 9"/>
    <w:basedOn w:val="a"/>
    <w:next w:val="a"/>
    <w:semiHidden/>
    <w:rsid w:val="00B60DD7"/>
    <w:pPr>
      <w:tabs>
        <w:tab w:val="right" w:leader="dot" w:pos="9299"/>
      </w:tabs>
      <w:ind w:left="1920"/>
    </w:pPr>
    <w:rPr>
      <w:rFonts w:ascii="Times New Roman"/>
      <w:sz w:val="18"/>
    </w:rPr>
  </w:style>
  <w:style w:type="character" w:styleId="a8">
    <w:name w:val="page number"/>
    <w:basedOn w:val="a0"/>
    <w:rsid w:val="00B60DD7"/>
  </w:style>
  <w:style w:type="paragraph" w:styleId="a9">
    <w:name w:val="caption"/>
    <w:basedOn w:val="a"/>
    <w:next w:val="a"/>
    <w:qFormat/>
    <w:rsid w:val="00B60DD7"/>
    <w:pPr>
      <w:spacing w:before="120" w:after="120"/>
    </w:pPr>
  </w:style>
  <w:style w:type="paragraph" w:customStyle="1" w:styleId="ss">
    <w:name w:val="ss"/>
    <w:basedOn w:val="a"/>
    <w:rsid w:val="00B60DD7"/>
    <w:pPr>
      <w:ind w:left="240" w:hanging="240"/>
    </w:pPr>
    <w:rPr>
      <w:rFonts w:ascii="Times New Roman" w:eastAsia="華康儷楷書"/>
    </w:rPr>
  </w:style>
  <w:style w:type="paragraph" w:customStyle="1" w:styleId="12">
    <w:name w:val="日期1"/>
    <w:basedOn w:val="a"/>
    <w:next w:val="a"/>
    <w:rsid w:val="00B60DD7"/>
    <w:pPr>
      <w:jc w:val="right"/>
    </w:pPr>
    <w:rPr>
      <w:rFonts w:ascii="標楷體" w:eastAsia="標楷體" w:hAnsi="Courier New"/>
    </w:rPr>
  </w:style>
  <w:style w:type="paragraph" w:styleId="31">
    <w:name w:val="Body Text Indent 3"/>
    <w:basedOn w:val="a"/>
    <w:rsid w:val="00B60DD7"/>
    <w:pPr>
      <w:kinsoku w:val="0"/>
      <w:adjustRightInd/>
      <w:spacing w:line="400" w:lineRule="exact"/>
      <w:ind w:left="552" w:hanging="60"/>
      <w:textAlignment w:val="auto"/>
    </w:pPr>
    <w:rPr>
      <w:rFonts w:ascii="標楷體" w:eastAsia="標楷體"/>
      <w:kern w:val="2"/>
      <w:sz w:val="28"/>
    </w:rPr>
  </w:style>
  <w:style w:type="paragraph" w:styleId="aa">
    <w:name w:val="Body Text Indent"/>
    <w:basedOn w:val="a"/>
    <w:rsid w:val="00B60DD7"/>
    <w:pPr>
      <w:widowControl/>
      <w:kinsoku w:val="0"/>
      <w:autoSpaceDE w:val="0"/>
      <w:autoSpaceDN w:val="0"/>
      <w:spacing w:line="400" w:lineRule="exact"/>
      <w:ind w:left="834" w:hanging="834"/>
      <w:textAlignment w:val="bottom"/>
    </w:pPr>
    <w:rPr>
      <w:rFonts w:ascii="標楷體" w:eastAsia="標楷體"/>
      <w:sz w:val="28"/>
    </w:rPr>
  </w:style>
  <w:style w:type="paragraph" w:styleId="22">
    <w:name w:val="Body Text Indent 2"/>
    <w:basedOn w:val="a"/>
    <w:rsid w:val="00B60DD7"/>
    <w:pPr>
      <w:adjustRightInd/>
      <w:spacing w:line="240" w:lineRule="auto"/>
      <w:ind w:left="850" w:hanging="510"/>
      <w:textAlignment w:val="auto"/>
    </w:pPr>
    <w:rPr>
      <w:rFonts w:ascii="Times New Roman" w:eastAsia="標楷體"/>
      <w:kern w:val="2"/>
    </w:rPr>
  </w:style>
  <w:style w:type="character" w:styleId="ab">
    <w:name w:val="Hyperlink"/>
    <w:basedOn w:val="a0"/>
    <w:uiPriority w:val="99"/>
    <w:rsid w:val="00B60DD7"/>
    <w:rPr>
      <w:color w:val="0000FF"/>
      <w:u w:val="single"/>
    </w:rPr>
  </w:style>
  <w:style w:type="character" w:styleId="ac">
    <w:name w:val="FollowedHyperlink"/>
    <w:basedOn w:val="a0"/>
    <w:rsid w:val="00B60DD7"/>
    <w:rPr>
      <w:color w:val="800080"/>
      <w:u w:val="single"/>
    </w:rPr>
  </w:style>
  <w:style w:type="paragraph" w:customStyle="1" w:styleId="t">
    <w:name w:val="t"/>
    <w:basedOn w:val="1"/>
    <w:rsid w:val="00B60DD7"/>
  </w:style>
  <w:style w:type="paragraph" w:customStyle="1" w:styleId="13">
    <w:name w:val="純文字1"/>
    <w:basedOn w:val="a"/>
    <w:rsid w:val="00B60DD7"/>
    <w:pPr>
      <w:textAlignment w:val="auto"/>
    </w:pPr>
    <w:rPr>
      <w:rFonts w:hAnsi="Courier New" w:hint="eastAsia"/>
      <w:sz w:val="32"/>
    </w:rPr>
  </w:style>
  <w:style w:type="paragraph" w:styleId="ad">
    <w:name w:val="Document Map"/>
    <w:basedOn w:val="a"/>
    <w:semiHidden/>
    <w:rsid w:val="00B60DD7"/>
    <w:pPr>
      <w:shd w:val="clear" w:color="auto" w:fill="000080"/>
    </w:pPr>
    <w:rPr>
      <w:rFonts w:ascii="Arial" w:eastAsia="新細明體" w:hAnsi="Arial"/>
    </w:rPr>
  </w:style>
  <w:style w:type="paragraph" w:styleId="14">
    <w:name w:val="index 1"/>
    <w:basedOn w:val="a"/>
    <w:next w:val="a"/>
    <w:autoRedefine/>
    <w:semiHidden/>
    <w:rsid w:val="00B60DD7"/>
  </w:style>
  <w:style w:type="paragraph" w:styleId="ae">
    <w:name w:val="Body Text"/>
    <w:basedOn w:val="a"/>
    <w:rsid w:val="00B60DD7"/>
    <w:pPr>
      <w:spacing w:after="120"/>
    </w:pPr>
  </w:style>
  <w:style w:type="paragraph" w:styleId="23">
    <w:name w:val="index 2"/>
    <w:basedOn w:val="a"/>
    <w:next w:val="a"/>
    <w:autoRedefine/>
    <w:semiHidden/>
    <w:rsid w:val="00B60DD7"/>
    <w:pPr>
      <w:ind w:leftChars="200" w:left="200"/>
    </w:pPr>
  </w:style>
  <w:style w:type="paragraph" w:styleId="32">
    <w:name w:val="index 3"/>
    <w:basedOn w:val="a"/>
    <w:next w:val="a"/>
    <w:autoRedefine/>
    <w:semiHidden/>
    <w:rsid w:val="00B60DD7"/>
    <w:pPr>
      <w:ind w:leftChars="400" w:left="400"/>
    </w:pPr>
  </w:style>
  <w:style w:type="paragraph" w:styleId="40">
    <w:name w:val="index 4"/>
    <w:basedOn w:val="a"/>
    <w:next w:val="a"/>
    <w:autoRedefine/>
    <w:semiHidden/>
    <w:rsid w:val="00B60DD7"/>
    <w:pPr>
      <w:ind w:leftChars="600" w:left="600"/>
    </w:pPr>
  </w:style>
  <w:style w:type="paragraph" w:styleId="50">
    <w:name w:val="index 5"/>
    <w:basedOn w:val="a"/>
    <w:next w:val="a"/>
    <w:autoRedefine/>
    <w:semiHidden/>
    <w:rsid w:val="00B60DD7"/>
    <w:pPr>
      <w:ind w:leftChars="800" w:left="800"/>
    </w:pPr>
  </w:style>
  <w:style w:type="paragraph" w:styleId="60">
    <w:name w:val="index 6"/>
    <w:basedOn w:val="a"/>
    <w:next w:val="a"/>
    <w:autoRedefine/>
    <w:semiHidden/>
    <w:rsid w:val="00B60DD7"/>
    <w:pPr>
      <w:ind w:leftChars="1000" w:left="1000"/>
    </w:pPr>
  </w:style>
  <w:style w:type="paragraph" w:styleId="70">
    <w:name w:val="index 7"/>
    <w:basedOn w:val="a"/>
    <w:next w:val="a"/>
    <w:autoRedefine/>
    <w:semiHidden/>
    <w:rsid w:val="00B60DD7"/>
    <w:pPr>
      <w:ind w:leftChars="1200" w:left="1200"/>
    </w:pPr>
  </w:style>
  <w:style w:type="paragraph" w:styleId="80">
    <w:name w:val="index 8"/>
    <w:basedOn w:val="a"/>
    <w:next w:val="a"/>
    <w:autoRedefine/>
    <w:semiHidden/>
    <w:rsid w:val="00B60DD7"/>
    <w:pPr>
      <w:ind w:leftChars="1400" w:left="1400"/>
    </w:pPr>
  </w:style>
  <w:style w:type="paragraph" w:styleId="90">
    <w:name w:val="index 9"/>
    <w:basedOn w:val="a"/>
    <w:next w:val="a"/>
    <w:autoRedefine/>
    <w:semiHidden/>
    <w:rsid w:val="00B60DD7"/>
    <w:pPr>
      <w:ind w:leftChars="1600" w:left="1600"/>
    </w:pPr>
  </w:style>
  <w:style w:type="paragraph" w:styleId="af">
    <w:name w:val="index heading"/>
    <w:basedOn w:val="a"/>
    <w:next w:val="14"/>
    <w:semiHidden/>
    <w:rsid w:val="00B60DD7"/>
  </w:style>
  <w:style w:type="paragraph" w:styleId="Web">
    <w:name w:val="Normal (Web)"/>
    <w:basedOn w:val="a"/>
    <w:rsid w:val="00B60DD7"/>
    <w:pPr>
      <w:widowControl/>
      <w:adjustRightInd/>
      <w:spacing w:before="100" w:beforeAutospacing="1" w:after="100" w:afterAutospacing="1" w:line="240" w:lineRule="auto"/>
      <w:textAlignment w:val="auto"/>
    </w:pPr>
    <w:rPr>
      <w:rFonts w:ascii="新細明體" w:eastAsia="新細明體" w:hAnsi="新細明體" w:cs="新細明體"/>
      <w:color w:val="000000"/>
      <w:szCs w:val="24"/>
    </w:rPr>
  </w:style>
  <w:style w:type="table" w:styleId="af0">
    <w:name w:val="Table Grid"/>
    <w:basedOn w:val="a1"/>
    <w:uiPriority w:val="59"/>
    <w:rsid w:val="000E113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B60DD7"/>
    <w:rPr>
      <w:rFonts w:ascii="Arial" w:eastAsia="新細明體" w:hAnsi="Arial"/>
      <w:sz w:val="18"/>
      <w:szCs w:val="18"/>
    </w:rPr>
  </w:style>
  <w:style w:type="character" w:styleId="af2">
    <w:name w:val="annotation reference"/>
    <w:basedOn w:val="a0"/>
    <w:semiHidden/>
    <w:rsid w:val="00B60DD7"/>
    <w:rPr>
      <w:sz w:val="18"/>
      <w:szCs w:val="18"/>
    </w:rPr>
  </w:style>
  <w:style w:type="paragraph" w:styleId="af3">
    <w:name w:val="annotation subject"/>
    <w:basedOn w:val="a3"/>
    <w:next w:val="a3"/>
    <w:semiHidden/>
    <w:rsid w:val="00B60DD7"/>
    <w:pPr>
      <w:spacing w:before="0"/>
    </w:pPr>
    <w:rPr>
      <w:b/>
      <w:bCs/>
    </w:rPr>
  </w:style>
  <w:style w:type="paragraph" w:styleId="af4">
    <w:name w:val="footnote text"/>
    <w:basedOn w:val="a"/>
    <w:link w:val="af5"/>
    <w:rsid w:val="00845D21"/>
    <w:pPr>
      <w:snapToGrid w:val="0"/>
    </w:pPr>
    <w:rPr>
      <w:sz w:val="20"/>
    </w:rPr>
  </w:style>
  <w:style w:type="character" w:customStyle="1" w:styleId="af5">
    <w:name w:val="註腳文字 字元"/>
    <w:basedOn w:val="a0"/>
    <w:link w:val="af4"/>
    <w:rsid w:val="00845D21"/>
    <w:rPr>
      <w:rFonts w:ascii="細明體" w:eastAsia="細明體" w:hAnsi="Times New Roman"/>
    </w:rPr>
  </w:style>
  <w:style w:type="character" w:styleId="af6">
    <w:name w:val="footnote reference"/>
    <w:basedOn w:val="a0"/>
    <w:rsid w:val="00845D21"/>
    <w:rPr>
      <w:vertAlign w:val="superscript"/>
    </w:rPr>
  </w:style>
  <w:style w:type="paragraph" w:styleId="af7">
    <w:name w:val="Revision"/>
    <w:hidden/>
    <w:uiPriority w:val="99"/>
    <w:semiHidden/>
    <w:rsid w:val="00D957C5"/>
    <w:rPr>
      <w:rFonts w:ascii="細明體" w:eastAsia="細明體" w:hAnsi="Times New Roman"/>
      <w:sz w:val="24"/>
    </w:rPr>
  </w:style>
  <w:style w:type="paragraph" w:customStyle="1" w:styleId="Textbody">
    <w:name w:val="Text body"/>
    <w:rsid w:val="00FA4897"/>
    <w:pPr>
      <w:widowControl w:val="0"/>
      <w:suppressAutoHyphens/>
      <w:autoSpaceDN w:val="0"/>
      <w:spacing w:line="360" w:lineRule="atLeast"/>
      <w:textAlignment w:val="baseline"/>
    </w:pPr>
    <w:rPr>
      <w:rFonts w:ascii="細明體" w:eastAsia="細明體" w:hAnsi="細明體" w:cs="細明體"/>
      <w:sz w:val="24"/>
    </w:rPr>
  </w:style>
  <w:style w:type="character" w:customStyle="1" w:styleId="15">
    <w:name w:val="預設段落字型1"/>
    <w:rsid w:val="00FA4897"/>
  </w:style>
  <w:style w:type="paragraph" w:styleId="af8">
    <w:name w:val="List Paragraph"/>
    <w:basedOn w:val="a"/>
    <w:uiPriority w:val="34"/>
    <w:qFormat/>
    <w:rsid w:val="000D5A96"/>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af9">
    <w:name w:val="TOC Heading"/>
    <w:basedOn w:val="1"/>
    <w:next w:val="a"/>
    <w:uiPriority w:val="39"/>
    <w:unhideWhenUsed/>
    <w:qFormat/>
    <w:rsid w:val="00E700A8"/>
    <w:pPr>
      <w:keepNext/>
      <w:keepLines/>
      <w:widowControl/>
      <w:adjustRightInd/>
      <w:spacing w:before="240" w:line="259" w:lineRule="auto"/>
      <w:jc w:val="left"/>
      <w:textAlignment w:val="auto"/>
      <w:outlineLvl w:val="9"/>
    </w:pPr>
    <w:rPr>
      <w:rFonts w:asciiTheme="majorHAnsi" w:eastAsiaTheme="majorEastAsia" w:hAnsiTheme="majorHAnsi" w:cstheme="majorBidi"/>
      <w:color w:val="365F91" w:themeColor="accent1" w:themeShade="BF"/>
      <w:szCs w:val="32"/>
    </w:rPr>
  </w:style>
  <w:style w:type="character" w:customStyle="1" w:styleId="16">
    <w:name w:val="未解析的提及1"/>
    <w:basedOn w:val="a0"/>
    <w:rsid w:val="00CB39C5"/>
    <w:rPr>
      <w:color w:val="605E5C"/>
      <w:shd w:val="clear" w:color="auto" w:fill="E1DFDD"/>
    </w:rPr>
  </w:style>
  <w:style w:type="character" w:customStyle="1" w:styleId="a5">
    <w:name w:val="頁尾 字元"/>
    <w:basedOn w:val="a0"/>
    <w:link w:val="a4"/>
    <w:uiPriority w:val="99"/>
    <w:rsid w:val="009A7B4E"/>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1508">
      <w:bodyDiv w:val="1"/>
      <w:marLeft w:val="0"/>
      <w:marRight w:val="0"/>
      <w:marTop w:val="0"/>
      <w:marBottom w:val="0"/>
      <w:divBdr>
        <w:top w:val="none" w:sz="0" w:space="0" w:color="auto"/>
        <w:left w:val="none" w:sz="0" w:space="0" w:color="auto"/>
        <w:bottom w:val="none" w:sz="0" w:space="0" w:color="auto"/>
        <w:right w:val="none" w:sz="0" w:space="0" w:color="auto"/>
      </w:divBdr>
      <w:divsChild>
        <w:div w:id="7167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file:///C:\Users\ntuhuser\Desktop\&#26032;&#34277;&#36914;&#29992;&#30003;&#35531;&#20316;&#26989;&#30456;&#38364;&#35215;&#23450;.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ntuhuser\Desktop\&#26032;&#34277;&#36914;&#29992;&#30003;&#35531;&#20316;&#26989;&#30456;&#38364;&#35215;&#23450;.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tuhdic@ntuh.gov.tw" TargetMode="External"/><Relationship Id="rId20" Type="http://schemas.openxmlformats.org/officeDocument/2006/relationships/hyperlink" Target="file:///C:\Users\ntuhuser\Desktop\&#26032;&#34277;&#36914;&#29992;&#30003;&#35531;&#20316;&#26989;&#30456;&#38364;&#35215;&#23450;.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s1tw.org/twct/web/download.jsp?NRESOUR=03" TargetMode="External"/><Relationship Id="rId10" Type="http://schemas.openxmlformats.org/officeDocument/2006/relationships/webSettings" Target="webSettings.xml"/><Relationship Id="rId19" Type="http://schemas.openxmlformats.org/officeDocument/2006/relationships/hyperlink" Target="file:///C:\Users\ntuhuser\Desktop\&#26032;&#34277;&#36914;&#29992;&#30003;&#35531;&#20316;&#26989;&#30456;&#38364;&#35215;&#23450;.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3A9E97D0F0166B488E30FD919530AC2B" ma:contentTypeVersion="5" ma:contentTypeDescription="建立新的文件。" ma:contentTypeScope="" ma:versionID="82701e103e12c1d072b7d65815f8962c">
  <xsd:schema xmlns:xsd="http://www.w3.org/2001/XMLSchema" xmlns:xs="http://www.w3.org/2001/XMLSchema" xmlns:p="http://schemas.microsoft.com/office/2006/metadata/properties" xmlns:ns2="210d8ea0-5846-4cc4-9605-14986d73992e" targetNamespace="http://schemas.microsoft.com/office/2006/metadata/properties" ma:root="true" ma:fieldsID="89d9a1ed2164bafc692031de67166ba6" ns2:_="">
    <xsd:import namespace="210d8ea0-5846-4cc4-9605-14986d7399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B8DAB-A12D-46AE-A2AF-B7EC621F78F2}">
  <ds:schemaRefs>
    <ds:schemaRef ds:uri="http://schemas.microsoft.com/sharepoint/events"/>
  </ds:schemaRefs>
</ds:datastoreItem>
</file>

<file path=customXml/itemProps2.xml><?xml version="1.0" encoding="utf-8"?>
<ds:datastoreItem xmlns:ds="http://schemas.openxmlformats.org/officeDocument/2006/customXml" ds:itemID="{3A9560F7-583B-42F7-B61C-4BCB26F76C75}">
  <ds:schemaRefs>
    <ds:schemaRef ds:uri="http://schemas.microsoft.com/office/2006/metadata/properties"/>
  </ds:schemaRefs>
</ds:datastoreItem>
</file>

<file path=customXml/itemProps3.xml><?xml version="1.0" encoding="utf-8"?>
<ds:datastoreItem xmlns:ds="http://schemas.openxmlformats.org/officeDocument/2006/customXml" ds:itemID="{69411F7F-FE80-4725-956A-51E085A5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d8ea0-5846-4cc4-9605-14986d739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3A909-BA62-450B-AC39-C01446BBE8C5}">
  <ds:schemaRefs>
    <ds:schemaRef ds:uri="http://schemas.microsoft.com/office/2006/metadata/longProperties"/>
  </ds:schemaRefs>
</ds:datastoreItem>
</file>

<file path=customXml/itemProps5.xml><?xml version="1.0" encoding="utf-8"?>
<ds:datastoreItem xmlns:ds="http://schemas.openxmlformats.org/officeDocument/2006/customXml" ds:itemID="{15D554AF-77E2-42D5-8E6E-1A57ADC8264E}">
  <ds:schemaRefs>
    <ds:schemaRef ds:uri="http://schemas.openxmlformats.org/officeDocument/2006/bibliography"/>
  </ds:schemaRefs>
</ds:datastoreItem>
</file>

<file path=customXml/itemProps6.xml><?xml version="1.0" encoding="utf-8"?>
<ds:datastoreItem xmlns:ds="http://schemas.openxmlformats.org/officeDocument/2006/customXml" ds:itemID="{69CFECF1-1DE7-453F-88E6-2AAC8F430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2220</Words>
  <Characters>12654</Characters>
  <Application>Microsoft Office Word</Application>
  <DocSecurity>0</DocSecurity>
  <Lines>105</Lines>
  <Paragraphs>29</Paragraphs>
  <ScaleCrop>false</ScaleCrop>
  <Company>臺大醫院</Company>
  <LinksUpToDate>false</LinksUpToDate>
  <CharactersWithSpaces>14845</CharactersWithSpaces>
  <SharedDoc>false</SharedDoc>
  <HLinks>
    <vt:vector size="120" baseType="variant">
      <vt:variant>
        <vt:i4>1923556006</vt:i4>
      </vt:variant>
      <vt:variant>
        <vt:i4>90</vt:i4>
      </vt:variant>
      <vt:variant>
        <vt:i4>0</vt:i4>
      </vt:variant>
      <vt:variant>
        <vt:i4>5</vt:i4>
      </vt:variant>
      <vt:variant>
        <vt:lpwstr/>
      </vt:variant>
      <vt:variant>
        <vt:lpwstr>_進藥案基本資料簡表</vt:lpwstr>
      </vt:variant>
      <vt:variant>
        <vt:i4>1923556006</vt:i4>
      </vt:variant>
      <vt:variant>
        <vt:i4>87</vt:i4>
      </vt:variant>
      <vt:variant>
        <vt:i4>0</vt:i4>
      </vt:variant>
      <vt:variant>
        <vt:i4>5</vt:i4>
      </vt:variant>
      <vt:variant>
        <vt:lpwstr/>
      </vt:variant>
      <vt:variant>
        <vt:lpwstr>_進藥案基本資料簡表</vt:lpwstr>
      </vt:variant>
      <vt:variant>
        <vt:i4>1923556006</vt:i4>
      </vt:variant>
      <vt:variant>
        <vt:i4>84</vt:i4>
      </vt:variant>
      <vt:variant>
        <vt:i4>0</vt:i4>
      </vt:variant>
      <vt:variant>
        <vt:i4>5</vt:i4>
      </vt:variant>
      <vt:variant>
        <vt:lpwstr/>
      </vt:variant>
      <vt:variant>
        <vt:lpwstr>_進藥案基本資料簡表</vt:lpwstr>
      </vt:variant>
      <vt:variant>
        <vt:i4>-1370303502</vt:i4>
      </vt:variant>
      <vt:variant>
        <vt:i4>81</vt:i4>
      </vt:variant>
      <vt:variant>
        <vt:i4>0</vt:i4>
      </vt:variant>
      <vt:variant>
        <vt:i4>5</vt:i4>
      </vt:variant>
      <vt:variant>
        <vt:lpwstr>新藥進用申請作業相關規定.doc</vt:lpwstr>
      </vt:variant>
      <vt:variant>
        <vt:lpwstr>_藥委會各類申請案應附資料清單</vt:lpwstr>
      </vt:variant>
      <vt:variant>
        <vt:i4>-542276557</vt:i4>
      </vt:variant>
      <vt:variant>
        <vt:i4>78</vt:i4>
      </vt:variant>
      <vt:variant>
        <vt:i4>0</vt:i4>
      </vt:variant>
      <vt:variant>
        <vt:i4>5</vt:i4>
      </vt:variant>
      <vt:variant>
        <vt:lpwstr>新藥進用申請作業相關規定.doc</vt:lpwstr>
      </vt:variant>
      <vt:variant>
        <vt:lpwstr>_非主成份原開發廠應附原料藥資料表</vt:lpwstr>
      </vt:variant>
      <vt:variant>
        <vt:i4>-1349709187</vt:i4>
      </vt:variant>
      <vt:variant>
        <vt:i4>75</vt:i4>
      </vt:variant>
      <vt:variant>
        <vt:i4>0</vt:i4>
      </vt:variant>
      <vt:variant>
        <vt:i4>5</vt:i4>
      </vt:variant>
      <vt:variant>
        <vt:lpwstr>新藥進用申請作業相關規定.doc</vt:lpwstr>
      </vt:variant>
      <vt:variant>
        <vt:lpwstr>_進藥案基本資料簡表</vt:lpwstr>
      </vt:variant>
      <vt:variant>
        <vt:i4>-1337770070</vt:i4>
      </vt:variant>
      <vt:variant>
        <vt:i4>72</vt:i4>
      </vt:variant>
      <vt:variant>
        <vt:i4>0</vt:i4>
      </vt:variant>
      <vt:variant>
        <vt:i4>5</vt:i4>
      </vt:variant>
      <vt:variant>
        <vt:lpwstr>新藥進用申請作業相關規定.doc</vt:lpwstr>
      </vt:variant>
      <vt:variant>
        <vt:lpwstr>_進藥申請表</vt:lpwstr>
      </vt:variant>
      <vt:variant>
        <vt:i4>-1370303502</vt:i4>
      </vt:variant>
      <vt:variant>
        <vt:i4>69</vt:i4>
      </vt:variant>
      <vt:variant>
        <vt:i4>0</vt:i4>
      </vt:variant>
      <vt:variant>
        <vt:i4>5</vt:i4>
      </vt:variant>
      <vt:variant>
        <vt:lpwstr>新藥進用申請作業相關規定.doc</vt:lpwstr>
      </vt:variant>
      <vt:variant>
        <vt:lpwstr>_藥委會各類申請案應附資料清單</vt:lpwstr>
      </vt:variant>
      <vt:variant>
        <vt:i4>-1370303502</vt:i4>
      </vt:variant>
      <vt:variant>
        <vt:i4>66</vt:i4>
      </vt:variant>
      <vt:variant>
        <vt:i4>0</vt:i4>
      </vt:variant>
      <vt:variant>
        <vt:i4>5</vt:i4>
      </vt:variant>
      <vt:variant>
        <vt:lpwstr>新藥進用申請作業相關規定.doc</vt:lpwstr>
      </vt:variant>
      <vt:variant>
        <vt:lpwstr>_藥委會各類申請案應附資料清單</vt:lpwstr>
      </vt:variant>
      <vt:variant>
        <vt:i4>8192006</vt:i4>
      </vt:variant>
      <vt:variant>
        <vt:i4>63</vt:i4>
      </vt:variant>
      <vt:variant>
        <vt:i4>0</vt:i4>
      </vt:variant>
      <vt:variant>
        <vt:i4>5</vt:i4>
      </vt:variant>
      <vt:variant>
        <vt:lpwstr>mailto:ntuhdic@ntuh.gov.tw</vt:lpwstr>
      </vt:variant>
      <vt:variant>
        <vt:lpwstr/>
      </vt:variant>
      <vt:variant>
        <vt:i4>1048638</vt:i4>
      </vt:variant>
      <vt:variant>
        <vt:i4>56</vt:i4>
      </vt:variant>
      <vt:variant>
        <vt:i4>0</vt:i4>
      </vt:variant>
      <vt:variant>
        <vt:i4>5</vt:i4>
      </vt:variant>
      <vt:variant>
        <vt:lpwstr/>
      </vt:variant>
      <vt:variant>
        <vt:lpwstr>_Toc427854899</vt:lpwstr>
      </vt:variant>
      <vt:variant>
        <vt:i4>1048638</vt:i4>
      </vt:variant>
      <vt:variant>
        <vt:i4>50</vt:i4>
      </vt:variant>
      <vt:variant>
        <vt:i4>0</vt:i4>
      </vt:variant>
      <vt:variant>
        <vt:i4>5</vt:i4>
      </vt:variant>
      <vt:variant>
        <vt:lpwstr/>
      </vt:variant>
      <vt:variant>
        <vt:lpwstr>_Toc427854898</vt:lpwstr>
      </vt:variant>
      <vt:variant>
        <vt:i4>1048638</vt:i4>
      </vt:variant>
      <vt:variant>
        <vt:i4>44</vt:i4>
      </vt:variant>
      <vt:variant>
        <vt:i4>0</vt:i4>
      </vt:variant>
      <vt:variant>
        <vt:i4>5</vt:i4>
      </vt:variant>
      <vt:variant>
        <vt:lpwstr/>
      </vt:variant>
      <vt:variant>
        <vt:lpwstr>_Toc427854897</vt:lpwstr>
      </vt:variant>
      <vt:variant>
        <vt:i4>1048638</vt:i4>
      </vt:variant>
      <vt:variant>
        <vt:i4>38</vt:i4>
      </vt:variant>
      <vt:variant>
        <vt:i4>0</vt:i4>
      </vt:variant>
      <vt:variant>
        <vt:i4>5</vt:i4>
      </vt:variant>
      <vt:variant>
        <vt:lpwstr/>
      </vt:variant>
      <vt:variant>
        <vt:lpwstr>_Toc427854896</vt:lpwstr>
      </vt:variant>
      <vt:variant>
        <vt:i4>1048638</vt:i4>
      </vt:variant>
      <vt:variant>
        <vt:i4>32</vt:i4>
      </vt:variant>
      <vt:variant>
        <vt:i4>0</vt:i4>
      </vt:variant>
      <vt:variant>
        <vt:i4>5</vt:i4>
      </vt:variant>
      <vt:variant>
        <vt:lpwstr/>
      </vt:variant>
      <vt:variant>
        <vt:lpwstr>_Toc427854895</vt:lpwstr>
      </vt:variant>
      <vt:variant>
        <vt:i4>1048638</vt:i4>
      </vt:variant>
      <vt:variant>
        <vt:i4>26</vt:i4>
      </vt:variant>
      <vt:variant>
        <vt:i4>0</vt:i4>
      </vt:variant>
      <vt:variant>
        <vt:i4>5</vt:i4>
      </vt:variant>
      <vt:variant>
        <vt:lpwstr/>
      </vt:variant>
      <vt:variant>
        <vt:lpwstr>_Toc427854893</vt:lpwstr>
      </vt:variant>
      <vt:variant>
        <vt:i4>1048638</vt:i4>
      </vt:variant>
      <vt:variant>
        <vt:i4>20</vt:i4>
      </vt:variant>
      <vt:variant>
        <vt:i4>0</vt:i4>
      </vt:variant>
      <vt:variant>
        <vt:i4>5</vt:i4>
      </vt:variant>
      <vt:variant>
        <vt:lpwstr/>
      </vt:variant>
      <vt:variant>
        <vt:lpwstr>_Toc427854892</vt:lpwstr>
      </vt:variant>
      <vt:variant>
        <vt:i4>1048638</vt:i4>
      </vt:variant>
      <vt:variant>
        <vt:i4>14</vt:i4>
      </vt:variant>
      <vt:variant>
        <vt:i4>0</vt:i4>
      </vt:variant>
      <vt:variant>
        <vt:i4>5</vt:i4>
      </vt:variant>
      <vt:variant>
        <vt:lpwstr/>
      </vt:variant>
      <vt:variant>
        <vt:lpwstr>_Toc427854891</vt:lpwstr>
      </vt:variant>
      <vt:variant>
        <vt:i4>1048638</vt:i4>
      </vt:variant>
      <vt:variant>
        <vt:i4>8</vt:i4>
      </vt:variant>
      <vt:variant>
        <vt:i4>0</vt:i4>
      </vt:variant>
      <vt:variant>
        <vt:i4>5</vt:i4>
      </vt:variant>
      <vt:variant>
        <vt:lpwstr/>
      </vt:variant>
      <vt:variant>
        <vt:lpwstr>_Toc427854890</vt:lpwstr>
      </vt:variant>
      <vt:variant>
        <vt:i4>1114174</vt:i4>
      </vt:variant>
      <vt:variant>
        <vt:i4>2</vt:i4>
      </vt:variant>
      <vt:variant>
        <vt:i4>0</vt:i4>
      </vt:variant>
      <vt:variant>
        <vt:i4>5</vt:i4>
      </vt:variant>
      <vt:variant>
        <vt:lpwstr/>
      </vt:variant>
      <vt:variant>
        <vt:lpwstr>_Toc427854889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藥品諮詢組</dc:creator>
  <cp:lastModifiedBy>唐筠雯-總院-藥劑部</cp:lastModifiedBy>
  <cp:revision>7</cp:revision>
  <cp:lastPrinted>2024-11-01T03:07:00Z</cp:lastPrinted>
  <dcterms:created xsi:type="dcterms:W3CDTF">2024-11-20T05:09:00Z</dcterms:created>
  <dcterms:modified xsi:type="dcterms:W3CDTF">2024-11-20T05:34:00Z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MRFUUCNHJDAY-2031-11</vt:lpwstr>
  </property>
  <property fmtid="{D5CDD505-2E9C-101B-9397-08002B2CF9AE}" pid="3" name="_dlc_DocIdItemGuid">
    <vt:lpwstr>7702a86c-09e9-4641-9368-8a19cffd9cd6</vt:lpwstr>
  </property>
  <property fmtid="{D5CDD505-2E9C-101B-9397-08002B2CF9AE}" pid="4" name="_dlc_DocIdUrl">
    <vt:lpwstr>http://www.ntuh.gov.tw/phr/_layouts/15/DocIdRedir.aspx?ID=MRFUUCNHJDAY-2031-11, MRFUUCNHJDAY-2031-11</vt:lpwstr>
  </property>
</Properties>
</file>