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6638" w14:textId="77777777" w:rsidR="000C38EA" w:rsidRDefault="00422316">
      <w:pPr>
        <w:pStyle w:val="a3"/>
        <w:autoSpaceDE w:val="0"/>
        <w:snapToGrid w:val="0"/>
        <w:spacing w:before="0" w:line="240" w:lineRule="auto"/>
        <w:jc w:val="center"/>
        <w:textAlignment w:val="bottom"/>
        <w:rPr>
          <w:rFonts w:ascii="Times New Roman" w:eastAsia="標楷體" w:hAnsi="Times New Roman"/>
          <w:color w:val="000000"/>
          <w:sz w:val="28"/>
          <w:szCs w:val="28"/>
        </w:rPr>
      </w:pPr>
      <w:bookmarkStart w:id="0" w:name="_Toc515270078"/>
      <w:bookmarkStart w:id="1" w:name="_Toc515268574"/>
      <w:bookmarkStart w:id="2" w:name="_Toc515268469"/>
      <w:bookmarkStart w:id="3" w:name="_Toc506640407"/>
      <w:bookmarkStart w:id="4" w:name="_Toc506316408"/>
      <w:bookmarkStart w:id="5" w:name="_Toc506315136"/>
      <w:r>
        <w:rPr>
          <w:rFonts w:ascii="Times New Roman" w:eastAsia="標楷體" w:hAnsi="Times New Roman"/>
          <w:color w:val="000000"/>
          <w:sz w:val="28"/>
          <w:szCs w:val="28"/>
        </w:rPr>
        <w:t>國立臺灣大學醫學院附設醫院</w:t>
      </w:r>
    </w:p>
    <w:p w14:paraId="45D34118" w14:textId="77777777" w:rsidR="000C38EA" w:rsidRDefault="00422316">
      <w:pPr>
        <w:pStyle w:val="1"/>
        <w:snapToGrid w:val="0"/>
        <w:spacing w:before="0" w:line="240" w:lineRule="auto"/>
        <w:rPr>
          <w:rFonts w:ascii="Times New Roman" w:hAnsi="Times New Roman"/>
          <w:color w:val="000000"/>
        </w:rPr>
      </w:pPr>
      <w:bookmarkStart w:id="6" w:name="_Toc427854892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/>
          <w:color w:val="000000"/>
        </w:rPr>
        <w:t>藥委會申請案應附資料檢核表</w:t>
      </w:r>
      <w:bookmarkEnd w:id="6"/>
    </w:p>
    <w:p w14:paraId="54750BE3" w14:textId="77777777" w:rsidR="000C38EA" w:rsidRDefault="00422316">
      <w:pPr>
        <w:pStyle w:val="Textbody"/>
        <w:snapToGrid w:val="0"/>
        <w:spacing w:line="240" w:lineRule="auto"/>
        <w:ind w:right="-240"/>
        <w:rPr>
          <w:rFonts w:ascii="Times New Roman" w:eastAsia="標楷體" w:hAnsi="Times New Roman"/>
          <w:color w:val="000000"/>
          <w:sz w:val="28"/>
          <w:szCs w:val="28"/>
        </w:rPr>
      </w:pPr>
      <w:bookmarkStart w:id="7" w:name="_Toc164513185"/>
      <w:bookmarkStart w:id="8" w:name="_Toc164512858"/>
      <w:bookmarkStart w:id="9" w:name="_Toc515270079"/>
      <w:bookmarkStart w:id="10" w:name="_Toc515268575"/>
      <w:bookmarkStart w:id="11" w:name="_Toc515268470"/>
      <w:bookmarkStart w:id="12" w:name="_Toc506640408"/>
      <w:bookmarkStart w:id="13" w:name="_Toc506316409"/>
      <w:bookmarkStart w:id="14" w:name="_Toc506315137"/>
      <w:r>
        <w:rPr>
          <w:rFonts w:ascii="Times New Roman" w:eastAsia="標楷體" w:hAnsi="Times New Roman"/>
          <w:color w:val="000000"/>
          <w:sz w:val="28"/>
          <w:szCs w:val="28"/>
        </w:rPr>
        <w:t>申請案件類別：</w:t>
      </w:r>
      <w:r>
        <w:rPr>
          <w:rFonts w:ascii="Times New Roman" w:eastAsia="標楷體" w:hAnsi="Times New Roman"/>
          <w:color w:val="000000"/>
          <w:sz w:val="28"/>
          <w:szCs w:val="28"/>
        </w:rPr>
        <w:t>□A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□B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□B*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□C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□D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□F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□M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□N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8"/>
        </w:rPr>
        <w:t>□O  □S  □Y</w:t>
      </w:r>
    </w:p>
    <w:p w14:paraId="2955D8F6" w14:textId="77777777" w:rsidR="000C38EA" w:rsidRDefault="00422316">
      <w:pPr>
        <w:pStyle w:val="Textbody"/>
        <w:snapToGrid w:val="0"/>
        <w:spacing w:line="240" w:lineRule="auto"/>
      </w:pPr>
      <w:r>
        <w:rPr>
          <w:rFonts w:ascii="Times New Roman" w:eastAsia="標楷體" w:hAnsi="Times New Roman"/>
          <w:sz w:val="28"/>
          <w:szCs w:val="28"/>
        </w:rPr>
        <w:t>健保給付狀態：</w:t>
      </w:r>
      <w:r>
        <w:rPr>
          <w:rFonts w:ascii="Times New Roman" w:eastAsia="標楷體" w:hAnsi="Times New Roman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健保給付</w:t>
      </w:r>
      <w:r>
        <w:rPr>
          <w:rFonts w:ascii="Times New Roman" w:eastAsia="標楷體" w:hAnsi="Times New Roman"/>
          <w:sz w:val="28"/>
          <w:szCs w:val="28"/>
        </w:rPr>
        <w:t xml:space="preserve">  □</w:t>
      </w:r>
      <w:r>
        <w:rPr>
          <w:rFonts w:ascii="Times New Roman" w:eastAsia="標楷體" w:hAnsi="Times New Roman"/>
          <w:sz w:val="28"/>
          <w:szCs w:val="28"/>
        </w:rPr>
        <w:t>健保公告不予給付</w:t>
      </w:r>
      <w:r>
        <w:rPr>
          <w:rFonts w:ascii="Times New Roman" w:eastAsia="標楷體" w:hAnsi="Times New Roman"/>
          <w:sz w:val="28"/>
          <w:szCs w:val="28"/>
        </w:rPr>
        <w:t xml:space="preserve">  □Z</w:t>
      </w:r>
      <w:r>
        <w:rPr>
          <w:rFonts w:ascii="Times New Roman" w:eastAsia="標楷體" w:hAnsi="Times New Roman"/>
          <w:sz w:val="28"/>
          <w:szCs w:val="28"/>
        </w:rPr>
        <w:t>健保給付申請中</w:t>
      </w:r>
    </w:p>
    <w:p w14:paraId="5D711282" w14:textId="77777777" w:rsidR="000C38EA" w:rsidRDefault="00422316">
      <w:pPr>
        <w:pStyle w:val="Textbody"/>
        <w:snapToGrid w:val="0"/>
        <w:spacing w:line="240" w:lineRule="auto"/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一、正、副本均須檢附資料</w:t>
      </w:r>
      <w:r>
        <w:rPr>
          <w:rFonts w:ascii="Times New Roman" w:eastAsia="標楷體" w:hAnsi="Times New Roman"/>
          <w:color w:val="000000"/>
          <w:szCs w:val="28"/>
        </w:rPr>
        <w:t>（請事先勾選確認，相關資料請依</w:t>
      </w:r>
      <w:r>
        <w:rPr>
          <w:rFonts w:ascii="Times New Roman" w:eastAsia="標楷體" w:hAnsi="Times New Roman"/>
          <w:b/>
          <w:color w:val="000000"/>
          <w:szCs w:val="28"/>
        </w:rPr>
        <w:t>此順序</w:t>
      </w:r>
      <w:r>
        <w:rPr>
          <w:rFonts w:ascii="Times New Roman" w:eastAsia="標楷體" w:hAnsi="Times New Roman"/>
          <w:color w:val="000000"/>
          <w:szCs w:val="28"/>
        </w:rPr>
        <w:t>排列）</w:t>
      </w:r>
    </w:p>
    <w:tbl>
      <w:tblPr>
        <w:tblW w:w="5089" w:type="pct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"/>
        <w:gridCol w:w="4639"/>
        <w:gridCol w:w="502"/>
        <w:gridCol w:w="502"/>
        <w:gridCol w:w="3391"/>
      </w:tblGrid>
      <w:tr w:rsidR="00C40DF6" w:rsidRPr="00F73D0F" w14:paraId="5F8CEC1C" w14:textId="77777777" w:rsidTr="002E6154">
        <w:trPr>
          <w:cantSplit/>
          <w:trHeight w:val="20"/>
          <w:tblHeader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929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bookmarkStart w:id="15" w:name="_進藥案基本資料簡表"/>
            <w:bookmarkStart w:id="16" w:name="_Toc168800904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檔名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5DE3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資料項目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51B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0D9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C08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備註</w:t>
            </w:r>
          </w:p>
        </w:tc>
      </w:tr>
      <w:tr w:rsidR="00C40DF6" w:rsidRPr="00F73D0F" w14:paraId="2A162233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CBA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4C66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藥委會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申請案應附資料檢核表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12D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D59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073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</w:tc>
      </w:tr>
      <w:tr w:rsidR="00C40DF6" w:rsidRPr="00F73D0F" w14:paraId="75226810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C82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E7BC1" w14:textId="77777777" w:rsidR="00C40DF6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</w:pP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新藥進用</w:t>
            </w:r>
            <w:proofErr w:type="gramEnd"/>
            <w:r w:rsidRPr="00F73D0F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申請表</w:t>
            </w:r>
          </w:p>
          <w:p w14:paraId="6FEE7C4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（須申請醫師及科主任及部主任簽章）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39A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0DBE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D83C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</w:tc>
      </w:tr>
      <w:tr w:rsidR="00C40DF6" w:rsidRPr="00F73D0F" w14:paraId="48BBC5B8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133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900F80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C1ACC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劑型佐證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具體內容請參考申請表欄位說明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6D0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82F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9E1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C1ACC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所有案件</w:t>
            </w:r>
          </w:p>
        </w:tc>
      </w:tr>
      <w:tr w:rsidR="00C40DF6" w:rsidRPr="00F73D0F" w14:paraId="273227AA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1FC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-2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7F13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C1ACC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該商品名核准發售之國家及年份佐證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06A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CEF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D09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C1ACC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所有案件</w:t>
            </w:r>
          </w:p>
        </w:tc>
      </w:tr>
      <w:tr w:rsidR="00C40DF6" w:rsidRPr="00F73D0F" w14:paraId="175F5FA0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6831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20BED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次專科或部</w:t>
            </w: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務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會議紀錄影本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需包含時間、地點、出席人員姓名及科部主任簽章，需正章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3AB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8FF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AD4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</w:tc>
      </w:tr>
      <w:tr w:rsidR="00C40DF6" w:rsidRPr="00F73D0F" w14:paraId="366A309A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4701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4CEF4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同類藥品比較表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151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2B3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7DC0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</w:tc>
      </w:tr>
      <w:tr w:rsidR="00C40DF6" w:rsidRPr="00F73D0F" w14:paraId="00CEE3F9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611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43400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彩色藥品外觀圖檔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可多圖列印成一張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A4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大小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C7E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E17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C30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</w:tc>
      </w:tr>
      <w:tr w:rsidR="00C40DF6" w:rsidRPr="00F73D0F" w14:paraId="0ACDCD87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C87AC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BD9E83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試用計畫摘要（須申請醫師簽章）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E27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D8E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57C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類、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O</w:t>
            </w: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類須試用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者</w:t>
            </w:r>
          </w:p>
        </w:tc>
      </w:tr>
      <w:tr w:rsidR="00C40DF6" w:rsidRPr="00F73D0F" w14:paraId="0FDF5FE3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66EC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32C06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臨床試驗中文摘要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B62E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A79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9A5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A, B, M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7827CE08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3301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74EEF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臨床試驗英文摘要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E8B0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74D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3757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4E1BAAB4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0969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DC866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臨床試驗計畫書（須申請醫師及科主任及部主任簽章）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E74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F400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6FFB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027A95ED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8FEA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DB349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臨床試驗計畫書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Case Report Form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格式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E8F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FF8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E57C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03606F20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4A57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EA9A6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試驗報告中文摘要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1F1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C03E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E809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3CDC9523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C78A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AB35A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試驗報告英文摘要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62B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798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ACF8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1FA1E674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40E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08195" w14:textId="77777777" w:rsidR="00C40DF6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試驗報告</w:t>
            </w:r>
          </w:p>
          <w:p w14:paraId="15C81CA7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（須申請醫師及科主任及部主任簽章）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FF5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BFA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8C30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408B0C7C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C1E4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501D2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試驗報告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case list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C5C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6F9C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55C4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173EE3A5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B81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4B898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本院臨床試驗案結案證明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9D8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E72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1D6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M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5AE354AC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E1A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70535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衛生</w:t>
            </w: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福利部核可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之臨床試驗報告公文影本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95EE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B22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B66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A, M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511D9763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40B8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A3C4D0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主持醫師履歷與著作表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1D9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861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344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A, B, M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0C7F3F8B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7EE3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1C712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經衛生福利部核定之新藥類別（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次分類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DA1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F14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293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D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03674E27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5FF6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ile19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F1724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  <w:shd w:val="clear" w:color="auto" w:fill="FFFF00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衛生福利部同意免除臨床試驗或銜接性試驗公文影本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917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CCA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27D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D(1)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70EB6F9F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DDC0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A0CF56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藥品療效與安全性之臨床試驗資料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061C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414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2A3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D(2)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5D1AB211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195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67B04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功能及效益與本院原有藥品相同或較優之證明（或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BA, BE, PK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報告）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179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5B6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B26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B*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2245A639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2D3C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A48B0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特殊適應症療效確實之證明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6560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DAC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17D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C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38A691AA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94DF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A29BE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臨床效益較優於本院原有藥品之證明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4C1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80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40D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O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742B3BAF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FAC0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68957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因特殊醫療需求，經</w:t>
            </w: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簽文院方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同意收案簽文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B68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56C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BBF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O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</w:tc>
      </w:tr>
      <w:tr w:rsidR="00C40DF6" w:rsidRPr="00F73D0F" w14:paraId="36C87223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AEEC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4C616F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藥品許可證正反面影本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1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份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C70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1A0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769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  <w:p w14:paraId="71E79EEE" w14:textId="77777777" w:rsidR="00C40DF6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F31A8E">
              <w:rPr>
                <w:rFonts w:ascii="Times New Roman" w:eastAsia="標楷體" w:hAnsi="Times New Roman" w:hint="eastAsia"/>
                <w:color w:val="000000"/>
                <w:sz w:val="20"/>
              </w:rPr>
              <w:t>（請參考藥品仿單查詢平台網頁）</w:t>
            </w:r>
          </w:p>
          <w:p w14:paraId="5DC90340" w14:textId="77777777" w:rsidR="00C40DF6" w:rsidRPr="00F31A8E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0"/>
              </w:rPr>
            </w:pPr>
          </w:p>
          <w:p w14:paraId="038E929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醫學中心使用要求：</w:t>
            </w:r>
          </w:p>
          <w:p w14:paraId="0F9A19E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類：完成試驗之醫學中心採用兩年以上</w:t>
            </w:r>
          </w:p>
          <w:p w14:paraId="25E14AA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C(2)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類：至少一家醫學中心使用五年以上</w:t>
            </w:r>
          </w:p>
          <w:p w14:paraId="4EF8B870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、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S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類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  <w:lang w:eastAsia="zh-HK"/>
              </w:rPr>
              <w:t>、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Y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學名藥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：至少兩家醫學中心近三年內曾使用一年以上</w:t>
            </w:r>
          </w:p>
        </w:tc>
      </w:tr>
      <w:tr w:rsidR="00C40DF6" w:rsidRPr="00F73D0F" w14:paraId="4C039E21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6D33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File26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D181E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中文仿單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018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6E9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4277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0E147454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3C18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File26</w:t>
            </w:r>
            <w:r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-1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C31F8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31A8E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民眾用藥資訊或用藥教育單張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31A8E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若有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DB5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C08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8A68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210FF462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6500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File27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28A76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英文仿單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CC6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393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58C9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652F94FD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1383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File28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C8678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醫學中心使用狀況表（無制式格式，惟須註明</w:t>
            </w:r>
            <w:proofErr w:type="gramStart"/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起迄</w:t>
            </w:r>
            <w:proofErr w:type="gramEnd"/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日期）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896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00A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C948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6F38F050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92D6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ile29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50F49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醫學中心使用證明發票或合約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1A9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001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B8D8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0DC30468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0F97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ile30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2B1A3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健保給付價文件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0A9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82A8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726A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0DD591F1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D098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ile31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AFD48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健保給付規定文件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977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524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4CA7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7A3B29E9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73FC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ile32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A758B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參考文獻</w:t>
            </w: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  <w:vertAlign w:val="superscript"/>
              </w:rPr>
              <w:t>註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3E0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2EA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27D6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6F4B0EEB" w14:textId="77777777" w:rsidTr="002E6154">
        <w:trPr>
          <w:cantSplit/>
          <w:trHeight w:val="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C282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9E099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口服</w:t>
            </w: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劑型請檢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附藥品樣品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僅副本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  <w:vertAlign w:val="superscript"/>
              </w:rPr>
              <w:t>註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329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78A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DE62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5D8D1E84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4BDA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lastRenderedPageBreak/>
              <w:t>F</w:t>
            </w:r>
            <w:r w:rsidRPr="00F73D0F">
              <w:rPr>
                <w:rStyle w:val="11"/>
                <w:rFonts w:ascii="Times New Roman" w:eastAsia="標楷體" w:hAnsi="Times New Roman" w:hint="eastAsia"/>
                <w:color w:val="000000"/>
                <w:sz w:val="22"/>
                <w:szCs w:val="22"/>
              </w:rPr>
              <w:t>ile33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2B50C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類申請案說明</w:t>
            </w:r>
            <w:proofErr w:type="gramStart"/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p.1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6</w:t>
            </w:r>
            <w:proofErr w:type="gramStart"/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78C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62C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6F3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F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  <w:p w14:paraId="293DB740" w14:textId="77777777" w:rsidR="00C40DF6" w:rsidRPr="00F73D0F" w:rsidRDefault="00C40DF6" w:rsidP="00C40DF6">
            <w:pPr>
              <w:pStyle w:val="Textbody"/>
              <w:numPr>
                <w:ilvl w:val="0"/>
                <w:numId w:val="2"/>
              </w:numPr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口服劑型：衛生主管機關通過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BA/BE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試驗證明（或國外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BA/BE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試驗資料）</w:t>
            </w:r>
          </w:p>
          <w:p w14:paraId="3FABC80D" w14:textId="77777777" w:rsidR="00C40DF6" w:rsidRPr="00F73D0F" w:rsidRDefault="00C40DF6" w:rsidP="00C40DF6">
            <w:pPr>
              <w:pStyle w:val="Textbody"/>
              <w:numPr>
                <w:ilvl w:val="0"/>
                <w:numId w:val="2"/>
              </w:numPr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注射劑型：具公信力學術團體所做的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PK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比較試驗資料</w:t>
            </w:r>
          </w:p>
          <w:p w14:paraId="3C265E3C" w14:textId="77777777" w:rsidR="00C40DF6" w:rsidRPr="00F73D0F" w:rsidRDefault="00C40DF6" w:rsidP="00C40DF6">
            <w:pPr>
              <w:pStyle w:val="Textbody"/>
              <w:numPr>
                <w:ilvl w:val="0"/>
                <w:numId w:val="2"/>
              </w:numPr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無法或無需進行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BA/BE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試驗或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PK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試驗之劑型：免除相關試驗之佐證</w:t>
            </w:r>
          </w:p>
          <w:p w14:paraId="26F9F086" w14:textId="77777777" w:rsidR="00C40DF6" w:rsidRPr="008D0218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D0218">
              <w:rPr>
                <w:rFonts w:ascii="Times New Roman" w:eastAsia="標楷體" w:hAnsi="Times New Roman" w:hint="eastAsia"/>
                <w:color w:val="000000"/>
                <w:sz w:val="20"/>
              </w:rPr>
              <w:t>Y</w:t>
            </w:r>
            <w:r w:rsidRPr="008D0218">
              <w:rPr>
                <w:rFonts w:ascii="Times New Roman" w:eastAsia="標楷體" w:hAnsi="Times New Roman" w:hint="eastAsia"/>
                <w:color w:val="000000"/>
                <w:sz w:val="20"/>
              </w:rPr>
              <w:t>類口服學名藥：衛生主管機關通過</w:t>
            </w:r>
            <w:r w:rsidRPr="008D0218">
              <w:rPr>
                <w:rFonts w:ascii="Times New Roman" w:eastAsia="標楷體" w:hAnsi="Times New Roman" w:hint="eastAsia"/>
                <w:color w:val="000000"/>
                <w:sz w:val="20"/>
              </w:rPr>
              <w:t>BA/BE</w:t>
            </w:r>
            <w:r w:rsidRPr="008D0218">
              <w:rPr>
                <w:rFonts w:ascii="Times New Roman" w:eastAsia="標楷體" w:hAnsi="Times New Roman" w:hint="eastAsia"/>
                <w:color w:val="000000"/>
                <w:sz w:val="20"/>
              </w:rPr>
              <w:t>試驗證明（或國外</w:t>
            </w:r>
            <w:r w:rsidRPr="008D0218">
              <w:rPr>
                <w:rFonts w:ascii="Times New Roman" w:eastAsia="標楷體" w:hAnsi="Times New Roman" w:hint="eastAsia"/>
                <w:color w:val="000000"/>
                <w:sz w:val="20"/>
              </w:rPr>
              <w:t>BA/BE</w:t>
            </w:r>
            <w:r w:rsidRPr="008D0218">
              <w:rPr>
                <w:rFonts w:ascii="Times New Roman" w:eastAsia="標楷體" w:hAnsi="Times New Roman" w:hint="eastAsia"/>
                <w:color w:val="000000"/>
                <w:sz w:val="20"/>
              </w:rPr>
              <w:t>試驗資料）</w:t>
            </w:r>
          </w:p>
        </w:tc>
      </w:tr>
      <w:tr w:rsidR="00C40DF6" w:rsidRPr="00F73D0F" w14:paraId="226EB951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A5FE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File34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64B44C" w14:textId="77777777" w:rsidR="00C40DF6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BA/BE 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報告</w:t>
            </w:r>
          </w:p>
          <w:p w14:paraId="4D65BC33" w14:textId="77777777" w:rsidR="00C40DF6" w:rsidRPr="003D7FF3" w:rsidRDefault="00C40DF6" w:rsidP="002E6154">
            <w:pPr>
              <w:jc w:val="right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BC4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E22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133C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784D7883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2E13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File35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9C339D" w14:textId="77777777" w:rsidR="00C40DF6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PK 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報告</w:t>
            </w:r>
          </w:p>
          <w:p w14:paraId="61750E63" w14:textId="77777777" w:rsidR="00C40DF6" w:rsidRPr="003D7FF3" w:rsidRDefault="00C40DF6" w:rsidP="002E6154"/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CBA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776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3517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588AA9E3" w14:textId="77777777" w:rsidTr="002E6154">
        <w:trPr>
          <w:cantSplit/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2C87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Style w:val="11"/>
                <w:rFonts w:ascii="Times New Roman" w:eastAsia="標楷體" w:hAnsi="Times New Roman"/>
                <w:color w:val="000000"/>
                <w:sz w:val="22"/>
                <w:szCs w:val="22"/>
              </w:rPr>
              <w:t>File36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A2975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免除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BA/BE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試驗或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PK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試驗之佐證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555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549C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A256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</w:tbl>
    <w:p w14:paraId="795AFB3F" w14:textId="048435D5" w:rsidR="000C38EA" w:rsidRDefault="00422316" w:rsidP="00C40DF6">
      <w:pPr>
        <w:pStyle w:val="Textbody"/>
        <w:snapToGrid w:val="0"/>
        <w:spacing w:line="240" w:lineRule="auto"/>
        <w:rPr>
          <w:rFonts w:ascii="Times New Roman" w:eastAsia="標楷體" w:hAnsi="Times New Roman"/>
          <w:color w:val="000000"/>
          <w:sz w:val="20"/>
          <w:szCs w:val="18"/>
        </w:rPr>
      </w:pPr>
      <w:proofErr w:type="gramStart"/>
      <w:r>
        <w:rPr>
          <w:rFonts w:ascii="Times New Roman" w:eastAsia="標楷體" w:hAnsi="Times New Roman"/>
          <w:color w:val="000000"/>
          <w:sz w:val="20"/>
          <w:szCs w:val="18"/>
        </w:rPr>
        <w:t>註</w:t>
      </w:r>
      <w:proofErr w:type="gramEnd"/>
      <w:r>
        <w:rPr>
          <w:rFonts w:ascii="Times New Roman" w:eastAsia="標楷體" w:hAnsi="Times New Roman"/>
          <w:color w:val="000000"/>
          <w:sz w:val="20"/>
          <w:szCs w:val="18"/>
        </w:rPr>
        <w:t>：</w:t>
      </w:r>
      <w:r>
        <w:rPr>
          <w:rFonts w:ascii="Times New Roman" w:eastAsia="標楷體" w:hAnsi="Times New Roman"/>
          <w:color w:val="000000"/>
          <w:sz w:val="20"/>
          <w:szCs w:val="18"/>
        </w:rPr>
        <w:t>1.</w:t>
      </w:r>
      <w:r>
        <w:rPr>
          <w:rFonts w:ascii="Times New Roman" w:eastAsia="標楷體" w:hAnsi="Times New Roman"/>
          <w:color w:val="000000"/>
          <w:sz w:val="20"/>
          <w:szCs w:val="18"/>
        </w:rPr>
        <w:t>參考文獻原則上原開發廠最多</w:t>
      </w:r>
      <w:r>
        <w:rPr>
          <w:rFonts w:ascii="Times New Roman" w:eastAsia="標楷體" w:hAnsi="Times New Roman"/>
          <w:color w:val="000000"/>
          <w:sz w:val="20"/>
          <w:szCs w:val="18"/>
        </w:rPr>
        <w:t>15</w:t>
      </w:r>
      <w:r>
        <w:rPr>
          <w:rFonts w:ascii="Times New Roman" w:eastAsia="標楷體" w:hAnsi="Times New Roman"/>
          <w:color w:val="000000"/>
          <w:sz w:val="20"/>
          <w:szCs w:val="18"/>
        </w:rPr>
        <w:t>張，非原開發廠</w:t>
      </w:r>
      <w:r>
        <w:rPr>
          <w:rFonts w:ascii="Times New Roman" w:eastAsia="標楷體" w:hAnsi="Times New Roman"/>
          <w:color w:val="000000"/>
          <w:sz w:val="20"/>
          <w:szCs w:val="18"/>
        </w:rPr>
        <w:t>5</w:t>
      </w:r>
      <w:r>
        <w:rPr>
          <w:rFonts w:ascii="Times New Roman" w:eastAsia="標楷體" w:hAnsi="Times New Roman"/>
          <w:color w:val="000000"/>
          <w:sz w:val="20"/>
          <w:szCs w:val="18"/>
        </w:rPr>
        <w:t>張，除非重要文件否則請勿超過。</w:t>
      </w:r>
    </w:p>
    <w:p w14:paraId="3265A57C" w14:textId="53A5A788" w:rsidR="000C38EA" w:rsidRDefault="00422316" w:rsidP="00C40DF6">
      <w:pPr>
        <w:pStyle w:val="Textbody"/>
        <w:snapToGrid w:val="0"/>
        <w:spacing w:line="240" w:lineRule="auto"/>
        <w:ind w:leftChars="-71" w:left="284" w:right="-142" w:hanging="426"/>
      </w:pPr>
      <w:r>
        <w:rPr>
          <w:rFonts w:ascii="Times New Roman" w:eastAsia="標楷體" w:hAnsi="Times New Roman"/>
          <w:color w:val="000000"/>
          <w:sz w:val="20"/>
          <w:szCs w:val="18"/>
        </w:rPr>
        <w:t xml:space="preserve">        </w:t>
      </w:r>
      <w:r w:rsidR="00C40DF6">
        <w:rPr>
          <w:rFonts w:ascii="Times New Roman" w:eastAsia="標楷體" w:hAnsi="Times New Roman" w:hint="eastAsia"/>
          <w:color w:val="000000"/>
          <w:sz w:val="20"/>
          <w:szCs w:val="18"/>
        </w:rPr>
        <w:t xml:space="preserve">   </w:t>
      </w:r>
      <w:r>
        <w:rPr>
          <w:rFonts w:ascii="Times New Roman" w:eastAsia="標楷體" w:hAnsi="Times New Roman"/>
          <w:color w:val="000000"/>
          <w:sz w:val="20"/>
          <w:szCs w:val="18"/>
        </w:rPr>
        <w:t>2.</w:t>
      </w:r>
      <w:r>
        <w:rPr>
          <w:rFonts w:ascii="Times New Roman" w:eastAsia="標楷體" w:hAnsi="Times New Roman"/>
          <w:color w:val="000000"/>
          <w:sz w:val="20"/>
          <w:szCs w:val="18"/>
        </w:rPr>
        <w:t>口服藥樣品請以透明小由任袋裝好，釘於每份</w:t>
      </w:r>
      <w:r>
        <w:rPr>
          <w:rFonts w:ascii="Times New Roman" w:eastAsia="標楷體" w:hAnsi="Times New Roman"/>
          <w:b/>
          <w:color w:val="000000"/>
          <w:sz w:val="20"/>
          <w:szCs w:val="18"/>
        </w:rPr>
        <w:t>副本</w:t>
      </w:r>
      <w:r>
        <w:rPr>
          <w:rFonts w:ascii="Times New Roman" w:eastAsia="標楷體" w:hAnsi="Times New Roman"/>
          <w:color w:val="000000"/>
          <w:sz w:val="20"/>
          <w:szCs w:val="18"/>
        </w:rPr>
        <w:t>之</w:t>
      </w:r>
      <w:proofErr w:type="gramStart"/>
      <w:r>
        <w:rPr>
          <w:rFonts w:ascii="Times New Roman" w:eastAsia="標楷體" w:hAnsi="Times New Roman"/>
          <w:color w:val="000000"/>
          <w:sz w:val="20"/>
          <w:szCs w:val="18"/>
        </w:rPr>
        <w:t>新藥進用</w:t>
      </w:r>
      <w:proofErr w:type="gramEnd"/>
      <w:r>
        <w:rPr>
          <w:rFonts w:ascii="Times New Roman" w:eastAsia="標楷體" w:hAnsi="Times New Roman"/>
          <w:color w:val="000000"/>
          <w:sz w:val="20"/>
          <w:szCs w:val="18"/>
        </w:rPr>
        <w:t>申請表右上角（每袋</w:t>
      </w:r>
      <w:proofErr w:type="gramStart"/>
      <w:r>
        <w:rPr>
          <w:rFonts w:ascii="Times New Roman" w:eastAsia="標楷體" w:hAnsi="Times New Roman"/>
          <w:color w:val="000000"/>
          <w:sz w:val="20"/>
          <w:szCs w:val="18"/>
        </w:rPr>
        <w:t>一</w:t>
      </w:r>
      <w:proofErr w:type="gramEnd"/>
      <w:r>
        <w:rPr>
          <w:rFonts w:ascii="Times New Roman" w:eastAsia="標楷體" w:hAnsi="Times New Roman"/>
          <w:color w:val="000000"/>
          <w:sz w:val="20"/>
          <w:szCs w:val="18"/>
        </w:rPr>
        <w:t>錠，鋁箔不必拆開）。</w:t>
      </w:r>
    </w:p>
    <w:p w14:paraId="56C9E1EE" w14:textId="77777777" w:rsidR="000C38EA" w:rsidRDefault="00422316">
      <w:pPr>
        <w:pStyle w:val="Textbody"/>
        <w:snapToGrid w:val="0"/>
        <w:spacing w:line="240" w:lineRule="auto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二、健保尚未給付前</w:t>
      </w:r>
      <w:proofErr w:type="gramStart"/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之進藥申請</w:t>
      </w:r>
      <w:proofErr w:type="gramEnd"/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案之正、</w:t>
      </w:r>
      <w:proofErr w:type="gramStart"/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副本均須檢</w:t>
      </w:r>
      <w:proofErr w:type="gramEnd"/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附資料</w:t>
      </w:r>
    </w:p>
    <w:tbl>
      <w:tblPr>
        <w:tblW w:w="5158" w:type="pct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5370"/>
        <w:gridCol w:w="496"/>
        <w:gridCol w:w="496"/>
        <w:gridCol w:w="3009"/>
      </w:tblGrid>
      <w:tr w:rsidR="000C38EA" w14:paraId="6B57E0DC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D4C8B" w14:textId="77777777" w:rsidR="000C38EA" w:rsidRDefault="00422316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檔名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E30B6" w14:textId="77777777" w:rsidR="000C38EA" w:rsidRDefault="00422316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資料項目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8325" w14:textId="77777777" w:rsidR="000C38EA" w:rsidRDefault="00422316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F1CA" w14:textId="77777777" w:rsidR="000C38EA" w:rsidRDefault="00422316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B9F0" w14:textId="77777777" w:rsidR="000C38EA" w:rsidRDefault="00422316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備註</w:t>
            </w:r>
          </w:p>
        </w:tc>
      </w:tr>
      <w:tr w:rsidR="000C38EA" w14:paraId="6917D2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A4C5D" w14:textId="77777777" w:rsidR="000C38EA" w:rsidRDefault="00422316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File37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049C1" w14:textId="77777777" w:rsidR="000C38EA" w:rsidRDefault="00422316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已提出健保給付申請之公文影本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2CE9" w14:textId="77777777" w:rsidR="000C38EA" w:rsidRDefault="000C38EA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982D" w14:textId="77777777" w:rsidR="000C38EA" w:rsidRDefault="000C38EA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AC4D" w14:textId="77777777" w:rsidR="000C38EA" w:rsidRDefault="00422316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Z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類</w:t>
            </w:r>
          </w:p>
          <w:p w14:paraId="7701B10E" w14:textId="77777777" w:rsidR="000C38EA" w:rsidRDefault="00422316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健保尚未給付案件</w:t>
            </w:r>
          </w:p>
          <w:p w14:paraId="16F250F0" w14:textId="77777777" w:rsidR="000C38EA" w:rsidRDefault="00422316">
            <w:pPr>
              <w:pStyle w:val="Textbody"/>
              <w:tabs>
                <w:tab w:val="left" w:pos="284"/>
              </w:tabs>
              <w:snapToGrid w:val="0"/>
              <w:spacing w:line="240" w:lineRule="auto"/>
              <w:textAlignment w:val="bottom"/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條件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請列印臺大藥劑部網站頁面</w:t>
            </w:r>
          </w:p>
        </w:tc>
      </w:tr>
      <w:tr w:rsidR="000C38EA" w14:paraId="6973E7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2F44E" w14:textId="77777777" w:rsidR="000C38EA" w:rsidRDefault="00422316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File38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32794" w14:textId="77777777" w:rsidR="000C38EA" w:rsidRDefault="00422316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醫藥品查驗中心（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CDE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）之醫療科技評估（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HTA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）報告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5166" w14:textId="77777777" w:rsidR="000C38EA" w:rsidRDefault="000C38EA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A0FA" w14:textId="77777777" w:rsidR="000C38EA" w:rsidRDefault="000C38EA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7861" w14:textId="77777777" w:rsidR="000C38EA" w:rsidRDefault="000C38EA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0C38EA" w14:paraId="0AA125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E614E" w14:textId="77777777" w:rsidR="000C38EA" w:rsidRDefault="00422316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File39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7BBC9" w14:textId="77777777" w:rsidR="000C38EA" w:rsidRDefault="00422316">
            <w:pPr>
              <w:pStyle w:val="Textbody"/>
              <w:autoSpaceDE w:val="0"/>
              <w:snapToGrid w:val="0"/>
              <w:spacing w:line="240" w:lineRule="auto"/>
              <w:textAlignment w:val="bottom"/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本院有使用經驗之專案藥品（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條件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EEAE" w14:textId="77777777" w:rsidR="000C38EA" w:rsidRDefault="000C38EA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48D4" w14:textId="77777777" w:rsidR="000C38EA" w:rsidRDefault="000C38EA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A8A8" w14:textId="77777777" w:rsidR="000C38EA" w:rsidRDefault="000C38EA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0C38EA" w14:paraId="11B95C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2B77F" w14:textId="77777777" w:rsidR="000C38EA" w:rsidRDefault="00422316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File40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6801E" w14:textId="77777777" w:rsidR="000C38EA" w:rsidRDefault="00422316">
            <w:pPr>
              <w:pStyle w:val="Textbody"/>
              <w:tabs>
                <w:tab w:val="left" w:pos="284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衛生福利部認可為新成分新機轉新藥證明（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條件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(2)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D7D7" w14:textId="77777777" w:rsidR="000C38EA" w:rsidRDefault="000C38EA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1DE3" w14:textId="77777777" w:rsidR="000C38EA" w:rsidRDefault="000C38EA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4B95" w14:textId="77777777" w:rsidR="000C38EA" w:rsidRDefault="000C38EA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0C38EA" w14:paraId="6DE2CB54" w14:textId="77777777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C3393" w14:textId="77777777" w:rsidR="000C38EA" w:rsidRDefault="00422316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File41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3451A" w14:textId="77777777" w:rsidR="000C38EA" w:rsidRDefault="00422316">
            <w:pPr>
              <w:pStyle w:val="Textbody"/>
              <w:tabs>
                <w:tab w:val="left" w:pos="323"/>
              </w:tabs>
              <w:autoSpaceDE w:val="0"/>
              <w:snapToGrid w:val="0"/>
              <w:spacing w:line="240" w:lineRule="auto"/>
              <w:textAlignment w:val="bottom"/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藥品療效優於本院原有藥品之證明文獻（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條件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(2)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C0DA" w14:textId="77777777" w:rsidR="000C38EA" w:rsidRDefault="000C38EA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2CD4" w14:textId="77777777" w:rsidR="000C38EA" w:rsidRDefault="000C38EA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C5B7" w14:textId="77777777" w:rsidR="000C38EA" w:rsidRDefault="000C38EA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</w:tbl>
    <w:p w14:paraId="309F4B28" w14:textId="77777777" w:rsidR="000C38EA" w:rsidRDefault="000C38EA">
      <w:pPr>
        <w:pStyle w:val="Textbody"/>
        <w:snapToGrid w:val="0"/>
        <w:spacing w:line="240" w:lineRule="auto"/>
        <w:rPr>
          <w:rFonts w:ascii="Times New Roman" w:eastAsia="標楷體" w:hAnsi="Times New Roman"/>
          <w:color w:val="000000"/>
          <w:szCs w:val="24"/>
        </w:rPr>
      </w:pPr>
    </w:p>
    <w:p w14:paraId="6A12F7E6" w14:textId="77777777" w:rsidR="000C38EA" w:rsidRDefault="00422316">
      <w:pPr>
        <w:pStyle w:val="Textbody"/>
        <w:snapToGrid w:val="0"/>
        <w:spacing w:line="240" w:lineRule="auto"/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三、正本另須檢附資料（副本免附）</w:t>
      </w:r>
      <w:r>
        <w:rPr>
          <w:rFonts w:ascii="Times New Roman" w:eastAsia="標楷體" w:hAnsi="Times New Roman"/>
          <w:color w:val="000000"/>
          <w:sz w:val="28"/>
          <w:szCs w:val="28"/>
        </w:rPr>
        <w:t>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請</w:t>
      </w:r>
      <w:r>
        <w:rPr>
          <w:rFonts w:ascii="Times New Roman" w:eastAsia="標楷體" w:hAnsi="Times New Roman"/>
          <w:b/>
          <w:color w:val="000000"/>
          <w:sz w:val="28"/>
          <w:szCs w:val="28"/>
          <w:u w:val="single"/>
        </w:rPr>
        <w:t>勿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與第一部份資料合併</w:t>
      </w:r>
      <w:r>
        <w:rPr>
          <w:rFonts w:ascii="Times New Roman" w:eastAsia="標楷體" w:hAnsi="Times New Roman"/>
          <w:color w:val="000000"/>
          <w:sz w:val="28"/>
          <w:szCs w:val="28"/>
        </w:rPr>
        <w:t>）</w:t>
      </w:r>
    </w:p>
    <w:p w14:paraId="74BD1F7F" w14:textId="77777777" w:rsidR="000C38EA" w:rsidRDefault="00422316">
      <w:pPr>
        <w:pStyle w:val="Textbody"/>
        <w:snapToGrid w:val="0"/>
        <w:spacing w:line="240" w:lineRule="auto"/>
        <w:ind w:left="480"/>
        <w:rPr>
          <w:rFonts w:ascii="Times New Roman" w:eastAsia="標楷體" w:hAnsi="Times New Roman"/>
          <w:b/>
          <w:color w:val="000000"/>
          <w:szCs w:val="28"/>
        </w:rPr>
      </w:pPr>
      <w:r>
        <w:rPr>
          <w:rFonts w:ascii="Times New Roman" w:eastAsia="標楷體" w:hAnsi="Times New Roman"/>
          <w:b/>
          <w:color w:val="000000"/>
          <w:szCs w:val="28"/>
        </w:rPr>
        <w:t>第三部份資料不需裝訂，請使用</w:t>
      </w:r>
      <w:r>
        <w:rPr>
          <w:rFonts w:ascii="Times New Roman" w:eastAsia="標楷體" w:hAnsi="Times New Roman"/>
          <w:b/>
          <w:color w:val="000000"/>
          <w:szCs w:val="28"/>
        </w:rPr>
        <w:t>L</w:t>
      </w:r>
      <w:r>
        <w:rPr>
          <w:rFonts w:ascii="Times New Roman" w:eastAsia="標楷體" w:hAnsi="Times New Roman"/>
          <w:b/>
          <w:color w:val="000000"/>
          <w:szCs w:val="28"/>
        </w:rPr>
        <w:t>夾或內頁袋裝好即可</w:t>
      </w:r>
    </w:p>
    <w:tbl>
      <w:tblPr>
        <w:tblW w:w="5300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0"/>
        <w:gridCol w:w="425"/>
        <w:gridCol w:w="425"/>
        <w:gridCol w:w="3276"/>
      </w:tblGrid>
      <w:tr w:rsidR="00C40DF6" w:rsidRPr="00F73D0F" w14:paraId="17566EE2" w14:textId="77777777" w:rsidTr="00C40DF6">
        <w:trPr>
          <w:cantSplit/>
          <w:trHeight w:val="20"/>
          <w:tblHeader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6"/>
          <w:p w14:paraId="50A058C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資料項目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2D5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6B0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E8DE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備註</w:t>
            </w:r>
          </w:p>
        </w:tc>
      </w:tr>
      <w:tr w:rsidR="00C40DF6" w:rsidRPr="00F73D0F" w14:paraId="5A8DABC0" w14:textId="77777777" w:rsidTr="00C40DF6">
        <w:trPr>
          <w:cantSplit/>
          <w:trHeight w:val="2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8C9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新藥進用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申請案基本資料</w:t>
            </w:r>
            <w:r w:rsidRPr="00F73D0F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簡表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不需申請醫師簽章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A1C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FAC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7F1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  <w:p w14:paraId="7E4FE83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請依序排列，不需側標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</w:tr>
      <w:tr w:rsidR="00C40DF6" w:rsidRPr="00F73D0F" w14:paraId="1AA86532" w14:textId="77777777" w:rsidTr="00C40DF6">
        <w:trPr>
          <w:cantSplit/>
          <w:trHeight w:val="20"/>
        </w:trPr>
        <w:tc>
          <w:tcPr>
            <w:tcW w:w="63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D020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許可證正反面影本三份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1A4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76D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3C12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3B59B3F5" w14:textId="77777777" w:rsidTr="00C40DF6">
        <w:trPr>
          <w:cantSplit/>
          <w:trHeight w:val="20"/>
        </w:trPr>
        <w:tc>
          <w:tcPr>
            <w:tcW w:w="63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DCCC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中、英文仿單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495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502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58FC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168B0161" w14:textId="77777777" w:rsidTr="00C40DF6">
        <w:trPr>
          <w:cantSplit/>
          <w:trHeight w:val="20"/>
        </w:trPr>
        <w:tc>
          <w:tcPr>
            <w:tcW w:w="63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93DE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電腦建檔資料表填寫回條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B1FF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515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37F1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6CBE5726" w14:textId="77777777" w:rsidTr="00C40DF6">
        <w:trPr>
          <w:cantSplit/>
          <w:trHeight w:val="20"/>
        </w:trPr>
        <w:tc>
          <w:tcPr>
            <w:tcW w:w="63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0B523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藥品樣品及外盒</w:t>
            </w: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（若口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服藥為片裝，請附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1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片，其他</w:t>
            </w:r>
            <w:proofErr w:type="gramStart"/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顆、瓶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…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等</w:t>
            </w:r>
            <w:proofErr w:type="gramStart"/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只需附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1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錠</w:t>
            </w: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E3D2" w14:textId="77777777" w:rsidR="00C40DF6" w:rsidRPr="00C40DF6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BC8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DE62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11B6889B" w14:textId="77777777" w:rsidTr="00C40DF6">
        <w:trPr>
          <w:cantSplit/>
          <w:trHeight w:val="20"/>
        </w:trPr>
        <w:tc>
          <w:tcPr>
            <w:tcW w:w="6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4F41" w14:textId="77777777" w:rsidR="00C40DF6" w:rsidRPr="00F73D0F" w:rsidRDefault="00C40DF6" w:rsidP="002E6154">
            <w:pPr>
              <w:pStyle w:val="Textbody"/>
              <w:tabs>
                <w:tab w:val="left" w:pos="284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彩色藥品外觀圖檔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可多圖列印成一張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A4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大小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539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C60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1C9D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70246B34" w14:textId="77777777" w:rsidTr="00C40DF6">
        <w:trPr>
          <w:cantSplit/>
          <w:trHeight w:val="2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666C" w14:textId="77777777" w:rsidR="00C40DF6" w:rsidRPr="00F73D0F" w:rsidRDefault="00C40DF6" w:rsidP="002E6154">
            <w:pPr>
              <w:pStyle w:val="Textbody"/>
              <w:tabs>
                <w:tab w:val="left" w:pos="284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主成份原料專利證明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F4F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206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7D9E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主成份原開發廠</w:t>
            </w:r>
          </w:p>
          <w:p w14:paraId="544EDA95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請</w:t>
            </w:r>
            <w:r w:rsidRPr="00F73D0F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清楚標示項目名稱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</w:tr>
      <w:tr w:rsidR="00C40DF6" w:rsidRPr="00F73D0F" w14:paraId="03FE2192" w14:textId="77777777" w:rsidTr="00C40DF6">
        <w:trPr>
          <w:cantSplit/>
          <w:trHeight w:val="20"/>
        </w:trPr>
        <w:tc>
          <w:tcPr>
            <w:tcW w:w="63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AB5E" w14:textId="77777777" w:rsidR="00C40DF6" w:rsidRPr="00F73D0F" w:rsidRDefault="00C40DF6" w:rsidP="002E6154">
            <w:pPr>
              <w:pStyle w:val="Textbody"/>
              <w:tabs>
                <w:tab w:val="left" w:pos="323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主成份之檢驗規格及化驗報告（</w:t>
            </w: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一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批次）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0A3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D9D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A183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1E001659" w14:textId="77777777" w:rsidTr="00C40DF6">
        <w:trPr>
          <w:cantSplit/>
          <w:trHeight w:val="20"/>
        </w:trPr>
        <w:tc>
          <w:tcPr>
            <w:tcW w:w="6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7EA2" w14:textId="77777777" w:rsidR="00C40DF6" w:rsidRPr="00F73D0F" w:rsidRDefault="00C40DF6" w:rsidP="002E6154">
            <w:pPr>
              <w:pStyle w:val="Textbody"/>
              <w:tabs>
                <w:tab w:val="left" w:pos="323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成品之檢驗規格及化驗報告（</w:t>
            </w: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一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批次）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E73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0511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4028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48E503A1" w14:textId="77777777" w:rsidTr="00C40DF6">
        <w:trPr>
          <w:cantSplit/>
          <w:trHeight w:val="65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29AE" w14:textId="77777777" w:rsidR="00C40DF6" w:rsidRPr="00F73D0F" w:rsidRDefault="00C40DF6" w:rsidP="002E6154">
            <w:pPr>
              <w:pStyle w:val="Textbody"/>
              <w:tabs>
                <w:tab w:val="left" w:pos="284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原料藥資料表（三批次）</w:t>
            </w:r>
            <w:proofErr w:type="gramStart"/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p.1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4</w:t>
            </w:r>
            <w:proofErr w:type="gramStart"/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A76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77F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B64C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非主成份原開發廠</w:t>
            </w:r>
          </w:p>
          <w:p w14:paraId="42213A7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BE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或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BA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試驗批次及最近二批次</w:t>
            </w:r>
          </w:p>
          <w:p w14:paraId="0FCD555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請</w:t>
            </w:r>
            <w:r w:rsidRPr="00F73D0F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清楚標示項目名稱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  <w:p w14:paraId="53504146" w14:textId="77777777" w:rsidR="00C40DF6" w:rsidRPr="00B04D71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0"/>
              </w:rPr>
            </w:pPr>
            <w:r w:rsidRPr="00B04D71">
              <w:rPr>
                <w:rFonts w:ascii="Times New Roman" w:eastAsia="標楷體" w:hAnsi="Times New Roman" w:hint="eastAsia"/>
                <w:color w:val="000000"/>
                <w:sz w:val="20"/>
              </w:rPr>
              <w:t>*</w:t>
            </w:r>
            <w:r w:rsidRPr="00B04D71">
              <w:rPr>
                <w:rFonts w:ascii="Times New Roman" w:eastAsia="標楷體" w:hAnsi="Times New Roman" w:hint="eastAsia"/>
                <w:color w:val="000000"/>
                <w:sz w:val="20"/>
              </w:rPr>
              <w:t>如有需求，後續可能會須提供足夠</w:t>
            </w:r>
            <w:r w:rsidRPr="00B04D71">
              <w:rPr>
                <w:rFonts w:ascii="Times New Roman" w:eastAsia="標楷體" w:hAnsi="Times New Roman" w:hint="eastAsia"/>
                <w:color w:val="000000"/>
                <w:sz w:val="20"/>
              </w:rPr>
              <w:t>sample</w:t>
            </w:r>
            <w:r w:rsidRPr="00B04D71">
              <w:rPr>
                <w:rFonts w:ascii="Times New Roman" w:eastAsia="標楷體" w:hAnsi="Times New Roman" w:hint="eastAsia"/>
                <w:color w:val="000000"/>
                <w:sz w:val="20"/>
              </w:rPr>
              <w:t>及標準品進行化驗。</w:t>
            </w:r>
          </w:p>
        </w:tc>
      </w:tr>
      <w:tr w:rsidR="00C40DF6" w:rsidRPr="00F73D0F" w14:paraId="027E642C" w14:textId="77777777" w:rsidTr="00C40DF6">
        <w:trPr>
          <w:cantSplit/>
          <w:trHeight w:val="20"/>
        </w:trPr>
        <w:tc>
          <w:tcPr>
            <w:tcW w:w="6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123B" w14:textId="77777777" w:rsidR="00C40DF6" w:rsidRPr="00F73D0F" w:rsidRDefault="00C40DF6" w:rsidP="002E6154">
            <w:pPr>
              <w:pStyle w:val="Textbody"/>
              <w:tabs>
                <w:tab w:val="left" w:pos="284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原料藥資料表之所有相關證明資料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13A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228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4AD" w14:textId="77777777" w:rsidR="00C40DF6" w:rsidRPr="00F73D0F" w:rsidRDefault="00C40DF6" w:rsidP="002E6154">
            <w:pPr>
              <w:widowControl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C40DF6" w:rsidRPr="00F73D0F" w14:paraId="6EC15464" w14:textId="77777777" w:rsidTr="00C40DF6">
        <w:trPr>
          <w:cantSplit/>
          <w:trHeight w:val="2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9EDC" w14:textId="77777777" w:rsidR="00C40DF6" w:rsidRPr="00F73D0F" w:rsidRDefault="00C40DF6" w:rsidP="002E6154">
            <w:pPr>
              <w:pStyle w:val="Textbody"/>
              <w:tabs>
                <w:tab w:val="left" w:pos="240"/>
              </w:tabs>
              <w:snapToGrid w:val="0"/>
              <w:spacing w:line="240" w:lineRule="auto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藥品</w:t>
            </w: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所有賦型劑成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分之書面資料，若含</w:t>
            </w:r>
            <w:r w:rsidRPr="00F73D0F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防腐劑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須列出防腐劑濃度。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449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A667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7F94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所有案件</w:t>
            </w:r>
          </w:p>
          <w:p w14:paraId="5A0E3984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請</w:t>
            </w:r>
            <w:r w:rsidRPr="00F73D0F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清楚標示項目名稱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</w:t>
            </w:r>
          </w:p>
        </w:tc>
      </w:tr>
      <w:tr w:rsidR="00C40DF6" w:rsidRPr="00F73D0F" w14:paraId="64E66614" w14:textId="77777777" w:rsidTr="00C40DF6">
        <w:trPr>
          <w:cantSplit/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7F8F" w14:textId="77777777" w:rsidR="00C40DF6" w:rsidRPr="00F73D0F" w:rsidRDefault="00C40DF6" w:rsidP="002E6154">
            <w:pPr>
              <w:pStyle w:val="Textbody"/>
              <w:tabs>
                <w:tab w:val="left" w:pos="24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多次使用藥品請附上安定性報告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54E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3ED2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BF8E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</w:tr>
      <w:tr w:rsidR="00C40DF6" w:rsidRPr="00F73D0F" w14:paraId="3552C0F5" w14:textId="77777777" w:rsidTr="00C40DF6">
        <w:trPr>
          <w:cantSplit/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EFA5" w14:textId="77777777" w:rsidR="00C40DF6" w:rsidRPr="00F73D0F" w:rsidRDefault="00C40DF6" w:rsidP="002E6154">
            <w:pPr>
              <w:pStyle w:val="Textbody"/>
              <w:tabs>
                <w:tab w:val="left" w:pos="24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生物</w:t>
            </w:r>
            <w:proofErr w:type="gramStart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製劑請附上</w:t>
            </w:r>
            <w:proofErr w:type="gramEnd"/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去病毒步驟與報告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79BD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179B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8E3E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</w:tr>
      <w:tr w:rsidR="00C40DF6" w:rsidRPr="00F73D0F" w14:paraId="272BC8DF" w14:textId="77777777" w:rsidTr="00C40DF6">
        <w:trPr>
          <w:cantSplit/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4814" w14:textId="77777777" w:rsidR="00C40DF6" w:rsidRPr="00F31A8E" w:rsidRDefault="00C40DF6" w:rsidP="002E6154">
            <w:pPr>
              <w:pStyle w:val="Textbody"/>
              <w:tabs>
                <w:tab w:val="left" w:pos="24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/>
                <w:sz w:val="22"/>
                <w:szCs w:val="22"/>
                <w:highlight w:val="yellow"/>
                <w:lang w:eastAsia="zh-HK"/>
              </w:rPr>
            </w:pPr>
            <w:r w:rsidRPr="00F31A8E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吸入劑或噴霧劑型藥品請提供推進劑名稱與含量相關資訊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EF46" w14:textId="77777777" w:rsidR="00C40DF6" w:rsidRPr="00F31A8E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1943" w14:textId="77777777" w:rsidR="00C40DF6" w:rsidRPr="00F31A8E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E818" w14:textId="77777777" w:rsidR="00C40DF6" w:rsidRPr="00F31A8E" w:rsidRDefault="00C40DF6" w:rsidP="002E6154">
            <w:pPr>
              <w:pStyle w:val="Textbody"/>
              <w:tabs>
                <w:tab w:val="left" w:pos="24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/>
                <w:sz w:val="22"/>
                <w:szCs w:val="22"/>
                <w:highlight w:val="yellow"/>
                <w:lang w:eastAsia="zh-HK"/>
              </w:rPr>
            </w:pPr>
            <w:r w:rsidRPr="00F31A8E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如溫室氣體含量或碳足跡資料</w:t>
            </w:r>
          </w:p>
        </w:tc>
      </w:tr>
      <w:tr w:rsidR="00C40DF6" w:rsidRPr="00F73D0F" w14:paraId="6B984942" w14:textId="77777777" w:rsidTr="00C40DF6">
        <w:trPr>
          <w:cantSplit/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D912" w14:textId="77777777" w:rsidR="00C40DF6" w:rsidRPr="00F73D0F" w:rsidRDefault="00C40DF6" w:rsidP="002E6154">
            <w:pPr>
              <w:pStyle w:val="Textbody"/>
              <w:tabs>
                <w:tab w:val="left" w:pos="24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  <w:lang w:eastAsia="zh-HK"/>
              </w:rPr>
              <w:t>化療藥品物質安全資料表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（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MSDS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）中文版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5B03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42E8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7654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  <w:lang w:eastAsia="zh-HK"/>
              </w:rPr>
              <w:t>化療藥品提供中文版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MSDS</w:t>
            </w:r>
          </w:p>
        </w:tc>
      </w:tr>
      <w:tr w:rsidR="00C40DF6" w:rsidRPr="00F73D0F" w14:paraId="7B302E04" w14:textId="77777777" w:rsidTr="00C40DF6">
        <w:trPr>
          <w:cantSplit/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5386" w14:textId="77777777" w:rsidR="00C40DF6" w:rsidRPr="00F73D0F" w:rsidRDefault="00C40DF6" w:rsidP="002E6154">
            <w:pPr>
              <w:pStyle w:val="Textbody"/>
              <w:tabs>
                <w:tab w:val="left" w:pos="24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血液及血友病治療製劑產品批號貼紙加印「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 xml:space="preserve">GS1 </w:t>
            </w:r>
            <w:r w:rsidRPr="00663BB1">
              <w:rPr>
                <w:rFonts w:ascii="Times New Roman" w:eastAsia="標楷體" w:hAnsi="Times New Roman" w:hint="eastAsia"/>
                <w:sz w:val="22"/>
                <w:szCs w:val="22"/>
              </w:rPr>
              <w:t>國際</w:t>
            </w: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條碼」</w:t>
            </w:r>
            <w:r w:rsidRPr="00F73D0F">
              <w:rPr>
                <w:rFonts w:ascii="Times New Roman" w:eastAsia="標楷體" w:hAnsi="Times New Roman" w:hint="eastAsia"/>
                <w:sz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20E9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4D54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82AE" w14:textId="77777777" w:rsidR="00C40DF6" w:rsidRPr="00F73D0F" w:rsidRDefault="00C40DF6" w:rsidP="002E6154">
            <w:pPr>
              <w:pStyle w:val="Textbody"/>
              <w:tabs>
                <w:tab w:val="left" w:pos="323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</w:tr>
      <w:tr w:rsidR="00C40DF6" w:rsidRPr="00F73D0F" w14:paraId="7158BED6" w14:textId="77777777" w:rsidTr="00C40DF6">
        <w:trPr>
          <w:cantSplit/>
          <w:trHeight w:val="2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435F" w14:textId="77777777" w:rsidR="00C40DF6" w:rsidRPr="00F73D0F" w:rsidRDefault="00C40DF6" w:rsidP="002E6154">
            <w:pPr>
              <w:pStyle w:val="Textbody"/>
              <w:tabs>
                <w:tab w:val="left" w:pos="284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藥廠人員、設備、主要產品類別之簡介及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 PIC/S GMP</w:t>
            </w:r>
            <w:r w:rsidRPr="00F73D0F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證明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46FE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2995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2986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 w:hAnsi="Times New Roman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僅</w:t>
            </w:r>
            <w:proofErr w:type="gramStart"/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本院無使用</w:t>
            </w:r>
            <w:proofErr w:type="gramEnd"/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經驗之藥廠（製造廠）需提供</w:t>
            </w:r>
          </w:p>
        </w:tc>
      </w:tr>
      <w:tr w:rsidR="00C40DF6" w:rsidRPr="00F73D0F" w14:paraId="77F53B32" w14:textId="77777777" w:rsidTr="00C40DF6">
        <w:trPr>
          <w:cantSplit/>
          <w:trHeight w:val="2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0AAE" w14:textId="77777777" w:rsidR="00C40DF6" w:rsidRPr="00F73D0F" w:rsidRDefault="00C40DF6" w:rsidP="002E6154">
            <w:pPr>
              <w:pStyle w:val="Textbody"/>
              <w:tabs>
                <w:tab w:val="left" w:pos="284"/>
                <w:tab w:val="left" w:pos="624"/>
                <w:tab w:val="left" w:pos="680"/>
              </w:tabs>
              <w:autoSpaceDE w:val="0"/>
              <w:snapToGrid w:val="0"/>
              <w:spacing w:line="240" w:lineRule="auto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F73D0F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國內廠需提供藥廠評估文件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A7A0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8D0C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032A" w14:textId="77777777" w:rsidR="00C40DF6" w:rsidRPr="00F73D0F" w:rsidRDefault="00C40DF6" w:rsidP="002E6154">
            <w:pPr>
              <w:pStyle w:val="Textbody"/>
              <w:autoSpaceDE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</w:tr>
    </w:tbl>
    <w:p w14:paraId="1EE94881" w14:textId="74AA21B8" w:rsidR="000C38EA" w:rsidRDefault="00422316">
      <w:pPr>
        <w:pStyle w:val="Textbody"/>
        <w:snapToGrid w:val="0"/>
        <w:spacing w:line="240" w:lineRule="auto"/>
        <w:ind w:left="30" w:right="-144" w:hanging="314"/>
      </w:pPr>
      <w:r>
        <w:rPr>
          <w:rFonts w:ascii="Times New Roman" w:eastAsia="標楷體" w:hAnsi="Times New Roman"/>
          <w:sz w:val="20"/>
        </w:rPr>
        <w:t>*</w:t>
      </w:r>
      <w:r>
        <w:rPr>
          <w:rFonts w:ascii="Times New Roman" w:eastAsia="標楷體" w:hAnsi="Times New Roman"/>
          <w:sz w:val="18"/>
          <w:szCs w:val="18"/>
        </w:rPr>
        <w:t>本院藥品皆使用條碼輔助藥庫作業系統，應在藥品或藥盒上（最小包裝）印刷或加貼</w:t>
      </w:r>
      <w:r>
        <w:rPr>
          <w:rFonts w:ascii="Times New Roman" w:eastAsia="標楷體" w:hAnsi="Times New Roman"/>
          <w:sz w:val="18"/>
          <w:szCs w:val="18"/>
        </w:rPr>
        <w:t>GS1 13</w:t>
      </w:r>
      <w:r>
        <w:rPr>
          <w:rFonts w:ascii="Times New Roman" w:eastAsia="標楷體" w:hAnsi="Times New Roman"/>
          <w:sz w:val="18"/>
          <w:szCs w:val="18"/>
        </w:rPr>
        <w:t>、</w:t>
      </w:r>
      <w:r>
        <w:rPr>
          <w:rFonts w:ascii="Times New Roman" w:eastAsia="標楷體" w:hAnsi="Times New Roman"/>
          <w:sz w:val="18"/>
          <w:szCs w:val="18"/>
        </w:rPr>
        <w:t>GS1 128</w:t>
      </w:r>
      <w:r>
        <w:rPr>
          <w:rFonts w:ascii="Times New Roman" w:eastAsia="標楷體" w:hAnsi="Times New Roman"/>
          <w:sz w:val="18"/>
          <w:szCs w:val="18"/>
        </w:rPr>
        <w:t>或</w:t>
      </w:r>
      <w:r>
        <w:rPr>
          <w:rFonts w:ascii="Times New Roman" w:eastAsia="標楷體" w:hAnsi="Times New Roman"/>
          <w:sz w:val="18"/>
        </w:rPr>
        <w:t xml:space="preserve">GS1 </w:t>
      </w:r>
      <w:proofErr w:type="spellStart"/>
      <w:r>
        <w:rPr>
          <w:rFonts w:ascii="Times New Roman" w:eastAsia="標楷體" w:hAnsi="Times New Roman"/>
          <w:sz w:val="18"/>
          <w:szCs w:val="18"/>
        </w:rPr>
        <w:t>Datamatrix</w:t>
      </w:r>
      <w:proofErr w:type="spellEnd"/>
      <w:r>
        <w:rPr>
          <w:rFonts w:ascii="Times New Roman" w:eastAsia="標楷體" w:hAnsi="Times New Roman"/>
          <w:sz w:val="18"/>
          <w:szCs w:val="18"/>
        </w:rPr>
        <w:t>國際條碼。</w:t>
      </w:r>
    </w:p>
    <w:sectPr w:rsidR="000C38EA">
      <w:footerReference w:type="default" r:id="rId7"/>
      <w:pgSz w:w="11906" w:h="16838"/>
      <w:pgMar w:top="851" w:right="851" w:bottom="454" w:left="1134" w:header="720" w:footer="397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0477" w14:textId="77777777" w:rsidR="00422316" w:rsidRDefault="00422316">
      <w:r>
        <w:separator/>
      </w:r>
    </w:p>
  </w:endnote>
  <w:endnote w:type="continuationSeparator" w:id="0">
    <w:p w14:paraId="27DB0138" w14:textId="77777777" w:rsidR="00422316" w:rsidRDefault="0042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6BC8" w14:textId="77777777" w:rsidR="00AE3D72" w:rsidRDefault="00422316">
    <w:pPr>
      <w:pStyle w:val="Textbody"/>
      <w:jc w:val="right"/>
      <w:rPr>
        <w:rFonts w:ascii="Times New Roman" w:eastAsia="標楷體" w:hAnsi="Times New Roman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4EBA" w14:textId="77777777" w:rsidR="00422316" w:rsidRDefault="00422316">
      <w:r>
        <w:rPr>
          <w:color w:val="000000"/>
        </w:rPr>
        <w:separator/>
      </w:r>
    </w:p>
  </w:footnote>
  <w:footnote w:type="continuationSeparator" w:id="0">
    <w:p w14:paraId="1D9472CC" w14:textId="77777777" w:rsidR="00422316" w:rsidRDefault="0042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72180"/>
    <w:multiLevelType w:val="multilevel"/>
    <w:tmpl w:val="D52222D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A0479D"/>
    <w:multiLevelType w:val="multilevel"/>
    <w:tmpl w:val="18BC33C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38EA"/>
    <w:rsid w:val="000C38EA"/>
    <w:rsid w:val="00422316"/>
    <w:rsid w:val="00C40DF6"/>
    <w:rsid w:val="00E9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F1798"/>
  <w15:docId w15:val="{40E603B7-88E4-447D-AFFB-71B4AEA8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</w:style>
  <w:style w:type="paragraph" w:styleId="1">
    <w:name w:val="heading 1"/>
    <w:basedOn w:val="Textbody"/>
    <w:next w:val="Textbody"/>
    <w:uiPriority w:val="9"/>
    <w:qFormat/>
    <w:pPr>
      <w:spacing w:before="46"/>
      <w:jc w:val="center"/>
      <w:outlineLvl w:val="0"/>
    </w:pPr>
    <w:rPr>
      <w:rFonts w:ascii="標楷體" w:eastAsia="標楷體" w:hAnsi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  <w:spacing w:line="360" w:lineRule="atLeast"/>
      <w:textAlignment w:val="baseline"/>
    </w:pPr>
    <w:rPr>
      <w:rFonts w:ascii="細明體" w:eastAsia="細明體" w:hAnsi="細明體"/>
      <w:sz w:val="24"/>
    </w:rPr>
  </w:style>
  <w:style w:type="paragraph" w:styleId="a3">
    <w:name w:val="annotation text"/>
    <w:basedOn w:val="Textbody"/>
    <w:pPr>
      <w:spacing w:before="46"/>
    </w:pPr>
  </w:style>
  <w:style w:type="paragraph" w:styleId="a4">
    <w:name w:val="footer"/>
    <w:basedOn w:val="Textbody"/>
    <w:pPr>
      <w:tabs>
        <w:tab w:val="center" w:pos="4819"/>
        <w:tab w:val="right" w:pos="9071"/>
      </w:tabs>
      <w:spacing w:before="46"/>
    </w:pPr>
    <w:rPr>
      <w:sz w:val="20"/>
    </w:rPr>
  </w:style>
  <w:style w:type="paragraph" w:styleId="Web">
    <w:name w:val="Normal (Web)"/>
    <w:basedOn w:val="Textbody"/>
    <w:pPr>
      <w:widowControl/>
      <w:spacing w:before="100" w:after="100" w:line="240" w:lineRule="auto"/>
      <w:textAlignment w:val="auto"/>
    </w:pPr>
    <w:rPr>
      <w:rFonts w:ascii="新細明體" w:eastAsia="新細明體" w:hAnsi="新細明體" w:cs="新細明體"/>
      <w:color w:val="000000"/>
      <w:szCs w:val="24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rPr>
      <w:color w:val="0000FF"/>
      <w:u w:val="single"/>
    </w:rPr>
  </w:style>
  <w:style w:type="character" w:customStyle="1" w:styleId="10">
    <w:name w:val="標題 1 字元"/>
    <w:rPr>
      <w:rFonts w:ascii="標楷體" w:eastAsia="標楷體" w:hAnsi="標楷體"/>
      <w:sz w:val="32"/>
    </w:rPr>
  </w:style>
  <w:style w:type="character" w:customStyle="1" w:styleId="a7">
    <w:name w:val="註解文字 字元"/>
    <w:rPr>
      <w:rFonts w:ascii="細明體" w:eastAsia="細明體" w:hAnsi="細明體"/>
      <w:sz w:val="24"/>
    </w:rPr>
  </w:style>
  <w:style w:type="character" w:customStyle="1" w:styleId="11">
    <w:name w:val="預設段落字型1"/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a">
    <w:name w:val="Revis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國立臺灣大學醫學院附設醫院</dc:title>
  <dc:subject/>
  <dc:creator>ntuh</dc:creator>
  <cp:lastModifiedBy>唐筠雯-總院-藥劑部</cp:lastModifiedBy>
  <cp:revision>3</cp:revision>
  <cp:lastPrinted>2009-12-10T02:01:00Z</cp:lastPrinted>
  <dcterms:created xsi:type="dcterms:W3CDTF">2024-11-20T05:25:00Z</dcterms:created>
  <dcterms:modified xsi:type="dcterms:W3CDTF">2024-11-20T05:27:00Z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MRFUUCNHJDAY-2031-7</vt:lpwstr>
  </property>
  <property fmtid="{D5CDD505-2E9C-101B-9397-08002B2CF9AE}" pid="3" name="_dlc_DocIdItemGuid">
    <vt:lpwstr>a3145137-fe7a-4dcc-a3b2-cc02b87f7c78</vt:lpwstr>
  </property>
  <property fmtid="{D5CDD505-2E9C-101B-9397-08002B2CF9AE}" pid="4" name="_dlc_DocIdUrl">
    <vt:lpwstr>http://www.ntuh.gov.tw/phr/_layouts/15/DocIdRedir.aspx?ID=MRFUUCNHJDAY-2031-7, MRFUUCNHJDAY-2031-7</vt:lpwstr>
  </property>
</Properties>
</file>